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00D" w:rsidRPr="001501CD" w:rsidRDefault="0018600D" w:rsidP="0018600D">
      <w:pPr>
        <w:suppressAutoHyphens w:val="0"/>
        <w:autoSpaceDN/>
        <w:textAlignment w:val="auto"/>
        <w:rPr>
          <w:rFonts w:ascii="Comic Sans MS" w:hAnsi="Comic Sans MS" w:cs="Arial"/>
        </w:rPr>
      </w:pPr>
      <w:r w:rsidRPr="00F74FCA">
        <w:rPr>
          <w:rFonts w:ascii="Comic Sans MS" w:hAnsi="Comic Sans MS"/>
          <w:noProof/>
        </w:rPr>
        <w:drawing>
          <wp:anchor distT="0" distB="0" distL="114300" distR="114300" simplePos="0" relativeHeight="251672576" behindDoc="0" locked="0" layoutInCell="1" allowOverlap="1">
            <wp:simplePos x="0" y="0"/>
            <wp:positionH relativeFrom="margin">
              <wp:posOffset>2272665</wp:posOffset>
            </wp:positionH>
            <wp:positionV relativeFrom="paragraph">
              <wp:posOffset>-477520</wp:posOffset>
            </wp:positionV>
            <wp:extent cx="1375719" cy="1135744"/>
            <wp:effectExtent l="0" t="0" r="0" b="7620"/>
            <wp:wrapNone/>
            <wp:docPr id="13" name="Image 1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5719" cy="1135744"/>
                    </a:xfrm>
                    <a:prstGeom prst="rect">
                      <a:avLst/>
                    </a:prstGeom>
                    <a:noFill/>
                    <a:ln>
                      <a:noFill/>
                    </a:ln>
                  </pic:spPr>
                </pic:pic>
              </a:graphicData>
            </a:graphic>
          </wp:anchor>
        </w:drawing>
      </w:r>
      <w:r w:rsidR="00864421" w:rsidRPr="00864421">
        <w:rPr>
          <w:rFonts w:ascii="Comic Sans MS" w:hAnsi="Comic Sans MS"/>
          <w:noProof/>
        </w:rPr>
        <w:pict>
          <v:shapetype id="_x0000_t202" coordsize="21600,21600" o:spt="202" path="m,l,21600r21600,l21600,xe">
            <v:stroke joinstyle="miter"/>
            <v:path gradientshapeok="t" o:connecttype="rect"/>
          </v:shapetype>
          <v:shape id="Zone de texte 20" o:spid="_x0000_s1026" type="#_x0000_t202" style="position:absolute;margin-left:394.05pt;margin-top:-48.25pt;width:128.2pt;height:107.2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" filled="f" stroked="f">
            <v:textbox>
              <w:txbxContent>
                <w:p w:rsidR="001501CD" w:rsidRPr="00013C3C" w:rsidRDefault="001501CD" w:rsidP="0018600D">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1501CD" w:rsidRPr="00013C3C" w:rsidRDefault="001501CD" w:rsidP="0018600D">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1501CD" w:rsidRPr="00013C3C" w:rsidRDefault="001501CD" w:rsidP="0018600D">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18600D">
                  <w:pPr>
                    <w:spacing w:line="312" w:lineRule="auto"/>
                    <w:jc w:val="center"/>
                    <w:rPr>
                      <w:rFonts w:ascii="Comic Sans MS" w:hAnsi="Comic Sans MS" w:cs="Arial"/>
                      <w:b/>
                      <w:color w:val="1D1B11"/>
                      <w:sz w:val="16"/>
                      <w:lang w:val="en-US"/>
                    </w:rPr>
                  </w:pPr>
                </w:p>
                <w:p w:rsidR="001501CD" w:rsidRPr="00F30081" w:rsidRDefault="001501CD" w:rsidP="0018600D">
                  <w:pPr>
                    <w:jc w:val="center"/>
                    <w:rPr>
                      <w:rFonts w:ascii="Tw Cen MT" w:hAnsi="Tw Cen MT" w:cs="Arial"/>
                      <w:b/>
                      <w:color w:val="1D1B11"/>
                      <w:sz w:val="16"/>
                      <w:lang w:val="en-GB"/>
                    </w:rPr>
                  </w:pPr>
                </w:p>
              </w:txbxContent>
            </v:textbox>
          </v:shape>
        </w:pict>
      </w:r>
      <w:r w:rsidR="00864421" w:rsidRPr="00864421">
        <w:rPr>
          <w:rFonts w:ascii="Comic Sans MS" w:hAnsi="Comic Sans MS"/>
          <w:noProof/>
        </w:rPr>
        <w:pict>
          <v:shape id="Zone de texte 12" o:spid="_x0000_s1027" type="#_x0000_t202" style="position:absolute;margin-left:-33.45pt;margin-top:-42.1pt;width:143.4pt;height:105pt;z-index:25167155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s5wwIAAMg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" filled="f" stroked="f">
            <v:textbox>
              <w:txbxContent>
                <w:p w:rsidR="001501CD" w:rsidRPr="00013C3C" w:rsidRDefault="001501CD" w:rsidP="0018600D">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1501CD" w:rsidRPr="00013C3C" w:rsidRDefault="001501CD" w:rsidP="0018600D">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1501CD" w:rsidRPr="00013C3C" w:rsidRDefault="001501CD" w:rsidP="0018600D">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1501CD" w:rsidRPr="00013C3C" w:rsidRDefault="001501CD" w:rsidP="0018600D">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1501CD" w:rsidRPr="00013C3C" w:rsidRDefault="001501CD" w:rsidP="0018600D">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1501CD" w:rsidRPr="00013C3C" w:rsidRDefault="001501CD" w:rsidP="0018600D">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1501CD" w:rsidRPr="00013C3C" w:rsidRDefault="001501CD" w:rsidP="0018600D">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1501CD" w:rsidRPr="00013C3C" w:rsidRDefault="001501CD" w:rsidP="0018600D">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1501CD" w:rsidRPr="00013C3C" w:rsidRDefault="001501CD" w:rsidP="0018600D">
                  <w:pPr>
                    <w:jc w:val="center"/>
                    <w:rPr>
                      <w:rFonts w:ascii="Comic Sans MS" w:hAnsi="Comic Sans MS" w:cs="Arial"/>
                      <w:b/>
                      <w:color w:val="1D1B11"/>
                      <w:sz w:val="16"/>
                    </w:rPr>
                  </w:pPr>
                  <w:r w:rsidRPr="00013C3C">
                    <w:rPr>
                      <w:rFonts w:ascii="Comic Sans MS" w:hAnsi="Comic Sans MS" w:cs="Arial"/>
                      <w:b/>
                      <w:color w:val="1D1B11"/>
                      <w:sz w:val="16"/>
                    </w:rPr>
                    <w:t>---------------</w:t>
                  </w:r>
                </w:p>
                <w:p w:rsidR="001501CD" w:rsidRPr="00F30081" w:rsidRDefault="001501CD" w:rsidP="0018600D">
                  <w:pPr>
                    <w:jc w:val="center"/>
                    <w:rPr>
                      <w:rFonts w:ascii="Tw Cen MT" w:hAnsi="Tw Cen MT" w:cs="Arial"/>
                      <w:b/>
                      <w:color w:val="1D1B11"/>
                      <w:sz w:val="16"/>
                    </w:rPr>
                  </w:pPr>
                </w:p>
              </w:txbxContent>
            </v:textbox>
            <w10:wrap anchorx="margin"/>
          </v:shape>
        </w:pict>
      </w:r>
      <w:r w:rsidR="001501CD" w:rsidRPr="001501CD">
        <w:rPr>
          <w:rFonts w:ascii="Comic Sans MS" w:hAnsi="Comic Sans MS" w:cs="Arial"/>
        </w:rPr>
        <w:t xml:space="preserve"> </w:t>
      </w:r>
    </w:p>
    <w:p w:rsidR="0018600D" w:rsidRPr="001501CD" w:rsidRDefault="0018600D" w:rsidP="0018600D">
      <w:pPr>
        <w:suppressAutoHyphens w:val="0"/>
        <w:autoSpaceDN/>
        <w:spacing w:line="360" w:lineRule="auto"/>
        <w:textAlignment w:val="auto"/>
        <w:rPr>
          <w:rFonts w:ascii="Comic Sans MS" w:hAnsi="Comic Sans MS" w:cs="Arial"/>
        </w:rPr>
      </w:pPr>
    </w:p>
    <w:p w:rsidR="0018600D" w:rsidRPr="00F74FCA" w:rsidRDefault="0018600D" w:rsidP="00142190">
      <w:pPr>
        <w:widowControl w:val="0"/>
        <w:autoSpaceDE w:val="0"/>
        <w:spacing w:before="240" w:after="240" w:line="360" w:lineRule="auto"/>
        <w:jc w:val="center"/>
        <w:rPr>
          <w:rFonts w:ascii="Comic Sans MS" w:hAnsi="Comic Sans MS" w:cs="Arial"/>
          <w:b/>
          <w:bCs/>
          <w:caps/>
          <w:spacing w:val="36"/>
          <w:w w:val="80"/>
          <w:position w:val="-1"/>
          <w:sz w:val="28"/>
          <w:szCs w:val="60"/>
        </w:rPr>
      </w:pPr>
      <w:r w:rsidRPr="00F74FCA">
        <w:rPr>
          <w:rFonts w:ascii="Comic Sans MS" w:hAnsi="Comic Sans MS" w:cs="Arial"/>
          <w:b/>
          <w:bCs/>
          <w:caps/>
          <w:spacing w:val="36"/>
          <w:w w:val="80"/>
          <w:position w:val="-1"/>
          <w:sz w:val="28"/>
          <w:szCs w:val="60"/>
        </w:rPr>
        <w:tab/>
      </w:r>
    </w:p>
    <w:p w:rsidR="0018600D" w:rsidRPr="00F74FCA" w:rsidRDefault="0018600D" w:rsidP="0018600D">
      <w:pPr>
        <w:spacing w:line="360" w:lineRule="auto"/>
        <w:jc w:val="center"/>
        <w:rPr>
          <w:rFonts w:ascii="Comic Sans MS" w:hAnsi="Comic Sans MS" w:cs="Arial"/>
          <w:b/>
          <w:bCs/>
          <w:sz w:val="28"/>
        </w:rPr>
      </w:pPr>
      <w:r w:rsidRPr="00F74FCA">
        <w:rPr>
          <w:rFonts w:ascii="Comic Sans MS" w:hAnsi="Comic Sans MS" w:cs="Arial"/>
          <w:b/>
          <w:bCs/>
          <w:sz w:val="28"/>
        </w:rPr>
        <w:t>MAITRE D’OUVRAGE : MAIRE DE LA COMMUNE DE LOLODORF</w:t>
      </w:r>
    </w:p>
    <w:p w:rsidR="0018600D" w:rsidRPr="00F74FCA" w:rsidRDefault="0018600D" w:rsidP="0018600D">
      <w:pPr>
        <w:spacing w:line="360" w:lineRule="auto"/>
        <w:jc w:val="center"/>
        <w:rPr>
          <w:rFonts w:ascii="Comic Sans MS" w:hAnsi="Comic Sans MS" w:cs="Arial"/>
          <w:b/>
          <w:bCs/>
          <w:sz w:val="28"/>
        </w:rPr>
      </w:pPr>
      <w:r w:rsidRPr="00F74FCA">
        <w:rPr>
          <w:rFonts w:ascii="Comic Sans MS" w:hAnsi="Comic Sans MS" w:cs="Arial"/>
          <w:b/>
          <w:bCs/>
          <w:sz w:val="28"/>
        </w:rPr>
        <w:t>COMMISSION INTERNE DE PASSATION DES MARCHES</w:t>
      </w:r>
    </w:p>
    <w:tbl>
      <w:tblPr>
        <w:tblpPr w:leftFromText="141" w:rightFromText="141" w:vertAnchor="text" w:horzAnchor="page" w:tblpX="571" w:tblpY="835"/>
        <w:tblW w:w="10513" w:type="dxa"/>
        <w:tblLayout w:type="fixed"/>
        <w:tblCellMar>
          <w:left w:w="10" w:type="dxa"/>
          <w:right w:w="10" w:type="dxa"/>
        </w:tblCellMar>
        <w:tblLook w:val="0000"/>
      </w:tblPr>
      <w:tblGrid>
        <w:gridCol w:w="10513"/>
      </w:tblGrid>
      <w:tr w:rsidR="0018600D" w:rsidRPr="00F74FCA" w:rsidTr="0018600D">
        <w:trPr>
          <w:trHeight w:val="3352"/>
        </w:trPr>
        <w:tc>
          <w:tcPr>
            <w:tcW w:w="10513"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rsidR="0018600D" w:rsidRPr="00F74FCA" w:rsidRDefault="0018600D" w:rsidP="0018600D">
            <w:pPr>
              <w:widowControl w:val="0"/>
              <w:autoSpaceDE w:val="0"/>
              <w:spacing w:before="61" w:line="360" w:lineRule="auto"/>
              <w:ind w:left="285" w:right="-20"/>
              <w:jc w:val="center"/>
              <w:rPr>
                <w:rFonts w:ascii="Comic Sans MS" w:hAnsi="Comic Sans MS"/>
                <w:b/>
                <w:bCs/>
              </w:rPr>
            </w:pPr>
          </w:p>
          <w:p w:rsidR="0018600D" w:rsidRPr="00F74FCA" w:rsidRDefault="0018600D" w:rsidP="0018600D">
            <w:pPr>
              <w:widowControl w:val="0"/>
              <w:autoSpaceDE w:val="0"/>
              <w:spacing w:before="61" w:line="360" w:lineRule="auto"/>
              <w:ind w:left="285" w:right="-20"/>
              <w:jc w:val="center"/>
              <w:rPr>
                <w:rFonts w:ascii="Comic Sans MS" w:hAnsi="Comic Sans MS"/>
                <w:b/>
                <w:iCs/>
                <w:spacing w:val="18"/>
                <w:sz w:val="32"/>
              </w:rPr>
            </w:pPr>
            <w:r w:rsidRPr="00F74FCA">
              <w:rPr>
                <w:rFonts w:ascii="Comic Sans MS" w:hAnsi="Comic Sans MS"/>
                <w:b/>
                <w:bCs/>
                <w:sz w:val="32"/>
              </w:rPr>
              <w:t>DOSSIERD’APPELD’OFFRES</w:t>
            </w:r>
            <w:r w:rsidRPr="00F74FCA">
              <w:rPr>
                <w:rFonts w:ascii="Comic Sans MS" w:hAnsi="Comic Sans MS"/>
                <w:b/>
                <w:iCs/>
                <w:sz w:val="32"/>
              </w:rPr>
              <w:t>NATIONAL OUVERT</w:t>
            </w:r>
          </w:p>
          <w:p w:rsidR="0018600D" w:rsidRPr="00F74FCA" w:rsidRDefault="0018600D" w:rsidP="0018600D">
            <w:pPr>
              <w:widowControl w:val="0"/>
              <w:autoSpaceDE w:val="0"/>
              <w:spacing w:before="61" w:line="360" w:lineRule="auto"/>
              <w:ind w:left="285" w:right="-20"/>
              <w:jc w:val="center"/>
              <w:rPr>
                <w:rFonts w:ascii="Comic Sans MS" w:hAnsi="Comic Sans MS"/>
                <w:b/>
                <w:sz w:val="28"/>
              </w:rPr>
            </w:pPr>
            <w:r w:rsidRPr="00F74FCA">
              <w:rPr>
                <w:rFonts w:ascii="Comic Sans MS" w:hAnsi="Comic Sans MS"/>
                <w:b/>
                <w:bCs/>
                <w:sz w:val="28"/>
              </w:rPr>
              <w:t>N°</w:t>
            </w:r>
            <w:r w:rsidR="00F4218E" w:rsidRPr="00F74FCA">
              <w:rPr>
                <w:rFonts w:ascii="Comic Sans MS" w:hAnsi="Comic Sans MS"/>
                <w:b/>
                <w:sz w:val="28"/>
              </w:rPr>
              <w:t>06</w:t>
            </w:r>
            <w:r w:rsidRPr="00F74FCA">
              <w:rPr>
                <w:rFonts w:ascii="Comic Sans MS" w:hAnsi="Comic Sans MS"/>
                <w:b/>
                <w:bCs/>
                <w:sz w:val="28"/>
              </w:rPr>
              <w:t>/AONO/PU/C-LOLO/SIGAMP/CIPM/2026 DU</w:t>
            </w:r>
            <w:r w:rsidR="0011172E">
              <w:rPr>
                <w:rFonts w:ascii="Comic Sans MS" w:hAnsi="Comic Sans MS"/>
                <w:b/>
                <w:bCs/>
                <w:sz w:val="28"/>
              </w:rPr>
              <w:t xml:space="preserve"> 18</w:t>
            </w:r>
            <w:r w:rsidR="00F4218E" w:rsidRPr="00F74FCA">
              <w:rPr>
                <w:rFonts w:ascii="Comic Sans MS" w:hAnsi="Comic Sans MS"/>
                <w:b/>
                <w:bCs/>
                <w:sz w:val="28"/>
              </w:rPr>
              <w:t>/02</w:t>
            </w:r>
            <w:r w:rsidRPr="00F74FCA">
              <w:rPr>
                <w:rFonts w:ascii="Comic Sans MS" w:hAnsi="Comic Sans MS"/>
                <w:b/>
                <w:bCs/>
                <w:sz w:val="28"/>
              </w:rPr>
              <w:t>/2026</w:t>
            </w:r>
          </w:p>
          <w:p w:rsidR="0018600D" w:rsidRPr="00180ECB" w:rsidRDefault="0018600D" w:rsidP="0018600D">
            <w:pPr>
              <w:widowControl w:val="0"/>
              <w:autoSpaceDE w:val="0"/>
              <w:spacing w:before="11" w:line="360" w:lineRule="auto"/>
              <w:ind w:left="285" w:right="135"/>
              <w:jc w:val="center"/>
              <w:rPr>
                <w:rFonts w:ascii="Comic Sans MS" w:hAnsi="Comic Sans MS"/>
                <w:b/>
                <w:iCs/>
                <w:sz w:val="28"/>
              </w:rPr>
            </w:pPr>
            <w:r w:rsidRPr="00180ECB">
              <w:rPr>
                <w:rFonts w:ascii="Comic Sans MS" w:hAnsi="Comic Sans MS"/>
                <w:b/>
                <w:bCs/>
                <w:sz w:val="28"/>
              </w:rPr>
              <w:t>POUR</w:t>
            </w:r>
            <w:r w:rsidRPr="00180ECB">
              <w:rPr>
                <w:rFonts w:ascii="Comic Sans MS" w:hAnsi="Comic Sans MS"/>
                <w:b/>
                <w:iCs/>
                <w:sz w:val="28"/>
              </w:rPr>
              <w:t>LES TRAVAUX DE CONSTRUCTION D’UN FORAGE SOLAIRE AU CARREFOUR MBANGO BULU, COMMUNE DE LOLODORF, DEPARTEMENT DE L’OCEAN, REGION DU SUD.</w:t>
            </w:r>
          </w:p>
        </w:tc>
      </w:tr>
    </w:tbl>
    <w:p w:rsidR="0018600D" w:rsidRPr="00F74FCA" w:rsidRDefault="0018600D" w:rsidP="0018600D">
      <w:pPr>
        <w:widowControl w:val="0"/>
        <w:autoSpaceDE w:val="0"/>
        <w:spacing w:before="240" w:after="240" w:line="360" w:lineRule="auto"/>
        <w:jc w:val="center"/>
        <w:rPr>
          <w:rFonts w:ascii="Comic Sans MS" w:hAnsi="Comic Sans MS" w:cs="Arial"/>
          <w:b/>
          <w:bCs/>
          <w:caps/>
          <w:spacing w:val="36"/>
          <w:w w:val="80"/>
          <w:position w:val="-1"/>
          <w:sz w:val="28"/>
          <w:szCs w:val="60"/>
        </w:rPr>
      </w:pPr>
    </w:p>
    <w:p w:rsidR="0018600D" w:rsidRPr="00F74FCA" w:rsidRDefault="0018600D" w:rsidP="0018600D">
      <w:pPr>
        <w:spacing w:line="360" w:lineRule="auto"/>
        <w:rPr>
          <w:rFonts w:ascii="Comic Sans MS" w:hAnsi="Comic Sans MS" w:cs="Arial"/>
          <w:b/>
        </w:rPr>
      </w:pPr>
    </w:p>
    <w:p w:rsidR="0018600D" w:rsidRPr="00F74FCA" w:rsidRDefault="0018600D" w:rsidP="0018600D">
      <w:pPr>
        <w:spacing w:after="160" w:line="360" w:lineRule="auto"/>
        <w:ind w:left="426"/>
        <w:rPr>
          <w:rFonts w:ascii="Comic Sans MS" w:eastAsia="Calibri" w:hAnsi="Comic Sans MS" w:cs="Arial"/>
          <w:b/>
          <w:sz w:val="22"/>
          <w:szCs w:val="22"/>
          <w:lang w:eastAsia="en-US"/>
        </w:rPr>
      </w:pPr>
    </w:p>
    <w:p w:rsidR="0018600D" w:rsidRDefault="003D1CA5" w:rsidP="0004008D">
      <w:pPr>
        <w:numPr>
          <w:ilvl w:val="0"/>
          <w:numId w:val="70"/>
        </w:numPr>
        <w:suppressAutoHyphens w:val="0"/>
        <w:autoSpaceDN/>
        <w:spacing w:after="160" w:line="360" w:lineRule="auto"/>
        <w:ind w:left="426"/>
        <w:jc w:val="center"/>
        <w:textAlignment w:val="auto"/>
        <w:rPr>
          <w:rFonts w:ascii="Comic Sans MS" w:eastAsia="Calibri" w:hAnsi="Comic Sans MS" w:cs="Arial"/>
          <w:b/>
          <w:sz w:val="22"/>
          <w:szCs w:val="22"/>
          <w:lang w:eastAsia="en-US"/>
        </w:rPr>
      </w:pPr>
      <w:r w:rsidRPr="00F74FCA">
        <w:rPr>
          <w:rFonts w:ascii="Comic Sans MS" w:eastAsia="Calibri" w:hAnsi="Comic Sans MS" w:cs="Arial"/>
          <w:b/>
          <w:sz w:val="22"/>
          <w:szCs w:val="22"/>
          <w:lang w:eastAsia="en-US"/>
        </w:rPr>
        <w:t>FINANCEMENT : BIP /MINADER</w:t>
      </w:r>
    </w:p>
    <w:p w:rsidR="005C3C95" w:rsidRPr="00F74FCA" w:rsidRDefault="005C3C95" w:rsidP="005C3C95">
      <w:pPr>
        <w:suppressAutoHyphens w:val="0"/>
        <w:autoSpaceDN/>
        <w:spacing w:after="160" w:line="360" w:lineRule="auto"/>
        <w:ind w:left="426"/>
        <w:textAlignment w:val="auto"/>
        <w:rPr>
          <w:rFonts w:ascii="Comic Sans MS" w:eastAsia="Calibri" w:hAnsi="Comic Sans MS" w:cs="Arial"/>
          <w:b/>
          <w:sz w:val="22"/>
          <w:szCs w:val="22"/>
          <w:lang w:eastAsia="en-US"/>
        </w:rPr>
      </w:pPr>
    </w:p>
    <w:p w:rsidR="0018600D" w:rsidRPr="00F74FCA" w:rsidRDefault="0018600D" w:rsidP="0004008D">
      <w:pPr>
        <w:numPr>
          <w:ilvl w:val="0"/>
          <w:numId w:val="70"/>
        </w:numPr>
        <w:suppressAutoHyphens w:val="0"/>
        <w:autoSpaceDN/>
        <w:spacing w:after="160" w:line="360" w:lineRule="auto"/>
        <w:ind w:left="284"/>
        <w:jc w:val="center"/>
        <w:textAlignment w:val="auto"/>
        <w:rPr>
          <w:rFonts w:ascii="Comic Sans MS" w:eastAsia="Calibri" w:hAnsi="Comic Sans MS" w:cs="Arial"/>
          <w:b/>
          <w:sz w:val="22"/>
          <w:szCs w:val="22"/>
          <w:lang w:eastAsia="en-US"/>
        </w:rPr>
      </w:pPr>
      <w:r w:rsidRPr="00F74FCA">
        <w:rPr>
          <w:rFonts w:ascii="Comic Sans MS" w:eastAsia="Calibri" w:hAnsi="Comic Sans MS" w:cs="Arial"/>
          <w:b/>
          <w:sz w:val="22"/>
          <w:szCs w:val="22"/>
          <w:lang w:eastAsia="en-US"/>
        </w:rPr>
        <w:t xml:space="preserve"> IMPUTATION : …………………..</w:t>
      </w:r>
    </w:p>
    <w:p w:rsidR="0018600D" w:rsidRPr="00F74FCA" w:rsidRDefault="0018600D" w:rsidP="0018600D">
      <w:pPr>
        <w:widowControl w:val="0"/>
        <w:autoSpaceDE w:val="0"/>
        <w:spacing w:line="360" w:lineRule="auto"/>
        <w:jc w:val="center"/>
        <w:rPr>
          <w:rFonts w:ascii="Comic Sans MS" w:hAnsi="Comic Sans MS" w:cs="Arial"/>
          <w:b/>
          <w:sz w:val="16"/>
          <w:szCs w:val="16"/>
        </w:rPr>
      </w:pPr>
    </w:p>
    <w:p w:rsidR="0018600D" w:rsidRDefault="0018600D" w:rsidP="0018600D">
      <w:pPr>
        <w:widowControl w:val="0"/>
        <w:autoSpaceDE w:val="0"/>
        <w:spacing w:line="360" w:lineRule="auto"/>
        <w:jc w:val="center"/>
        <w:rPr>
          <w:rFonts w:ascii="Comic Sans MS" w:hAnsi="Comic Sans MS" w:cs="Arial"/>
          <w:b/>
        </w:rPr>
      </w:pPr>
    </w:p>
    <w:p w:rsidR="005C3C95" w:rsidRDefault="005C3C95" w:rsidP="0018600D">
      <w:pPr>
        <w:widowControl w:val="0"/>
        <w:autoSpaceDE w:val="0"/>
        <w:spacing w:line="360" w:lineRule="auto"/>
        <w:jc w:val="center"/>
        <w:rPr>
          <w:rFonts w:ascii="Comic Sans MS" w:hAnsi="Comic Sans MS" w:cs="Arial"/>
          <w:b/>
        </w:rPr>
      </w:pPr>
    </w:p>
    <w:p w:rsidR="005C3C95" w:rsidRDefault="005C3C95" w:rsidP="00864F93">
      <w:pPr>
        <w:widowControl w:val="0"/>
        <w:autoSpaceDE w:val="0"/>
        <w:spacing w:line="360" w:lineRule="auto"/>
        <w:rPr>
          <w:rFonts w:ascii="Comic Sans MS" w:hAnsi="Comic Sans MS" w:cs="Arial"/>
          <w:b/>
        </w:rPr>
      </w:pPr>
    </w:p>
    <w:p w:rsidR="005C3C95" w:rsidRPr="00F74FCA" w:rsidRDefault="005C3C95" w:rsidP="0018600D">
      <w:pPr>
        <w:widowControl w:val="0"/>
        <w:autoSpaceDE w:val="0"/>
        <w:spacing w:line="360" w:lineRule="auto"/>
        <w:jc w:val="center"/>
        <w:rPr>
          <w:rFonts w:ascii="Comic Sans MS" w:hAnsi="Comic Sans MS" w:cs="Arial"/>
          <w:b/>
        </w:rPr>
      </w:pPr>
    </w:p>
    <w:p w:rsidR="0018600D" w:rsidRPr="00F74FCA" w:rsidRDefault="0018600D" w:rsidP="0018600D">
      <w:pPr>
        <w:widowControl w:val="0"/>
        <w:autoSpaceDE w:val="0"/>
        <w:spacing w:before="120" w:line="360" w:lineRule="auto"/>
        <w:jc w:val="center"/>
        <w:rPr>
          <w:rFonts w:ascii="Comic Sans MS" w:hAnsi="Comic Sans MS" w:cs="Arial"/>
          <w:b/>
          <w:sz w:val="28"/>
        </w:rPr>
      </w:pPr>
      <w:r w:rsidRPr="00F74FCA">
        <w:rPr>
          <w:rFonts w:ascii="Comic Sans MS" w:hAnsi="Comic Sans MS" w:cs="Arial"/>
          <w:b/>
          <w:sz w:val="28"/>
        </w:rPr>
        <w:lastRenderedPageBreak/>
        <w:t>EXERCICE 2026</w:t>
      </w:r>
    </w:p>
    <w:p w:rsidR="0003062C" w:rsidRPr="00F74FCA" w:rsidRDefault="0018600D" w:rsidP="008171E9">
      <w:pPr>
        <w:widowControl w:val="0"/>
        <w:autoSpaceDE w:val="0"/>
        <w:spacing w:before="240" w:after="240" w:line="360" w:lineRule="auto"/>
        <w:rPr>
          <w:rFonts w:ascii="Comic Sans MS" w:hAnsi="Comic Sans MS" w:cs="Arial"/>
          <w:b/>
          <w:bCs/>
          <w:caps/>
          <w:spacing w:val="36"/>
          <w:w w:val="80"/>
          <w:position w:val="-1"/>
          <w:sz w:val="28"/>
          <w:szCs w:val="60"/>
        </w:rPr>
      </w:pPr>
      <w:r w:rsidRPr="00F74FCA">
        <w:rPr>
          <w:rFonts w:ascii="Comic Sans MS" w:hAnsi="Comic Sans MS" w:cs="Arial"/>
          <w:b/>
          <w:sz w:val="28"/>
        </w:rPr>
        <w:br w:type="page"/>
      </w:r>
    </w:p>
    <w:p w:rsidR="00C25E70" w:rsidRPr="00F74FCA" w:rsidRDefault="00353DCC" w:rsidP="00171B32">
      <w:pPr>
        <w:pStyle w:val="DTAOtitre"/>
        <w:rPr>
          <w:rFonts w:ascii="Comic Sans MS" w:hAnsi="Comic Sans MS"/>
        </w:rPr>
      </w:pPr>
      <w:r w:rsidRPr="00F74FCA">
        <w:rPr>
          <w:rFonts w:ascii="Comic Sans MS" w:hAnsi="Comic Sans MS"/>
        </w:rPr>
        <w:lastRenderedPageBreak/>
        <w:t>Tabledesmatières</w:t>
      </w:r>
    </w:p>
    <w:p w:rsidR="00C25E70" w:rsidRPr="00F74FCA" w:rsidRDefault="00864421" w:rsidP="00934EEA">
      <w:pPr>
        <w:pStyle w:val="TM1"/>
        <w:rPr>
          <w:rFonts w:ascii="Comic Sans MS" w:eastAsiaTheme="minorEastAsia" w:hAnsi="Comic Sans MS"/>
          <w:noProof/>
        </w:rPr>
      </w:pPr>
      <w:r w:rsidRPr="00F74FCA">
        <w:rPr>
          <w:rFonts w:ascii="Comic Sans MS" w:hAnsi="Comic Sans MS"/>
          <w:spacing w:val="36"/>
        </w:rPr>
        <w:fldChar w:fldCharType="begin"/>
      </w:r>
      <w:r w:rsidR="00C25E70" w:rsidRPr="00F74FCA">
        <w:rPr>
          <w:rFonts w:ascii="Comic Sans MS" w:hAnsi="Comic Sans MS"/>
          <w:spacing w:val="36"/>
        </w:rPr>
        <w:instrText xml:space="preserve"> TOC \h \z \t "DTAO pièces;1" </w:instrText>
      </w:r>
      <w:r w:rsidRPr="00F74FCA">
        <w:rPr>
          <w:rFonts w:ascii="Comic Sans MS" w:hAnsi="Comic Sans MS"/>
          <w:spacing w:val="36"/>
        </w:rPr>
        <w:fldChar w:fldCharType="separate"/>
      </w:r>
    </w:p>
    <w:p w:rsidR="00C25E70" w:rsidRPr="00F74FCA" w:rsidRDefault="00864421" w:rsidP="00934EEA">
      <w:pPr>
        <w:pStyle w:val="TM1"/>
        <w:rPr>
          <w:rFonts w:ascii="Comic Sans MS" w:eastAsiaTheme="minorEastAsia" w:hAnsi="Comic Sans MS"/>
          <w:noProof/>
        </w:rPr>
      </w:pPr>
      <w:hyperlink w:anchor="_Toc157306462"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0</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Avis d</w:t>
        </w:r>
        <w:r w:rsidR="00C25E70" w:rsidRPr="00F74FCA">
          <w:rPr>
            <w:rStyle w:val="Lienhypertexte"/>
            <w:rFonts w:ascii="Comic Sans MS" w:hAnsi="Comic Sans MS"/>
            <w:noProof/>
            <w:color w:val="auto"/>
            <w:spacing w:val="39"/>
          </w:rPr>
          <w:t>'</w:t>
        </w:r>
        <w:r w:rsidR="00C25E70" w:rsidRPr="00F74FCA">
          <w:rPr>
            <w:rStyle w:val="Lienhypertexte"/>
            <w:rFonts w:ascii="Comic Sans MS" w:hAnsi="Comic Sans MS"/>
            <w:noProof/>
            <w:color w:val="auto"/>
          </w:rPr>
          <w:t>Appel d</w:t>
        </w:r>
        <w:r w:rsidR="00C25E70" w:rsidRPr="00F74FCA">
          <w:rPr>
            <w:rStyle w:val="Lienhypertexte"/>
            <w:rFonts w:ascii="Comic Sans MS" w:hAnsi="Comic Sans MS"/>
            <w:noProof/>
            <w:color w:val="auto"/>
            <w:spacing w:val="39"/>
          </w:rPr>
          <w:t>'Off</w:t>
        </w:r>
        <w:r w:rsidR="00C25E70" w:rsidRPr="00F74FCA">
          <w:rPr>
            <w:rStyle w:val="Lienhypertexte"/>
            <w:rFonts w:ascii="Comic Sans MS" w:hAnsi="Comic Sans MS"/>
            <w:noProof/>
            <w:color w:val="auto"/>
          </w:rPr>
          <w:t>res (AA</w:t>
        </w:r>
        <w:r w:rsidR="00C25E70" w:rsidRPr="00F74FCA">
          <w:rPr>
            <w:rStyle w:val="Lienhypertexte"/>
            <w:rFonts w:ascii="Comic Sans MS" w:hAnsi="Comic Sans MS"/>
            <w:noProof/>
            <w:color w:val="auto"/>
            <w:spacing w:val="39"/>
          </w:rPr>
          <w:t>O)</w:t>
        </w:r>
        <w:r w:rsidR="00C25E70" w:rsidRPr="00F74FCA">
          <w:rPr>
            <w:rFonts w:ascii="Comic Sans MS" w:hAnsi="Comic Sans MS"/>
            <w:noProof/>
            <w:webHidden/>
          </w:rPr>
          <w:tab/>
        </w:r>
        <w:r w:rsidR="008F4757" w:rsidRPr="00F74FCA">
          <w:rPr>
            <w:rFonts w:ascii="Comic Sans MS" w:hAnsi="Comic Sans MS"/>
            <w:noProof/>
            <w:webHidden/>
          </w:rPr>
          <w:t>6</w:t>
        </w:r>
      </w:hyperlink>
    </w:p>
    <w:p w:rsidR="00C25E70" w:rsidRPr="00F74FCA" w:rsidRDefault="00864421" w:rsidP="00934EEA">
      <w:pPr>
        <w:pStyle w:val="TM1"/>
        <w:rPr>
          <w:rFonts w:ascii="Comic Sans MS" w:eastAsiaTheme="minorEastAsia" w:hAnsi="Comic Sans MS"/>
          <w:noProof/>
        </w:rPr>
      </w:pPr>
      <w:hyperlink w:anchor="_Toc157306463"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1</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Règlement Général de l'Appel d'Offres (RGAO)</w:t>
        </w:r>
        <w:r w:rsidR="00C25E70" w:rsidRPr="00F74FCA">
          <w:rPr>
            <w:rFonts w:ascii="Comic Sans MS" w:hAnsi="Comic Sans MS"/>
            <w:noProof/>
            <w:webHidden/>
          </w:rPr>
          <w:tab/>
        </w:r>
        <w:r w:rsidR="008F4757" w:rsidRPr="00F74FCA">
          <w:rPr>
            <w:rFonts w:ascii="Comic Sans MS" w:hAnsi="Comic Sans MS"/>
            <w:noProof/>
            <w:webHidden/>
          </w:rPr>
          <w:t>10</w:t>
        </w:r>
      </w:hyperlink>
    </w:p>
    <w:p w:rsidR="00C25E70" w:rsidRPr="00F74FCA" w:rsidRDefault="00864421" w:rsidP="00934EEA">
      <w:pPr>
        <w:pStyle w:val="TM1"/>
        <w:rPr>
          <w:rFonts w:ascii="Comic Sans MS" w:eastAsiaTheme="minorEastAsia" w:hAnsi="Comic Sans MS"/>
          <w:noProof/>
        </w:rPr>
      </w:pPr>
      <w:hyperlink w:anchor="_Toc157306464"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2</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Règlement Particulier de l’Appel d’Offres (RPAO)</w:t>
        </w:r>
        <w:r w:rsidR="00C25E70" w:rsidRPr="00F74FCA">
          <w:rPr>
            <w:rFonts w:ascii="Comic Sans MS" w:hAnsi="Comic Sans MS"/>
            <w:noProof/>
            <w:webHidden/>
          </w:rPr>
          <w:tab/>
        </w:r>
        <w:r w:rsidR="008F4757" w:rsidRPr="00F74FCA">
          <w:rPr>
            <w:rFonts w:ascii="Comic Sans MS" w:hAnsi="Comic Sans MS"/>
            <w:noProof/>
            <w:webHidden/>
          </w:rPr>
          <w:t>24</w:t>
        </w:r>
      </w:hyperlink>
    </w:p>
    <w:p w:rsidR="00C25E70" w:rsidRPr="00F74FCA" w:rsidRDefault="00864421" w:rsidP="00934EEA">
      <w:pPr>
        <w:pStyle w:val="TM1"/>
        <w:rPr>
          <w:rFonts w:ascii="Comic Sans MS" w:eastAsiaTheme="minorEastAsia" w:hAnsi="Comic Sans MS"/>
          <w:noProof/>
        </w:rPr>
      </w:pPr>
      <w:hyperlink w:anchor="_Toc157306465"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3</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Cahier des Clauses Administratives Particulières (CCAP)</w:t>
        </w:r>
        <w:r w:rsidR="00C25E70" w:rsidRPr="00F74FCA">
          <w:rPr>
            <w:rFonts w:ascii="Comic Sans MS" w:hAnsi="Comic Sans MS"/>
            <w:noProof/>
            <w:webHidden/>
          </w:rPr>
          <w:tab/>
        </w:r>
        <w:r w:rsidR="008F4757" w:rsidRPr="00F74FCA">
          <w:rPr>
            <w:rFonts w:ascii="Comic Sans MS" w:hAnsi="Comic Sans MS"/>
            <w:noProof/>
            <w:webHidden/>
          </w:rPr>
          <w:t>56</w:t>
        </w:r>
      </w:hyperlink>
    </w:p>
    <w:p w:rsidR="00C25E70" w:rsidRPr="00F74FCA" w:rsidRDefault="00864421" w:rsidP="00934EEA">
      <w:pPr>
        <w:pStyle w:val="TM1"/>
        <w:rPr>
          <w:rFonts w:ascii="Comic Sans MS" w:eastAsiaTheme="minorEastAsia" w:hAnsi="Comic Sans MS"/>
          <w:noProof/>
        </w:rPr>
      </w:pPr>
      <w:hyperlink w:anchor="_Toc157306466"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4</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Cahier des Clauses Techniques Particulières (CCTP)</w:t>
        </w:r>
        <w:r w:rsidR="00C25E70" w:rsidRPr="00F74FCA">
          <w:rPr>
            <w:rFonts w:ascii="Comic Sans MS" w:hAnsi="Comic Sans MS"/>
            <w:noProof/>
            <w:webHidden/>
          </w:rPr>
          <w:tab/>
        </w:r>
        <w:r w:rsidR="008F4757" w:rsidRPr="00F74FCA">
          <w:rPr>
            <w:rFonts w:ascii="Comic Sans MS" w:hAnsi="Comic Sans MS"/>
            <w:noProof/>
            <w:webHidden/>
          </w:rPr>
          <w:t>81</w:t>
        </w:r>
      </w:hyperlink>
    </w:p>
    <w:p w:rsidR="00C25E70" w:rsidRPr="00F74FCA" w:rsidRDefault="00864421" w:rsidP="00934EEA">
      <w:pPr>
        <w:pStyle w:val="TM1"/>
        <w:rPr>
          <w:rFonts w:ascii="Comic Sans MS" w:eastAsiaTheme="minorEastAsia" w:hAnsi="Comic Sans MS"/>
          <w:noProof/>
        </w:rPr>
      </w:pPr>
      <w:hyperlink w:anchor="_Toc157306467"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5</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Cadre du bordereau des prix unitaires</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_Toc157306467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79</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68"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6</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Cadre du détail quantitatif et estimatif</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_Toc157306468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86</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69"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7</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Cadre du sous-détail des prix</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_Toc157306469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89</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70"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8</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Modèle de marché</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_Toc157306470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91</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71" w:history="1">
        <w:r w:rsidR="00C25E70" w:rsidRPr="00F74FCA">
          <w:rPr>
            <w:rStyle w:val="Lienhypertexte"/>
            <w:rFonts w:ascii="Comic Sans MS" w:hAnsi="Comic Sans MS"/>
            <w:noProof/>
            <w:color w:val="auto"/>
          </w:rPr>
          <w:t>Pièce N°</w:t>
        </w:r>
        <w:r w:rsidR="008F4757" w:rsidRPr="00F74FCA">
          <w:rPr>
            <w:rStyle w:val="Lienhypertexte"/>
            <w:rFonts w:ascii="Comic Sans MS" w:hAnsi="Comic Sans MS"/>
            <w:noProof/>
            <w:color w:val="auto"/>
          </w:rPr>
          <w:t>9</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Modèles ou formulaires types à utiliser par les Soumissionnaires</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_Toc157306471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96</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72" w:history="1">
        <w:r w:rsidR="00C25E70" w:rsidRPr="00F74FCA">
          <w:rPr>
            <w:rStyle w:val="Lienhypertexte"/>
            <w:rFonts w:ascii="Comic Sans MS" w:hAnsi="Comic Sans MS"/>
            <w:noProof/>
            <w:color w:val="auto"/>
          </w:rPr>
          <w:t>Pièce N°1</w:t>
        </w:r>
        <w:r w:rsidR="008F4757" w:rsidRPr="00F74FCA">
          <w:rPr>
            <w:rStyle w:val="Lienhypertexte"/>
            <w:rFonts w:ascii="Comic Sans MS" w:hAnsi="Comic Sans MS"/>
            <w:noProof/>
            <w:color w:val="auto"/>
          </w:rPr>
          <w:t>0</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bookmarkStart w:id="0" w:name="_Hlk158722910"/>
        <w:r w:rsidR="00C25E70" w:rsidRPr="00F74FCA">
          <w:rPr>
            <w:rStyle w:val="Lienhypertexte"/>
            <w:rFonts w:ascii="Comic Sans MS" w:hAnsi="Comic Sans MS"/>
            <w:noProof/>
            <w:color w:val="auto"/>
          </w:rPr>
          <w:t>La Charte d’Intégrité</w:t>
        </w:r>
        <w:bookmarkEnd w:id="0"/>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_Toc157306472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117</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73" w:history="1">
        <w:r w:rsidR="00C25E70" w:rsidRPr="00F74FCA">
          <w:rPr>
            <w:rStyle w:val="Lienhypertexte"/>
            <w:rFonts w:ascii="Comic Sans MS" w:hAnsi="Comic Sans MS"/>
            <w:noProof/>
            <w:color w:val="auto"/>
          </w:rPr>
          <w:t>Pièce N°1</w:t>
        </w:r>
        <w:r w:rsidR="008F4757" w:rsidRPr="00F74FCA">
          <w:rPr>
            <w:rStyle w:val="Lienhypertexte"/>
            <w:rFonts w:ascii="Comic Sans MS" w:hAnsi="Comic Sans MS"/>
            <w:noProof/>
            <w:color w:val="auto"/>
          </w:rPr>
          <w:t>1</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bookmarkStart w:id="1" w:name="_Hlk158722968"/>
        <w:r w:rsidR="00C25E70" w:rsidRPr="00F74FCA">
          <w:rPr>
            <w:rStyle w:val="Lienhypertexte"/>
            <w:rFonts w:ascii="Comic Sans MS" w:hAnsi="Comic Sans MS"/>
            <w:noProof/>
            <w:color w:val="auto"/>
          </w:rPr>
          <w:t>La Déclaration d’engagement au respect des clauses sociales et environnementales</w:t>
        </w:r>
        <w:bookmarkEnd w:id="1"/>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_Toc157306473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121</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74" w:history="1">
        <w:r w:rsidR="00C25E70" w:rsidRPr="00F74FCA">
          <w:rPr>
            <w:rStyle w:val="Lienhypertexte"/>
            <w:rFonts w:ascii="Comic Sans MS" w:hAnsi="Comic Sans MS"/>
            <w:noProof/>
            <w:color w:val="auto"/>
          </w:rPr>
          <w:t>Pièce N°1</w:t>
        </w:r>
        <w:r w:rsidR="008F4757" w:rsidRPr="00F74FCA">
          <w:rPr>
            <w:rStyle w:val="Lienhypertexte"/>
            <w:rFonts w:ascii="Comic Sans MS" w:hAnsi="Comic Sans MS"/>
            <w:noProof/>
            <w:color w:val="auto"/>
          </w:rPr>
          <w:t>2</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Visa de maturité ou Justificatifs des études préalables</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_Toc157306474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122</w:t>
        </w:r>
        <w:r w:rsidRPr="00F74FCA">
          <w:rPr>
            <w:rFonts w:ascii="Comic Sans MS" w:hAnsi="Comic Sans MS"/>
            <w:noProof/>
            <w:webHidden/>
          </w:rPr>
          <w:fldChar w:fldCharType="end"/>
        </w:r>
      </w:hyperlink>
    </w:p>
    <w:p w:rsidR="00C25E70" w:rsidRPr="00F74FCA" w:rsidRDefault="00864421" w:rsidP="00934EEA">
      <w:pPr>
        <w:pStyle w:val="TM1"/>
        <w:rPr>
          <w:rFonts w:ascii="Comic Sans MS" w:eastAsiaTheme="minorEastAsia" w:hAnsi="Comic Sans MS"/>
          <w:noProof/>
        </w:rPr>
      </w:pPr>
      <w:hyperlink w:anchor="_Toc157306475" w:history="1">
        <w:r w:rsidR="00C25E70" w:rsidRPr="00F74FCA">
          <w:rPr>
            <w:rStyle w:val="Lienhypertexte"/>
            <w:rFonts w:ascii="Comic Sans MS" w:hAnsi="Comic Sans MS"/>
            <w:noProof/>
            <w:color w:val="auto"/>
          </w:rPr>
          <w:t>Pièce N°1</w:t>
        </w:r>
        <w:r w:rsidR="008F4757" w:rsidRPr="00F74FCA">
          <w:rPr>
            <w:rStyle w:val="Lienhypertexte"/>
            <w:rFonts w:ascii="Comic Sans MS" w:hAnsi="Comic Sans MS"/>
            <w:noProof/>
            <w:color w:val="auto"/>
          </w:rPr>
          <w:t>3</w:t>
        </w:r>
        <w:r w:rsidR="00C25E70" w:rsidRPr="00F74FCA">
          <w:rPr>
            <w:rStyle w:val="Lienhypertexte"/>
            <w:rFonts w:ascii="Comic Sans MS" w:hAnsi="Comic Sans MS"/>
            <w:noProof/>
            <w:color w:val="auto"/>
          </w:rPr>
          <w:t>.</w:t>
        </w:r>
        <w:r w:rsidR="00C25E70" w:rsidRPr="00F74FCA">
          <w:rPr>
            <w:rFonts w:ascii="Comic Sans MS" w:eastAsiaTheme="minorEastAsia" w:hAnsi="Comic Sans MS"/>
            <w:noProof/>
          </w:rPr>
          <w:tab/>
        </w:r>
        <w:r w:rsidR="00C25E70" w:rsidRPr="00F74FCA">
          <w:rPr>
            <w:rStyle w:val="Lienhypertexte"/>
            <w:rFonts w:ascii="Comic Sans MS" w:hAnsi="Comic Sans MS"/>
            <w:noProof/>
            <w:color w:val="auto"/>
          </w:rPr>
          <w:t>Liste des organismes habilités à émettre des cautions dans le cadre des Marchés Publics</w:t>
        </w:r>
        <w:r w:rsidR="00C25E70" w:rsidRPr="00F74FCA">
          <w:rPr>
            <w:rFonts w:ascii="Comic Sans MS" w:hAnsi="Comic Sans MS"/>
            <w:noProof/>
            <w:webHidden/>
          </w:rPr>
          <w:tab/>
        </w:r>
        <w:r w:rsidRPr="00F74FCA">
          <w:rPr>
            <w:rFonts w:ascii="Comic Sans MS" w:hAnsi="Comic Sans MS"/>
            <w:noProof/>
            <w:webHidden/>
          </w:rPr>
          <w:fldChar w:fldCharType="begin"/>
        </w:r>
        <w:r w:rsidR="00C25E70" w:rsidRPr="00F74FCA">
          <w:rPr>
            <w:rFonts w:ascii="Comic Sans MS" w:hAnsi="Comic Sans MS"/>
            <w:noProof/>
            <w:webHidden/>
          </w:rPr>
          <w:instrText xml:space="preserve"> PAGEREF _Toc157306475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124</w:t>
        </w:r>
        <w:r w:rsidRPr="00F74FCA">
          <w:rPr>
            <w:rFonts w:ascii="Comic Sans MS" w:hAnsi="Comic Sans MS"/>
            <w:noProof/>
            <w:webHidden/>
          </w:rPr>
          <w:fldChar w:fldCharType="end"/>
        </w:r>
      </w:hyperlink>
    </w:p>
    <w:p w:rsidR="00580BD9" w:rsidRPr="00F74FCA" w:rsidRDefault="00864421" w:rsidP="00580BD9">
      <w:pPr>
        <w:tabs>
          <w:tab w:val="left" w:pos="1560"/>
          <w:tab w:val="right" w:leader="dot" w:pos="9622"/>
        </w:tabs>
        <w:spacing w:after="100" w:line="360" w:lineRule="auto"/>
        <w:ind w:left="1560" w:hanging="1560"/>
        <w:rPr>
          <w:rFonts w:ascii="Comic Sans MS" w:hAnsi="Comic Sans MS"/>
          <w:noProof/>
        </w:rPr>
      </w:pPr>
      <w:r w:rsidRPr="00F74FCA">
        <w:rPr>
          <w:rFonts w:ascii="Comic Sans MS" w:hAnsi="Comic Sans MS"/>
          <w:spacing w:val="36"/>
        </w:rPr>
        <w:fldChar w:fldCharType="end"/>
      </w:r>
      <w:hyperlink w:anchor="_Toc157306474" w:history="1">
        <w:r w:rsidR="00580BD9" w:rsidRPr="00F74FCA">
          <w:rPr>
            <w:rFonts w:ascii="Comic Sans MS" w:hAnsi="Comic Sans MS"/>
            <w:noProof/>
          </w:rPr>
          <w:t>Pièce N°1</w:t>
        </w:r>
        <w:r w:rsidR="008F4757" w:rsidRPr="00F74FCA">
          <w:rPr>
            <w:rFonts w:ascii="Comic Sans MS" w:hAnsi="Comic Sans MS"/>
            <w:noProof/>
          </w:rPr>
          <w:t>4</w:t>
        </w:r>
        <w:r w:rsidR="00580BD9" w:rsidRPr="00F74FCA">
          <w:rPr>
            <w:rFonts w:ascii="Comic Sans MS" w:hAnsi="Comic Sans MS"/>
            <w:noProof/>
          </w:rPr>
          <w:t>.</w:t>
        </w:r>
        <w:r w:rsidR="00580BD9" w:rsidRPr="00F74FCA">
          <w:rPr>
            <w:rFonts w:ascii="Comic Sans MS" w:hAnsi="Comic Sans MS"/>
            <w:noProof/>
          </w:rPr>
          <w:tab/>
          <w:t xml:space="preserve">Procédure de passation des marchés en ligne </w:t>
        </w:r>
        <w:r w:rsidR="00580BD9" w:rsidRPr="00F74FCA">
          <w:rPr>
            <w:rFonts w:ascii="Comic Sans MS" w:hAnsi="Comic Sans MS"/>
            <w:noProof/>
            <w:webHidden/>
          </w:rPr>
          <w:tab/>
        </w:r>
        <w:r w:rsidRPr="00F74FCA">
          <w:rPr>
            <w:rFonts w:ascii="Comic Sans MS" w:hAnsi="Comic Sans MS"/>
            <w:noProof/>
            <w:webHidden/>
          </w:rPr>
          <w:fldChar w:fldCharType="begin"/>
        </w:r>
        <w:r w:rsidR="00580BD9" w:rsidRPr="00F74FCA">
          <w:rPr>
            <w:rFonts w:ascii="Comic Sans MS" w:hAnsi="Comic Sans MS"/>
            <w:noProof/>
            <w:webHidden/>
          </w:rPr>
          <w:instrText xml:space="preserve"> PAGEREF _Toc157306474 \h </w:instrText>
        </w:r>
        <w:r w:rsidRPr="00F74FCA">
          <w:rPr>
            <w:rFonts w:ascii="Comic Sans MS" w:hAnsi="Comic Sans MS"/>
            <w:noProof/>
            <w:webHidden/>
          </w:rPr>
        </w:r>
        <w:r w:rsidRPr="00F74FCA">
          <w:rPr>
            <w:rFonts w:ascii="Comic Sans MS" w:hAnsi="Comic Sans MS"/>
            <w:noProof/>
            <w:webHidden/>
          </w:rPr>
          <w:fldChar w:fldCharType="separate"/>
        </w:r>
        <w:r w:rsidR="00BE1DA5" w:rsidRPr="00F74FCA">
          <w:rPr>
            <w:rFonts w:ascii="Comic Sans MS" w:hAnsi="Comic Sans MS"/>
            <w:noProof/>
            <w:webHidden/>
          </w:rPr>
          <w:t>122</w:t>
        </w:r>
        <w:r w:rsidRPr="00F74FCA">
          <w:rPr>
            <w:rFonts w:ascii="Comic Sans MS" w:hAnsi="Comic Sans MS"/>
            <w:noProof/>
            <w:webHidden/>
          </w:rPr>
          <w:fldChar w:fldCharType="end"/>
        </w:r>
      </w:hyperlink>
    </w:p>
    <w:p w:rsidR="00C25E70" w:rsidRPr="00F74FCA" w:rsidRDefault="00C25E70" w:rsidP="00230C15">
      <w:pPr>
        <w:widowControl w:val="0"/>
        <w:autoSpaceDE w:val="0"/>
        <w:spacing w:line="360" w:lineRule="auto"/>
        <w:jc w:val="both"/>
        <w:rPr>
          <w:rFonts w:ascii="Comic Sans MS" w:hAnsi="Comic Sans MS"/>
          <w:spacing w:val="36"/>
        </w:rPr>
      </w:pPr>
    </w:p>
    <w:p w:rsidR="00111A37" w:rsidRPr="00F74FCA" w:rsidRDefault="00111A37" w:rsidP="00230C15">
      <w:pPr>
        <w:widowControl w:val="0"/>
        <w:autoSpaceDE w:val="0"/>
        <w:spacing w:line="360" w:lineRule="auto"/>
        <w:jc w:val="both"/>
        <w:rPr>
          <w:rFonts w:ascii="Comic Sans MS" w:hAnsi="Comic Sans MS"/>
        </w:rPr>
      </w:pPr>
    </w:p>
    <w:p w:rsidR="003654FC" w:rsidRPr="00F74FCA" w:rsidRDefault="003654FC" w:rsidP="00230C15">
      <w:pPr>
        <w:suppressAutoHyphens w:val="0"/>
        <w:autoSpaceDN/>
        <w:textAlignment w:val="auto"/>
        <w:rPr>
          <w:rFonts w:ascii="Comic Sans MS" w:hAnsi="Comic Sans MS"/>
        </w:rPr>
      </w:pPr>
      <w:r w:rsidRPr="00F74FCA">
        <w:rPr>
          <w:rFonts w:ascii="Comic Sans MS" w:hAnsi="Comic Sans MS"/>
        </w:rPr>
        <w:br w:type="page"/>
      </w: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353DCC" w:rsidRPr="00F74FCA" w:rsidRDefault="00353DCC" w:rsidP="00230C15">
      <w:pPr>
        <w:spacing w:line="360" w:lineRule="auto"/>
        <w:rPr>
          <w:rFonts w:ascii="Comic Sans MS" w:hAnsi="Comic Sans MS"/>
        </w:rPr>
        <w:sectPr w:rsidR="00353DCC" w:rsidRPr="00F74FCA" w:rsidSect="000221C9">
          <w:footerReference w:type="default" r:id="rId9"/>
          <w:pgSz w:w="11900" w:h="16820"/>
          <w:pgMar w:top="1134" w:right="1134" w:bottom="1134" w:left="1134" w:header="720" w:footer="720" w:gutter="0"/>
          <w:cols w:space="720"/>
          <w:titlePg/>
        </w:sectPr>
      </w:pPr>
    </w:p>
    <w:p w:rsidR="00CD4784" w:rsidRPr="00F74FCA" w:rsidRDefault="00CD4784" w:rsidP="00230C15">
      <w:pPr>
        <w:suppressAutoHyphens w:val="0"/>
        <w:autoSpaceDN/>
        <w:spacing w:line="360" w:lineRule="auto"/>
        <w:textAlignment w:val="auto"/>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0E58BA" w:rsidRPr="00F74FCA" w:rsidRDefault="000E58BA" w:rsidP="00813C0A">
      <w:pPr>
        <w:pStyle w:val="DTAOpices"/>
        <w:rPr>
          <w:rFonts w:ascii="Comic Sans MS" w:hAnsi="Comic Sans MS"/>
        </w:rPr>
      </w:pPr>
      <w:bookmarkStart w:id="2" w:name="_Toc390335362"/>
      <w:bookmarkStart w:id="3" w:name="_Toc390418121"/>
      <w:bookmarkStart w:id="4" w:name="_Toc97543357"/>
      <w:bookmarkStart w:id="5" w:name="_Toc97557023"/>
      <w:bookmarkStart w:id="6" w:name="_Toc157306462"/>
      <w:r w:rsidRPr="00F74FCA">
        <w:rPr>
          <w:rFonts w:ascii="Comic Sans MS" w:hAnsi="Comic Sans MS"/>
        </w:rPr>
        <w:t xml:space="preserve">piece n°1 </w:t>
      </w:r>
    </w:p>
    <w:p w:rsidR="00273DD0" w:rsidRPr="00F74FCA" w:rsidRDefault="00353DCC" w:rsidP="00813C0A">
      <w:pPr>
        <w:pStyle w:val="DTAOpices"/>
        <w:rPr>
          <w:rFonts w:ascii="Comic Sans MS" w:hAnsi="Comic Sans MS"/>
        </w:rPr>
      </w:pPr>
      <w:r w:rsidRPr="00F74FCA">
        <w:rPr>
          <w:rFonts w:ascii="Comic Sans MS" w:hAnsi="Comic Sans MS"/>
        </w:rPr>
        <w:t>Avis d</w:t>
      </w:r>
      <w:r w:rsidRPr="00F74FCA">
        <w:rPr>
          <w:rFonts w:ascii="Comic Sans MS" w:hAnsi="Comic Sans MS"/>
          <w:spacing w:val="39"/>
        </w:rPr>
        <w:t>'</w:t>
      </w:r>
      <w:r w:rsidRPr="00F74FCA">
        <w:rPr>
          <w:rFonts w:ascii="Comic Sans MS" w:hAnsi="Comic Sans MS"/>
        </w:rPr>
        <w:t>Appel d</w:t>
      </w:r>
      <w:r w:rsidRPr="00F74FCA">
        <w:rPr>
          <w:rFonts w:ascii="Comic Sans MS" w:hAnsi="Comic Sans MS"/>
          <w:spacing w:val="39"/>
        </w:rPr>
        <w:t>'Off</w:t>
      </w:r>
      <w:r w:rsidRPr="00F74FCA">
        <w:rPr>
          <w:rFonts w:ascii="Comic Sans MS" w:hAnsi="Comic Sans MS"/>
        </w:rPr>
        <w:t>res (AA</w:t>
      </w:r>
      <w:r w:rsidRPr="00F74FCA">
        <w:rPr>
          <w:rFonts w:ascii="Comic Sans MS" w:hAnsi="Comic Sans MS"/>
          <w:spacing w:val="39"/>
        </w:rPr>
        <w:t>O)</w:t>
      </w:r>
      <w:bookmarkEnd w:id="2"/>
      <w:bookmarkEnd w:id="3"/>
      <w:bookmarkEnd w:id="4"/>
      <w:bookmarkEnd w:id="5"/>
      <w:bookmarkEnd w:id="6"/>
    </w:p>
    <w:p w:rsidR="00273DD0" w:rsidRPr="00F74FCA" w:rsidRDefault="00273DD0" w:rsidP="00230C15">
      <w:pPr>
        <w:widowControl w:val="0"/>
        <w:autoSpaceDE w:val="0"/>
        <w:spacing w:line="360" w:lineRule="auto"/>
        <w:jc w:val="both"/>
        <w:rPr>
          <w:rFonts w:ascii="Comic Sans MS" w:hAnsi="Comic Sans MS"/>
        </w:rPr>
      </w:pPr>
    </w:p>
    <w:p w:rsidR="00273DD0" w:rsidRPr="00F74FCA" w:rsidRDefault="00273DD0"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BF3FAC" w:rsidRPr="00F74FCA" w:rsidRDefault="00BF3FAC" w:rsidP="00230C15">
      <w:pPr>
        <w:widowControl w:val="0"/>
        <w:autoSpaceDE w:val="0"/>
        <w:spacing w:line="360" w:lineRule="auto"/>
        <w:jc w:val="both"/>
        <w:rPr>
          <w:rFonts w:ascii="Comic Sans MS" w:hAnsi="Comic Sans MS"/>
        </w:rPr>
      </w:pPr>
    </w:p>
    <w:p w:rsidR="00D84796" w:rsidRPr="0046772C" w:rsidRDefault="00D84796" w:rsidP="00F4218E">
      <w:pPr>
        <w:pStyle w:val="DTAOtitre"/>
        <w:jc w:val="left"/>
        <w:rPr>
          <w:rFonts w:ascii="Comic Sans MS" w:hAnsi="Comic Sans MS"/>
          <w:sz w:val="26"/>
          <w:szCs w:val="26"/>
        </w:rPr>
      </w:pPr>
      <w:bookmarkStart w:id="7" w:name="_Hlk159239519"/>
      <w:r w:rsidRPr="0046772C">
        <w:rPr>
          <w:rFonts w:ascii="Comic Sans MS" w:hAnsi="Comic Sans MS"/>
          <w:sz w:val="26"/>
          <w:szCs w:val="26"/>
        </w:rPr>
        <w:lastRenderedPageBreak/>
        <w:t>Avis d’Appel d’Offres</w:t>
      </w:r>
    </w:p>
    <w:bookmarkEnd w:id="7"/>
    <w:p w:rsidR="00D84796" w:rsidRPr="0046772C" w:rsidRDefault="00D84796" w:rsidP="00230C15">
      <w:pPr>
        <w:widowControl w:val="0"/>
        <w:autoSpaceDE w:val="0"/>
        <w:spacing w:line="360" w:lineRule="auto"/>
        <w:jc w:val="center"/>
        <w:rPr>
          <w:rFonts w:ascii="Comic Sans MS" w:hAnsi="Comic Sans MS"/>
          <w:b/>
          <w:sz w:val="26"/>
          <w:szCs w:val="26"/>
        </w:rPr>
      </w:pPr>
    </w:p>
    <w:p w:rsidR="00403FEC" w:rsidRPr="0046772C" w:rsidRDefault="00353DCC" w:rsidP="005C3C95">
      <w:pPr>
        <w:widowControl w:val="0"/>
        <w:autoSpaceDE w:val="0"/>
        <w:jc w:val="center"/>
        <w:rPr>
          <w:rFonts w:ascii="Comic Sans MS" w:hAnsi="Comic Sans MS"/>
          <w:b/>
          <w:sz w:val="26"/>
          <w:szCs w:val="26"/>
        </w:rPr>
      </w:pPr>
      <w:r w:rsidRPr="0046772C">
        <w:rPr>
          <w:rFonts w:ascii="Comic Sans MS" w:hAnsi="Comic Sans MS"/>
          <w:b/>
          <w:sz w:val="26"/>
          <w:szCs w:val="26"/>
        </w:rPr>
        <w:t>Avis d’Appel d’Offres NationalOuvert N°</w:t>
      </w:r>
      <w:r w:rsidR="00F4218E" w:rsidRPr="0046772C">
        <w:rPr>
          <w:rFonts w:ascii="Comic Sans MS" w:hAnsi="Comic Sans MS"/>
          <w:b/>
          <w:sz w:val="26"/>
          <w:szCs w:val="26"/>
        </w:rPr>
        <w:t>06</w:t>
      </w:r>
      <w:r w:rsidRPr="0046772C">
        <w:rPr>
          <w:rFonts w:ascii="Comic Sans MS" w:hAnsi="Comic Sans MS"/>
          <w:b/>
          <w:sz w:val="26"/>
          <w:szCs w:val="26"/>
        </w:rPr>
        <w:t>/</w:t>
      </w:r>
      <w:r w:rsidR="009527BD" w:rsidRPr="0046772C">
        <w:rPr>
          <w:rFonts w:ascii="Comic Sans MS" w:hAnsi="Comic Sans MS"/>
          <w:b/>
          <w:sz w:val="26"/>
          <w:szCs w:val="26"/>
        </w:rPr>
        <w:t>AONO/</w:t>
      </w:r>
      <w:r w:rsidR="001A0316" w:rsidRPr="0046772C">
        <w:rPr>
          <w:rFonts w:ascii="Comic Sans MS" w:hAnsi="Comic Sans MS"/>
          <w:b/>
          <w:sz w:val="26"/>
          <w:szCs w:val="26"/>
        </w:rPr>
        <w:t>PU/C-LOLO</w:t>
      </w:r>
      <w:r w:rsidR="009527BD" w:rsidRPr="0046772C">
        <w:rPr>
          <w:rFonts w:ascii="Comic Sans MS" w:hAnsi="Comic Sans MS"/>
          <w:b/>
          <w:sz w:val="26"/>
          <w:szCs w:val="26"/>
        </w:rPr>
        <w:t>/</w:t>
      </w:r>
      <w:r w:rsidR="002E5A0E" w:rsidRPr="0046772C">
        <w:rPr>
          <w:rFonts w:ascii="Comic Sans MS" w:hAnsi="Comic Sans MS"/>
          <w:b/>
          <w:sz w:val="26"/>
          <w:szCs w:val="26"/>
        </w:rPr>
        <w:t>SIGAMP/</w:t>
      </w:r>
      <w:r w:rsidR="009527BD" w:rsidRPr="0046772C">
        <w:rPr>
          <w:rFonts w:ascii="Comic Sans MS" w:hAnsi="Comic Sans MS"/>
          <w:b/>
          <w:sz w:val="26"/>
          <w:szCs w:val="26"/>
        </w:rPr>
        <w:t xml:space="preserve">CIPM/2026 </w:t>
      </w:r>
      <w:r w:rsidR="00DE4762" w:rsidRPr="0046772C">
        <w:rPr>
          <w:rFonts w:ascii="Comic Sans MS" w:hAnsi="Comic Sans MS"/>
          <w:b/>
          <w:sz w:val="26"/>
          <w:szCs w:val="26"/>
        </w:rPr>
        <w:t>du 18/02</w:t>
      </w:r>
      <w:r w:rsidR="00F4218E" w:rsidRPr="0046772C">
        <w:rPr>
          <w:rFonts w:ascii="Comic Sans MS" w:hAnsi="Comic Sans MS"/>
          <w:b/>
          <w:sz w:val="26"/>
          <w:szCs w:val="26"/>
        </w:rPr>
        <w:t>/2026</w:t>
      </w:r>
      <w:r w:rsidR="005D30EA" w:rsidRPr="0046772C">
        <w:rPr>
          <w:rFonts w:ascii="Comic Sans MS" w:hAnsi="Comic Sans MS"/>
          <w:b/>
          <w:bCs/>
          <w:sz w:val="26"/>
          <w:szCs w:val="26"/>
        </w:rPr>
        <w:t xml:space="preserve">POUR </w:t>
      </w:r>
      <w:r w:rsidR="005D30EA" w:rsidRPr="0046772C">
        <w:rPr>
          <w:rFonts w:ascii="Comic Sans MS" w:hAnsi="Comic Sans MS"/>
          <w:b/>
          <w:iCs/>
          <w:sz w:val="26"/>
          <w:szCs w:val="26"/>
        </w:rPr>
        <w:t xml:space="preserve">LES TRAVAUX DE </w:t>
      </w:r>
      <w:r w:rsidR="002F5A9F" w:rsidRPr="0046772C">
        <w:rPr>
          <w:rFonts w:ascii="Comic Sans MS" w:hAnsi="Comic Sans MS"/>
          <w:b/>
          <w:iCs/>
          <w:sz w:val="26"/>
          <w:szCs w:val="26"/>
        </w:rPr>
        <w:t xml:space="preserve">CONSTRUCTION </w:t>
      </w:r>
      <w:r w:rsidR="007931F0" w:rsidRPr="0046772C">
        <w:rPr>
          <w:rFonts w:ascii="Comic Sans MS" w:hAnsi="Comic Sans MS"/>
          <w:b/>
          <w:iCs/>
          <w:sz w:val="26"/>
          <w:szCs w:val="26"/>
        </w:rPr>
        <w:t xml:space="preserve">D’UN FORAGE SOLAIRE </w:t>
      </w:r>
      <w:r w:rsidR="000867C6" w:rsidRPr="0046772C">
        <w:rPr>
          <w:rFonts w:ascii="Comic Sans MS" w:hAnsi="Comic Sans MS"/>
          <w:b/>
          <w:iCs/>
          <w:sz w:val="26"/>
          <w:szCs w:val="26"/>
        </w:rPr>
        <w:t>AU CARREFOUR MBANGO BULU</w:t>
      </w:r>
      <w:r w:rsidR="002F5A9F" w:rsidRPr="0046772C">
        <w:rPr>
          <w:rFonts w:ascii="Comic Sans MS" w:hAnsi="Comic Sans MS"/>
          <w:b/>
          <w:iCs/>
          <w:sz w:val="26"/>
          <w:szCs w:val="26"/>
        </w:rPr>
        <w:t>, COMMUNE DE LOLODORF</w:t>
      </w:r>
      <w:r w:rsidR="005D30EA" w:rsidRPr="0046772C">
        <w:rPr>
          <w:rFonts w:ascii="Comic Sans MS" w:hAnsi="Comic Sans MS"/>
          <w:b/>
          <w:iCs/>
          <w:sz w:val="26"/>
          <w:szCs w:val="26"/>
        </w:rPr>
        <w:t>, DEPARTEMENT DE L’OCEAN, REGION DU SUD.</w:t>
      </w:r>
    </w:p>
    <w:p w:rsidR="0003062C" w:rsidRPr="0046772C" w:rsidRDefault="0003062C" w:rsidP="0003062C">
      <w:pPr>
        <w:widowControl w:val="0"/>
        <w:autoSpaceDE w:val="0"/>
        <w:jc w:val="center"/>
        <w:rPr>
          <w:rFonts w:ascii="Comic Sans MS" w:hAnsi="Comic Sans MS"/>
          <w:i/>
          <w:sz w:val="26"/>
          <w:szCs w:val="26"/>
        </w:rPr>
      </w:pPr>
    </w:p>
    <w:p w:rsidR="00273DD0" w:rsidRPr="0046772C" w:rsidRDefault="00353DCC" w:rsidP="00F74FCA">
      <w:pPr>
        <w:pStyle w:val="AAOarticles"/>
        <w:numPr>
          <w:ilvl w:val="0"/>
          <w:numId w:val="76"/>
        </w:numPr>
        <w:rPr>
          <w:rFonts w:ascii="Comic Sans MS" w:hAnsi="Comic Sans MS"/>
          <w:sz w:val="26"/>
          <w:szCs w:val="26"/>
        </w:rPr>
      </w:pPr>
      <w:r w:rsidRPr="0046772C">
        <w:rPr>
          <w:rFonts w:ascii="Comic Sans MS" w:hAnsi="Comic Sans MS"/>
          <w:sz w:val="26"/>
          <w:szCs w:val="26"/>
        </w:rPr>
        <w:t>Objetdel'Appeld'Offres</w:t>
      </w:r>
    </w:p>
    <w:p w:rsidR="00273DD0" w:rsidRPr="0046772C" w:rsidRDefault="000F29F1" w:rsidP="0003062C">
      <w:pPr>
        <w:widowControl w:val="0"/>
        <w:autoSpaceDE w:val="0"/>
        <w:spacing w:after="120"/>
        <w:jc w:val="both"/>
        <w:rPr>
          <w:rFonts w:ascii="Comic Sans MS" w:hAnsi="Comic Sans MS"/>
          <w:i/>
          <w:iCs/>
          <w:sz w:val="26"/>
          <w:szCs w:val="26"/>
        </w:rPr>
      </w:pPr>
      <w:r w:rsidRPr="0046772C">
        <w:rPr>
          <w:rFonts w:ascii="Comic Sans MS" w:hAnsi="Comic Sans MS"/>
          <w:sz w:val="26"/>
          <w:szCs w:val="26"/>
        </w:rPr>
        <w:t xml:space="preserve">Dans le cadre de </w:t>
      </w:r>
      <w:r w:rsidR="00844AE3" w:rsidRPr="0046772C">
        <w:rPr>
          <w:rFonts w:ascii="Comic Sans MS" w:hAnsi="Comic Sans MS"/>
          <w:sz w:val="26"/>
          <w:szCs w:val="26"/>
        </w:rPr>
        <w:t>l’amélioration des conditions de vie des populations</w:t>
      </w:r>
      <w:r w:rsidR="00353DCC" w:rsidRPr="0046772C">
        <w:rPr>
          <w:rFonts w:ascii="Comic Sans MS" w:hAnsi="Comic Sans MS"/>
          <w:sz w:val="26"/>
          <w:szCs w:val="26"/>
        </w:rPr>
        <w:t xml:space="preserve">, </w:t>
      </w:r>
      <w:r w:rsidR="00BF726E" w:rsidRPr="0046772C">
        <w:rPr>
          <w:rFonts w:ascii="Comic Sans MS" w:hAnsi="Comic Sans MS"/>
          <w:iCs/>
          <w:sz w:val="26"/>
          <w:szCs w:val="26"/>
        </w:rPr>
        <w:t>l</w:t>
      </w:r>
      <w:r w:rsidR="00176378" w:rsidRPr="0046772C">
        <w:rPr>
          <w:rFonts w:ascii="Comic Sans MS" w:hAnsi="Comic Sans MS"/>
          <w:iCs/>
          <w:sz w:val="26"/>
          <w:szCs w:val="26"/>
        </w:rPr>
        <w:t>e Maî</w:t>
      </w:r>
      <w:r w:rsidR="00906374" w:rsidRPr="0046772C">
        <w:rPr>
          <w:rFonts w:ascii="Comic Sans MS" w:hAnsi="Comic Sans MS"/>
          <w:iCs/>
          <w:sz w:val="26"/>
          <w:szCs w:val="26"/>
        </w:rPr>
        <w:t xml:space="preserve">tre d’Ouvrage </w:t>
      </w:r>
      <w:r w:rsidR="00353DCC" w:rsidRPr="0046772C">
        <w:rPr>
          <w:rFonts w:ascii="Comic Sans MS" w:hAnsi="Comic Sans MS"/>
          <w:sz w:val="26"/>
          <w:szCs w:val="26"/>
        </w:rPr>
        <w:t>lanceunAppeld’Offres</w:t>
      </w:r>
      <w:r w:rsidR="00844AE3" w:rsidRPr="0046772C">
        <w:rPr>
          <w:rFonts w:ascii="Comic Sans MS" w:hAnsi="Comic Sans MS"/>
          <w:sz w:val="26"/>
          <w:szCs w:val="26"/>
        </w:rPr>
        <w:t>National Ouvert</w:t>
      </w:r>
      <w:r w:rsidR="00844AE3" w:rsidRPr="0046772C">
        <w:rPr>
          <w:rFonts w:ascii="Comic Sans MS" w:hAnsi="Comic Sans MS"/>
          <w:iCs/>
          <w:sz w:val="26"/>
          <w:szCs w:val="26"/>
        </w:rPr>
        <w:t xml:space="preserve"> pour les travaux de </w:t>
      </w:r>
      <w:r w:rsidR="00334AEB" w:rsidRPr="0046772C">
        <w:rPr>
          <w:rFonts w:ascii="Comic Sans MS" w:hAnsi="Comic Sans MS"/>
          <w:sz w:val="26"/>
          <w:szCs w:val="26"/>
        </w:rPr>
        <w:t xml:space="preserve">construction </w:t>
      </w:r>
      <w:r w:rsidR="007931F0" w:rsidRPr="0046772C">
        <w:rPr>
          <w:rFonts w:ascii="Comic Sans MS" w:hAnsi="Comic Sans MS"/>
          <w:sz w:val="26"/>
          <w:szCs w:val="26"/>
        </w:rPr>
        <w:t xml:space="preserve">d’un forage solaire </w:t>
      </w:r>
      <w:r w:rsidR="000867C6" w:rsidRPr="0046772C">
        <w:rPr>
          <w:rFonts w:ascii="Comic Sans MS" w:hAnsi="Comic Sans MS"/>
          <w:sz w:val="26"/>
          <w:szCs w:val="26"/>
        </w:rPr>
        <w:t>au carrefour MBANGO BULU</w:t>
      </w:r>
      <w:r w:rsidR="002F5A9F" w:rsidRPr="0046772C">
        <w:rPr>
          <w:rFonts w:ascii="Comic Sans MS" w:hAnsi="Comic Sans MS"/>
          <w:iCs/>
          <w:sz w:val="26"/>
          <w:szCs w:val="26"/>
        </w:rPr>
        <w:t xml:space="preserve">, </w:t>
      </w:r>
    </w:p>
    <w:p w:rsidR="00273DD0" w:rsidRPr="0046772C" w:rsidRDefault="00353DCC" w:rsidP="00F74FCA">
      <w:pPr>
        <w:pStyle w:val="AAOarticles"/>
        <w:numPr>
          <w:ilvl w:val="0"/>
          <w:numId w:val="76"/>
        </w:numPr>
        <w:rPr>
          <w:rFonts w:ascii="Comic Sans MS" w:hAnsi="Comic Sans MS"/>
          <w:sz w:val="26"/>
          <w:szCs w:val="26"/>
        </w:rPr>
      </w:pPr>
      <w:r w:rsidRPr="0046772C">
        <w:rPr>
          <w:rFonts w:ascii="Comic Sans MS" w:hAnsi="Comic Sans MS"/>
          <w:sz w:val="26"/>
          <w:szCs w:val="26"/>
        </w:rPr>
        <w:t>Consistancedestravaux</w:t>
      </w:r>
    </w:p>
    <w:p w:rsidR="00302430" w:rsidRPr="0046772C" w:rsidRDefault="00353DCC" w:rsidP="006B793E">
      <w:pPr>
        <w:widowControl w:val="0"/>
        <w:autoSpaceDE w:val="0"/>
        <w:spacing w:line="360" w:lineRule="auto"/>
        <w:jc w:val="both"/>
        <w:rPr>
          <w:rFonts w:ascii="Comic Sans MS" w:hAnsi="Comic Sans MS"/>
          <w:sz w:val="26"/>
          <w:szCs w:val="26"/>
        </w:rPr>
      </w:pPr>
      <w:r w:rsidRPr="0046772C">
        <w:rPr>
          <w:rFonts w:ascii="Comic Sans MS" w:hAnsi="Comic Sans MS"/>
          <w:sz w:val="26"/>
          <w:szCs w:val="26"/>
        </w:rPr>
        <w:t xml:space="preserve">Les travaux comprennent notamment :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bookmarkStart w:id="8" w:name="_Hlk219041479"/>
      <w:r w:rsidRPr="0046772C">
        <w:rPr>
          <w:rFonts w:ascii="Comic Sans MS" w:hAnsi="Comic Sans MS"/>
          <w:sz w:val="26"/>
          <w:szCs w:val="26"/>
        </w:rPr>
        <w:t>Etudes d’implantation et installation du chantier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Foration et équipement du forage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Développement et essai de débit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Réalisation de la tête de forage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Equipement d’exhaure et alimentation en énergie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Construction du réservoir avec cubitenaire de 5m3 et local technique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Travaux de plomberie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Traitement de l’eau ;</w:t>
      </w:r>
    </w:p>
    <w:p w:rsidR="002507F1" w:rsidRPr="0046772C" w:rsidRDefault="002507F1" w:rsidP="0004008D">
      <w:pPr>
        <w:pStyle w:val="Paragraphedeliste"/>
        <w:widowControl w:val="0"/>
        <w:numPr>
          <w:ilvl w:val="0"/>
          <w:numId w:val="69"/>
        </w:numPr>
        <w:autoSpaceDE w:val="0"/>
        <w:spacing w:after="120"/>
        <w:jc w:val="both"/>
        <w:rPr>
          <w:rFonts w:ascii="Comic Sans MS" w:hAnsi="Comic Sans MS"/>
          <w:sz w:val="26"/>
          <w:szCs w:val="26"/>
        </w:rPr>
      </w:pPr>
      <w:r w:rsidRPr="0046772C">
        <w:rPr>
          <w:rFonts w:ascii="Comic Sans MS" w:hAnsi="Comic Sans MS"/>
          <w:sz w:val="26"/>
          <w:szCs w:val="26"/>
        </w:rPr>
        <w:t>Pérennisation et identification du projet.</w:t>
      </w:r>
    </w:p>
    <w:bookmarkEnd w:id="8"/>
    <w:p w:rsidR="00273DD0" w:rsidRPr="0046772C" w:rsidRDefault="00D22F1E" w:rsidP="00F74FCA">
      <w:pPr>
        <w:pStyle w:val="AAOarticles"/>
        <w:numPr>
          <w:ilvl w:val="0"/>
          <w:numId w:val="76"/>
        </w:numPr>
        <w:rPr>
          <w:rFonts w:ascii="Comic Sans MS" w:hAnsi="Comic Sans MS"/>
          <w:sz w:val="26"/>
          <w:szCs w:val="26"/>
        </w:rPr>
      </w:pPr>
      <w:r w:rsidRPr="0046772C">
        <w:rPr>
          <w:rFonts w:ascii="Comic Sans MS" w:hAnsi="Comic Sans MS"/>
          <w:sz w:val="26"/>
          <w:szCs w:val="26"/>
        </w:rPr>
        <w:t>Allotissement</w:t>
      </w:r>
    </w:p>
    <w:p w:rsidR="00D22F1E" w:rsidRPr="0046772C" w:rsidRDefault="00D22F1E" w:rsidP="000E57AC">
      <w:pPr>
        <w:pStyle w:val="AAOarticles"/>
        <w:rPr>
          <w:rFonts w:ascii="Comic Sans MS" w:hAnsi="Comic Sans MS"/>
          <w:i/>
          <w:sz w:val="26"/>
          <w:szCs w:val="26"/>
        </w:rPr>
      </w:pPr>
      <w:r w:rsidRPr="0046772C">
        <w:rPr>
          <w:rFonts w:ascii="Comic Sans MS" w:hAnsi="Comic Sans MS"/>
          <w:sz w:val="26"/>
          <w:szCs w:val="26"/>
        </w:rPr>
        <w:t xml:space="preserve">Le présent appel d’offres comporte </w:t>
      </w:r>
      <w:r w:rsidR="000867C6" w:rsidRPr="0046772C">
        <w:rPr>
          <w:rFonts w:ascii="Comic Sans MS" w:hAnsi="Comic Sans MS"/>
          <w:i/>
          <w:iCs/>
          <w:sz w:val="26"/>
          <w:szCs w:val="26"/>
        </w:rPr>
        <w:t>un</w:t>
      </w:r>
      <w:r w:rsidRPr="0046772C">
        <w:rPr>
          <w:rFonts w:ascii="Comic Sans MS" w:hAnsi="Comic Sans MS"/>
          <w:i/>
          <w:iCs/>
          <w:sz w:val="26"/>
          <w:szCs w:val="26"/>
        </w:rPr>
        <w:t xml:space="preserve"> (0</w:t>
      </w:r>
      <w:r w:rsidR="000867C6" w:rsidRPr="0046772C">
        <w:rPr>
          <w:rFonts w:ascii="Comic Sans MS" w:hAnsi="Comic Sans MS"/>
          <w:i/>
          <w:iCs/>
          <w:sz w:val="26"/>
          <w:szCs w:val="26"/>
        </w:rPr>
        <w:t>1</w:t>
      </w:r>
      <w:r w:rsidRPr="0046772C">
        <w:rPr>
          <w:rFonts w:ascii="Comic Sans MS" w:hAnsi="Comic Sans MS"/>
          <w:i/>
          <w:iCs/>
          <w:sz w:val="26"/>
          <w:szCs w:val="26"/>
        </w:rPr>
        <w:t>)</w:t>
      </w:r>
      <w:r w:rsidRPr="0046772C">
        <w:rPr>
          <w:rFonts w:ascii="Comic Sans MS" w:hAnsi="Comic Sans MS"/>
          <w:i/>
          <w:sz w:val="26"/>
          <w:szCs w:val="26"/>
        </w:rPr>
        <w:t xml:space="preserve"> lot.</w:t>
      </w:r>
    </w:p>
    <w:tbl>
      <w:tblPr>
        <w:tblStyle w:val="Grilledutableau"/>
        <w:tblW w:w="0" w:type="auto"/>
        <w:jc w:val="center"/>
        <w:tblLook w:val="04A0"/>
      </w:tblPr>
      <w:tblGrid>
        <w:gridCol w:w="475"/>
        <w:gridCol w:w="1761"/>
        <w:gridCol w:w="1634"/>
        <w:gridCol w:w="1593"/>
        <w:gridCol w:w="1689"/>
        <w:gridCol w:w="1207"/>
        <w:gridCol w:w="1489"/>
      </w:tblGrid>
      <w:tr w:rsidR="00BC165D" w:rsidRPr="00F74FCA" w:rsidTr="000867C6">
        <w:trPr>
          <w:jc w:val="center"/>
        </w:trPr>
        <w:tc>
          <w:tcPr>
            <w:tcW w:w="522" w:type="dxa"/>
          </w:tcPr>
          <w:p w:rsidR="00BC165D" w:rsidRPr="00F74FCA" w:rsidRDefault="00BC165D" w:rsidP="000E57AC">
            <w:pPr>
              <w:pStyle w:val="AAOarticles"/>
              <w:rPr>
                <w:rFonts w:ascii="Comic Sans MS" w:hAnsi="Comic Sans MS"/>
              </w:rPr>
            </w:pPr>
            <w:r w:rsidRPr="00F74FCA">
              <w:rPr>
                <w:rFonts w:ascii="Comic Sans MS" w:hAnsi="Comic Sans MS"/>
              </w:rPr>
              <w:t>N°</w:t>
            </w:r>
          </w:p>
        </w:tc>
        <w:tc>
          <w:tcPr>
            <w:tcW w:w="2289" w:type="dxa"/>
          </w:tcPr>
          <w:p w:rsidR="00BC165D" w:rsidRPr="00F74FCA" w:rsidRDefault="00BC165D" w:rsidP="000E57AC">
            <w:pPr>
              <w:pStyle w:val="AAOarticles"/>
              <w:rPr>
                <w:rFonts w:ascii="Comic Sans MS" w:hAnsi="Comic Sans MS"/>
              </w:rPr>
            </w:pPr>
            <w:r w:rsidRPr="00F74FCA">
              <w:rPr>
                <w:rFonts w:ascii="Comic Sans MS" w:hAnsi="Comic Sans MS"/>
              </w:rPr>
              <w:t>INTITULE DU PROJET</w:t>
            </w:r>
          </w:p>
        </w:tc>
        <w:tc>
          <w:tcPr>
            <w:tcW w:w="1413" w:type="dxa"/>
          </w:tcPr>
          <w:p w:rsidR="00BC165D" w:rsidRPr="00F74FCA" w:rsidRDefault="00BC165D" w:rsidP="000E57AC">
            <w:pPr>
              <w:pStyle w:val="AAOarticles"/>
              <w:rPr>
                <w:rFonts w:ascii="Comic Sans MS" w:hAnsi="Comic Sans MS"/>
              </w:rPr>
            </w:pPr>
            <w:r w:rsidRPr="00F74FCA">
              <w:rPr>
                <w:rFonts w:ascii="Comic Sans MS" w:hAnsi="Comic Sans MS"/>
              </w:rPr>
              <w:t>SOURCE DE FINANCEMENT</w:t>
            </w:r>
          </w:p>
        </w:tc>
        <w:tc>
          <w:tcPr>
            <w:tcW w:w="1435" w:type="dxa"/>
          </w:tcPr>
          <w:p w:rsidR="00BC165D" w:rsidRPr="00F74FCA" w:rsidRDefault="00BC165D" w:rsidP="000E57AC">
            <w:pPr>
              <w:pStyle w:val="AAOarticles"/>
              <w:rPr>
                <w:rFonts w:ascii="Comic Sans MS" w:hAnsi="Comic Sans MS"/>
              </w:rPr>
            </w:pPr>
            <w:r w:rsidRPr="00F74FCA">
              <w:rPr>
                <w:rFonts w:ascii="Comic Sans MS" w:hAnsi="Comic Sans MS"/>
              </w:rPr>
              <w:t>MO/COMMUNE</w:t>
            </w:r>
          </w:p>
        </w:tc>
        <w:tc>
          <w:tcPr>
            <w:tcW w:w="1519" w:type="dxa"/>
          </w:tcPr>
          <w:p w:rsidR="00BC165D" w:rsidRPr="00F74FCA" w:rsidRDefault="00BC165D" w:rsidP="000E57AC">
            <w:pPr>
              <w:pStyle w:val="AAOarticles"/>
              <w:rPr>
                <w:rFonts w:ascii="Comic Sans MS" w:hAnsi="Comic Sans MS"/>
              </w:rPr>
            </w:pPr>
            <w:r w:rsidRPr="00F74FCA">
              <w:rPr>
                <w:rFonts w:ascii="Comic Sans MS" w:hAnsi="Comic Sans MS"/>
              </w:rPr>
              <w:t>LOCALISATION DE REALISATION</w:t>
            </w:r>
          </w:p>
        </w:tc>
        <w:tc>
          <w:tcPr>
            <w:tcW w:w="1037" w:type="dxa"/>
          </w:tcPr>
          <w:p w:rsidR="00BC165D" w:rsidRPr="00F74FCA" w:rsidRDefault="00BC165D" w:rsidP="000E57AC">
            <w:pPr>
              <w:pStyle w:val="AAOarticles"/>
              <w:rPr>
                <w:rFonts w:ascii="Comic Sans MS" w:hAnsi="Comic Sans MS"/>
              </w:rPr>
            </w:pPr>
            <w:r w:rsidRPr="00F74FCA">
              <w:rPr>
                <w:rFonts w:ascii="Comic Sans MS" w:hAnsi="Comic Sans MS"/>
              </w:rPr>
              <w:t>MONTANT</w:t>
            </w:r>
          </w:p>
        </w:tc>
        <w:tc>
          <w:tcPr>
            <w:tcW w:w="1407" w:type="dxa"/>
          </w:tcPr>
          <w:p w:rsidR="00BC165D" w:rsidRPr="00F74FCA" w:rsidRDefault="00BC165D" w:rsidP="000E57AC">
            <w:pPr>
              <w:pStyle w:val="AAOarticles"/>
              <w:rPr>
                <w:rFonts w:ascii="Comic Sans MS" w:hAnsi="Comic Sans MS"/>
              </w:rPr>
            </w:pPr>
            <w:r w:rsidRPr="00F74FCA">
              <w:rPr>
                <w:rFonts w:ascii="Comic Sans MS" w:hAnsi="Comic Sans MS"/>
              </w:rPr>
              <w:t>IMPUTATION BUDGETAIRE</w:t>
            </w:r>
          </w:p>
        </w:tc>
      </w:tr>
      <w:tr w:rsidR="00BC165D" w:rsidRPr="00F74FCA" w:rsidTr="000867C6">
        <w:trPr>
          <w:jc w:val="center"/>
        </w:trPr>
        <w:tc>
          <w:tcPr>
            <w:tcW w:w="522" w:type="dxa"/>
          </w:tcPr>
          <w:p w:rsidR="00BC165D" w:rsidRPr="00F74FCA" w:rsidRDefault="00BC165D" w:rsidP="000E57AC">
            <w:pPr>
              <w:pStyle w:val="AAOarticles"/>
              <w:rPr>
                <w:rFonts w:ascii="Comic Sans MS" w:hAnsi="Comic Sans MS"/>
              </w:rPr>
            </w:pPr>
            <w:r w:rsidRPr="00F74FCA">
              <w:rPr>
                <w:rFonts w:ascii="Comic Sans MS" w:hAnsi="Comic Sans MS"/>
              </w:rPr>
              <w:t>01</w:t>
            </w:r>
          </w:p>
        </w:tc>
        <w:tc>
          <w:tcPr>
            <w:tcW w:w="2289" w:type="dxa"/>
          </w:tcPr>
          <w:p w:rsidR="00BC165D" w:rsidRPr="00F74FCA" w:rsidRDefault="000867C6" w:rsidP="000E57AC">
            <w:pPr>
              <w:pStyle w:val="AAOarticles"/>
              <w:rPr>
                <w:rFonts w:ascii="Comic Sans MS" w:hAnsi="Comic Sans MS"/>
              </w:rPr>
            </w:pPr>
            <w:r w:rsidRPr="00F74FCA">
              <w:rPr>
                <w:rFonts w:ascii="Comic Sans MS" w:hAnsi="Comic Sans MS"/>
              </w:rPr>
              <w:t>CONSTRUCTION D’UN FORAGE SOLAIRE</w:t>
            </w:r>
            <w:r w:rsidR="005C47F0" w:rsidRPr="00F74FCA">
              <w:rPr>
                <w:rFonts w:ascii="Comic Sans MS" w:hAnsi="Comic Sans MS"/>
              </w:rPr>
              <w:t>A</w:t>
            </w:r>
            <w:r w:rsidRPr="00F74FCA">
              <w:rPr>
                <w:rFonts w:ascii="Comic Sans MS" w:hAnsi="Comic Sans MS"/>
              </w:rPr>
              <w:t xml:space="preserve">U CARREFOUR </w:t>
            </w:r>
            <w:r w:rsidRPr="00F74FCA">
              <w:rPr>
                <w:rFonts w:ascii="Comic Sans MS" w:hAnsi="Comic Sans MS"/>
              </w:rPr>
              <w:lastRenderedPageBreak/>
              <w:t>MBANGO BULU</w:t>
            </w:r>
          </w:p>
        </w:tc>
        <w:tc>
          <w:tcPr>
            <w:tcW w:w="1413" w:type="dxa"/>
          </w:tcPr>
          <w:p w:rsidR="00BC165D" w:rsidRPr="00F74FCA" w:rsidRDefault="00BC165D" w:rsidP="000E57AC">
            <w:pPr>
              <w:pStyle w:val="AAOarticles"/>
              <w:rPr>
                <w:rFonts w:ascii="Comic Sans MS" w:hAnsi="Comic Sans MS"/>
              </w:rPr>
            </w:pPr>
            <w:r w:rsidRPr="00F74FCA">
              <w:rPr>
                <w:rFonts w:ascii="Comic Sans MS" w:hAnsi="Comic Sans MS"/>
              </w:rPr>
              <w:lastRenderedPageBreak/>
              <w:t xml:space="preserve">BIP </w:t>
            </w:r>
            <w:r w:rsidR="0089413B" w:rsidRPr="00F74FCA">
              <w:rPr>
                <w:rFonts w:ascii="Comic Sans MS" w:hAnsi="Comic Sans MS"/>
              </w:rPr>
              <w:t>MINADER</w:t>
            </w:r>
          </w:p>
        </w:tc>
        <w:tc>
          <w:tcPr>
            <w:tcW w:w="1435" w:type="dxa"/>
          </w:tcPr>
          <w:p w:rsidR="00BC165D" w:rsidRPr="00F74FCA" w:rsidRDefault="00BC165D" w:rsidP="000E57AC">
            <w:pPr>
              <w:pStyle w:val="AAOarticles"/>
              <w:rPr>
                <w:rFonts w:ascii="Comic Sans MS" w:hAnsi="Comic Sans MS"/>
              </w:rPr>
            </w:pPr>
            <w:r w:rsidRPr="00F74FCA">
              <w:rPr>
                <w:rFonts w:ascii="Comic Sans MS" w:hAnsi="Comic Sans MS"/>
              </w:rPr>
              <w:t>COMMUNE DE LOLODORF</w:t>
            </w:r>
          </w:p>
        </w:tc>
        <w:tc>
          <w:tcPr>
            <w:tcW w:w="1519" w:type="dxa"/>
          </w:tcPr>
          <w:p w:rsidR="00BC165D" w:rsidRPr="00F74FCA" w:rsidRDefault="000867C6" w:rsidP="000E57AC">
            <w:pPr>
              <w:pStyle w:val="AAOarticles"/>
              <w:rPr>
                <w:rFonts w:ascii="Comic Sans MS" w:hAnsi="Comic Sans MS"/>
              </w:rPr>
            </w:pPr>
            <w:r w:rsidRPr="00F74FCA">
              <w:rPr>
                <w:rFonts w:ascii="Comic Sans MS" w:hAnsi="Comic Sans MS"/>
              </w:rPr>
              <w:t>MBANGO BULU</w:t>
            </w:r>
          </w:p>
        </w:tc>
        <w:tc>
          <w:tcPr>
            <w:tcW w:w="1037" w:type="dxa"/>
          </w:tcPr>
          <w:p w:rsidR="00BC165D" w:rsidRPr="00F74FCA" w:rsidRDefault="00BC165D" w:rsidP="000E57AC">
            <w:pPr>
              <w:pStyle w:val="AAOarticles"/>
              <w:rPr>
                <w:rFonts w:ascii="Comic Sans MS" w:hAnsi="Comic Sans MS"/>
              </w:rPr>
            </w:pPr>
            <w:r w:rsidRPr="00F74FCA">
              <w:rPr>
                <w:rFonts w:ascii="Comic Sans MS" w:hAnsi="Comic Sans MS"/>
              </w:rPr>
              <w:t>2</w:t>
            </w:r>
            <w:r w:rsidR="000867C6" w:rsidRPr="00F74FCA">
              <w:rPr>
                <w:rFonts w:ascii="Comic Sans MS" w:hAnsi="Comic Sans MS"/>
              </w:rPr>
              <w:t>5 00</w:t>
            </w:r>
            <w:r w:rsidRPr="00F74FCA">
              <w:rPr>
                <w:rFonts w:ascii="Comic Sans MS" w:hAnsi="Comic Sans MS"/>
              </w:rPr>
              <w:t>0.000</w:t>
            </w:r>
          </w:p>
        </w:tc>
        <w:tc>
          <w:tcPr>
            <w:tcW w:w="1407" w:type="dxa"/>
          </w:tcPr>
          <w:p w:rsidR="00BC165D" w:rsidRPr="00F74FCA" w:rsidRDefault="00BC165D" w:rsidP="000E57AC">
            <w:pPr>
              <w:pStyle w:val="AAOarticles"/>
              <w:rPr>
                <w:rFonts w:ascii="Comic Sans MS" w:hAnsi="Comic Sans MS"/>
              </w:rPr>
            </w:pPr>
          </w:p>
        </w:tc>
      </w:tr>
    </w:tbl>
    <w:p w:rsidR="00AA2E9F" w:rsidRPr="00F74FCA" w:rsidRDefault="00AA2E9F" w:rsidP="000E57AC">
      <w:pPr>
        <w:pStyle w:val="AAOarticles"/>
        <w:rPr>
          <w:rFonts w:ascii="Comic Sans MS" w:hAnsi="Comic Sans MS"/>
        </w:rPr>
      </w:pPr>
    </w:p>
    <w:p w:rsidR="00D22F1E" w:rsidRPr="00F74FCA" w:rsidRDefault="00D22F1E" w:rsidP="00F74FCA">
      <w:pPr>
        <w:pStyle w:val="AAOarticles"/>
        <w:numPr>
          <w:ilvl w:val="0"/>
          <w:numId w:val="76"/>
        </w:numPr>
        <w:rPr>
          <w:rFonts w:ascii="Comic Sans MS" w:hAnsi="Comic Sans MS"/>
        </w:rPr>
      </w:pPr>
      <w:r w:rsidRPr="00F74FCA">
        <w:rPr>
          <w:rFonts w:ascii="Comic Sans MS" w:hAnsi="Comic Sans MS"/>
        </w:rPr>
        <w:t>Cout prévisionnel</w:t>
      </w:r>
    </w:p>
    <w:p w:rsidR="00305AF5" w:rsidRPr="00F74FCA" w:rsidRDefault="00353DCC" w:rsidP="00230C15">
      <w:pPr>
        <w:widowControl w:val="0"/>
        <w:autoSpaceDE w:val="0"/>
        <w:spacing w:after="120" w:line="360" w:lineRule="auto"/>
        <w:jc w:val="both"/>
        <w:rPr>
          <w:rFonts w:ascii="Comic Sans MS" w:hAnsi="Comic Sans MS"/>
          <w:bCs/>
          <w:sz w:val="2"/>
        </w:rPr>
      </w:pPr>
      <w:r w:rsidRPr="00F74FCA">
        <w:rPr>
          <w:rFonts w:ascii="Comic Sans MS" w:hAnsi="Comic Sans MS"/>
          <w:bCs/>
          <w:sz w:val="22"/>
        </w:rPr>
        <w:t>Le coût prévisionnel de l’opération à l’issue des études préalables est de</w:t>
      </w:r>
      <w:r w:rsidR="00BC165D" w:rsidRPr="00F74FCA">
        <w:rPr>
          <w:rFonts w:ascii="Comic Sans MS" w:hAnsi="Comic Sans MS" w:cs="Calibri"/>
          <w:b/>
          <w:sz w:val="20"/>
          <w:szCs w:val="22"/>
        </w:rPr>
        <w:t>vingt-</w:t>
      </w:r>
      <w:r w:rsidR="0089413B" w:rsidRPr="00F74FCA">
        <w:rPr>
          <w:rFonts w:ascii="Comic Sans MS" w:hAnsi="Comic Sans MS" w:cs="Calibri"/>
          <w:b/>
          <w:sz w:val="20"/>
          <w:szCs w:val="22"/>
        </w:rPr>
        <w:t>cinq</w:t>
      </w:r>
      <w:r w:rsidR="0003062C" w:rsidRPr="00F74FCA">
        <w:rPr>
          <w:rFonts w:ascii="Comic Sans MS" w:hAnsi="Comic Sans MS" w:cs="Calibri"/>
          <w:b/>
          <w:sz w:val="20"/>
          <w:szCs w:val="22"/>
        </w:rPr>
        <w:t xml:space="preserve"> millions </w:t>
      </w:r>
      <w:r w:rsidR="00015C2C" w:rsidRPr="00F74FCA">
        <w:rPr>
          <w:rFonts w:ascii="Comic Sans MS" w:hAnsi="Comic Sans MS" w:cs="Calibri"/>
          <w:b/>
          <w:sz w:val="20"/>
          <w:szCs w:val="22"/>
        </w:rPr>
        <w:t>(</w:t>
      </w:r>
      <w:r w:rsidR="009C5CE3" w:rsidRPr="00F74FCA">
        <w:rPr>
          <w:rFonts w:ascii="Comic Sans MS" w:hAnsi="Comic Sans MS"/>
          <w:bCs/>
          <w:color w:val="000000" w:themeColor="text1"/>
          <w:sz w:val="22"/>
        </w:rPr>
        <w:t>2</w:t>
      </w:r>
      <w:r w:rsidR="0089413B" w:rsidRPr="00F74FCA">
        <w:rPr>
          <w:rFonts w:ascii="Comic Sans MS" w:hAnsi="Comic Sans MS"/>
          <w:bCs/>
          <w:color w:val="000000" w:themeColor="text1"/>
          <w:sz w:val="22"/>
        </w:rPr>
        <w:t>5</w:t>
      </w:r>
      <w:r w:rsidR="0003062C" w:rsidRPr="00F74FCA">
        <w:rPr>
          <w:rFonts w:ascii="Comic Sans MS" w:hAnsi="Comic Sans MS"/>
          <w:bCs/>
          <w:color w:val="000000" w:themeColor="text1"/>
          <w:sz w:val="22"/>
        </w:rPr>
        <w:t>.</w:t>
      </w:r>
      <w:r w:rsidR="0089413B" w:rsidRPr="00F74FCA">
        <w:rPr>
          <w:rFonts w:ascii="Comic Sans MS" w:hAnsi="Comic Sans MS"/>
          <w:bCs/>
          <w:color w:val="000000" w:themeColor="text1"/>
          <w:sz w:val="22"/>
        </w:rPr>
        <w:t>0</w:t>
      </w:r>
      <w:r w:rsidR="00420624" w:rsidRPr="00F74FCA">
        <w:rPr>
          <w:rFonts w:ascii="Comic Sans MS" w:hAnsi="Comic Sans MS"/>
          <w:bCs/>
          <w:color w:val="000000" w:themeColor="text1"/>
          <w:sz w:val="22"/>
        </w:rPr>
        <w:t>00</w:t>
      </w:r>
      <w:r w:rsidR="0003062C" w:rsidRPr="00F74FCA">
        <w:rPr>
          <w:rFonts w:ascii="Comic Sans MS" w:hAnsi="Comic Sans MS"/>
          <w:bCs/>
          <w:color w:val="000000" w:themeColor="text1"/>
          <w:sz w:val="22"/>
        </w:rPr>
        <w:t>.</w:t>
      </w:r>
      <w:r w:rsidR="00420624" w:rsidRPr="00F74FCA">
        <w:rPr>
          <w:rFonts w:ascii="Comic Sans MS" w:hAnsi="Comic Sans MS"/>
          <w:bCs/>
          <w:color w:val="000000" w:themeColor="text1"/>
          <w:sz w:val="22"/>
        </w:rPr>
        <w:t>000</w:t>
      </w:r>
      <w:r w:rsidR="00015C2C" w:rsidRPr="00F74FCA">
        <w:rPr>
          <w:rFonts w:ascii="Comic Sans MS" w:hAnsi="Comic Sans MS"/>
          <w:bCs/>
          <w:color w:val="000000" w:themeColor="text1"/>
          <w:sz w:val="22"/>
        </w:rPr>
        <w:t>)</w:t>
      </w:r>
      <w:r w:rsidR="00420624" w:rsidRPr="00F74FCA">
        <w:rPr>
          <w:rFonts w:ascii="Comic Sans MS" w:hAnsi="Comic Sans MS"/>
          <w:bCs/>
          <w:sz w:val="22"/>
        </w:rPr>
        <w:t>FCFA</w:t>
      </w:r>
    </w:p>
    <w:p w:rsidR="00305AF5" w:rsidRPr="00F74FCA" w:rsidRDefault="00305AF5" w:rsidP="00F74FCA">
      <w:pPr>
        <w:pStyle w:val="AAOarticles"/>
        <w:numPr>
          <w:ilvl w:val="0"/>
          <w:numId w:val="76"/>
        </w:numPr>
        <w:rPr>
          <w:rFonts w:ascii="Comic Sans MS" w:hAnsi="Comic Sans MS"/>
        </w:rPr>
      </w:pPr>
      <w:r w:rsidRPr="00F74FCA">
        <w:rPr>
          <w:rFonts w:ascii="Comic Sans MS" w:hAnsi="Comic Sans MS"/>
        </w:rPr>
        <w:t xml:space="preserve">Délai prévisionnel d’exécution </w:t>
      </w:r>
    </w:p>
    <w:p w:rsidR="00AF3A6E" w:rsidRPr="00F74FCA" w:rsidRDefault="00305AF5" w:rsidP="004E0135">
      <w:pPr>
        <w:widowControl w:val="0"/>
        <w:autoSpaceDE w:val="0"/>
        <w:spacing w:after="120"/>
        <w:jc w:val="both"/>
        <w:rPr>
          <w:rFonts w:ascii="Comic Sans MS" w:hAnsi="Comic Sans MS"/>
          <w:sz w:val="22"/>
        </w:rPr>
      </w:pPr>
      <w:r w:rsidRPr="00F74FCA">
        <w:rPr>
          <w:rFonts w:ascii="Comic Sans MS" w:hAnsi="Comic Sans MS"/>
          <w:sz w:val="22"/>
        </w:rPr>
        <w:t xml:space="preserve">Le délai maximum prévu par le Maître d’Ouvrage pour la réalisation des travaux, objet du présent </w:t>
      </w:r>
      <w:r w:rsidR="002703F5" w:rsidRPr="00F74FCA">
        <w:rPr>
          <w:rFonts w:ascii="Comic Sans MS" w:hAnsi="Comic Sans MS"/>
          <w:sz w:val="22"/>
        </w:rPr>
        <w:t>A</w:t>
      </w:r>
      <w:r w:rsidRPr="00F74FCA">
        <w:rPr>
          <w:rFonts w:ascii="Comic Sans MS" w:hAnsi="Comic Sans MS"/>
          <w:sz w:val="22"/>
        </w:rPr>
        <w:t>ppel d’</w:t>
      </w:r>
      <w:r w:rsidR="002703F5" w:rsidRPr="00F74FCA">
        <w:rPr>
          <w:rFonts w:ascii="Comic Sans MS" w:hAnsi="Comic Sans MS"/>
          <w:sz w:val="22"/>
        </w:rPr>
        <w:t>O</w:t>
      </w:r>
      <w:r w:rsidRPr="00F74FCA">
        <w:rPr>
          <w:rFonts w:ascii="Comic Sans MS" w:hAnsi="Comic Sans MS"/>
          <w:sz w:val="22"/>
        </w:rPr>
        <w:t xml:space="preserve">ffres est de </w:t>
      </w:r>
      <w:r w:rsidR="002B3645" w:rsidRPr="00F74FCA">
        <w:rPr>
          <w:rFonts w:ascii="Comic Sans MS" w:hAnsi="Comic Sans MS"/>
          <w:sz w:val="22"/>
        </w:rPr>
        <w:t>quatre</w:t>
      </w:r>
      <w:r w:rsidR="0003062C" w:rsidRPr="00F74FCA">
        <w:rPr>
          <w:rFonts w:ascii="Comic Sans MS" w:hAnsi="Comic Sans MS"/>
          <w:sz w:val="22"/>
        </w:rPr>
        <w:t xml:space="preserve"> (</w:t>
      </w:r>
      <w:r w:rsidR="00420624" w:rsidRPr="00F74FCA">
        <w:rPr>
          <w:rFonts w:ascii="Comic Sans MS" w:hAnsi="Comic Sans MS"/>
          <w:iCs/>
          <w:sz w:val="22"/>
        </w:rPr>
        <w:t>0</w:t>
      </w:r>
      <w:r w:rsidR="002B3645" w:rsidRPr="00F74FCA">
        <w:rPr>
          <w:rFonts w:ascii="Comic Sans MS" w:hAnsi="Comic Sans MS"/>
          <w:iCs/>
          <w:sz w:val="22"/>
        </w:rPr>
        <w:t>4</w:t>
      </w:r>
      <w:r w:rsidR="0003062C" w:rsidRPr="00F74FCA">
        <w:rPr>
          <w:rFonts w:ascii="Comic Sans MS" w:hAnsi="Comic Sans MS"/>
          <w:iCs/>
          <w:sz w:val="22"/>
        </w:rPr>
        <w:t>)</w:t>
      </w:r>
      <w:r w:rsidRPr="00F74FCA">
        <w:rPr>
          <w:rFonts w:ascii="Comic Sans MS" w:hAnsi="Comic Sans MS"/>
          <w:sz w:val="22"/>
        </w:rPr>
        <w:t xml:space="preserve">mois </w:t>
      </w:r>
      <w:r w:rsidR="00420624" w:rsidRPr="00F74FCA">
        <w:rPr>
          <w:rFonts w:ascii="Comic Sans MS" w:hAnsi="Comic Sans MS"/>
          <w:sz w:val="22"/>
        </w:rPr>
        <w:t>calendaire</w:t>
      </w:r>
      <w:r w:rsidRPr="00F74FCA">
        <w:rPr>
          <w:rFonts w:ascii="Comic Sans MS" w:hAnsi="Comic Sans MS"/>
          <w:sz w:val="22"/>
        </w:rPr>
        <w:t>. Ce délai court à compter de la date de notification de l’</w:t>
      </w:r>
      <w:r w:rsidR="002703F5" w:rsidRPr="00F74FCA">
        <w:rPr>
          <w:rFonts w:ascii="Comic Sans MS" w:hAnsi="Comic Sans MS"/>
          <w:sz w:val="22"/>
        </w:rPr>
        <w:t>O</w:t>
      </w:r>
      <w:r w:rsidRPr="00F74FCA">
        <w:rPr>
          <w:rFonts w:ascii="Comic Sans MS" w:hAnsi="Comic Sans MS"/>
          <w:sz w:val="22"/>
        </w:rPr>
        <w:t xml:space="preserve">rdre de </w:t>
      </w:r>
      <w:r w:rsidR="002703F5" w:rsidRPr="00F74FCA">
        <w:rPr>
          <w:rFonts w:ascii="Comic Sans MS" w:hAnsi="Comic Sans MS"/>
          <w:sz w:val="22"/>
        </w:rPr>
        <w:t>S</w:t>
      </w:r>
      <w:r w:rsidRPr="00F74FCA">
        <w:rPr>
          <w:rFonts w:ascii="Comic Sans MS" w:hAnsi="Comic Sans MS"/>
          <w:sz w:val="22"/>
        </w:rPr>
        <w:t>ervice</w:t>
      </w:r>
      <w:r w:rsidR="006B793E" w:rsidRPr="00F74FCA">
        <w:rPr>
          <w:rFonts w:ascii="Comic Sans MS" w:hAnsi="Comic Sans MS"/>
          <w:sz w:val="22"/>
        </w:rPr>
        <w:t xml:space="preserve"> de commencer les prestations. </w:t>
      </w:r>
    </w:p>
    <w:p w:rsidR="00273DD0" w:rsidRPr="00F74FCA" w:rsidRDefault="00353DCC" w:rsidP="00F74FCA">
      <w:pPr>
        <w:pStyle w:val="AAOarticles"/>
        <w:numPr>
          <w:ilvl w:val="0"/>
          <w:numId w:val="76"/>
        </w:numPr>
        <w:rPr>
          <w:rFonts w:ascii="Comic Sans MS" w:hAnsi="Comic Sans MS"/>
        </w:rPr>
      </w:pPr>
      <w:r w:rsidRPr="00F74FCA">
        <w:rPr>
          <w:rFonts w:ascii="Comic Sans MS" w:hAnsi="Comic Sans MS"/>
        </w:rPr>
        <w:t>Participationetorigine</w:t>
      </w:r>
    </w:p>
    <w:p w:rsidR="00273DD0" w:rsidRPr="00F74FCA" w:rsidRDefault="00353DCC" w:rsidP="002507F1">
      <w:pPr>
        <w:widowControl w:val="0"/>
        <w:autoSpaceDE w:val="0"/>
        <w:adjustRightInd w:val="0"/>
        <w:spacing w:before="11"/>
        <w:ind w:right="-16"/>
        <w:jc w:val="both"/>
        <w:rPr>
          <w:rFonts w:ascii="Comic Sans MS" w:hAnsi="Comic Sans MS" w:cs="Arial"/>
          <w:sz w:val="22"/>
        </w:rPr>
      </w:pPr>
      <w:r w:rsidRPr="00F74FCA">
        <w:rPr>
          <w:rFonts w:ascii="Comic Sans MS" w:hAnsi="Comic Sans MS"/>
          <w:spacing w:val="5"/>
          <w:sz w:val="22"/>
        </w:rPr>
        <w:t>L</w:t>
      </w:r>
      <w:r w:rsidRPr="00F74FCA">
        <w:rPr>
          <w:rFonts w:ascii="Comic Sans MS" w:hAnsi="Comic Sans MS"/>
          <w:sz w:val="22"/>
        </w:rPr>
        <w:t xml:space="preserve">a </w:t>
      </w:r>
      <w:r w:rsidRPr="00F74FCA">
        <w:rPr>
          <w:rFonts w:ascii="Comic Sans MS" w:hAnsi="Comic Sans MS"/>
          <w:spacing w:val="5"/>
          <w:sz w:val="22"/>
        </w:rPr>
        <w:t>participatio</w:t>
      </w:r>
      <w:r w:rsidRPr="00F74FCA">
        <w:rPr>
          <w:rFonts w:ascii="Comic Sans MS" w:hAnsi="Comic Sans MS"/>
          <w:sz w:val="22"/>
        </w:rPr>
        <w:t xml:space="preserve">n </w:t>
      </w:r>
      <w:r w:rsidRPr="00F74FCA">
        <w:rPr>
          <w:rFonts w:ascii="Comic Sans MS" w:hAnsi="Comic Sans MS"/>
          <w:spacing w:val="5"/>
          <w:sz w:val="22"/>
        </w:rPr>
        <w:t>a</w:t>
      </w:r>
      <w:r w:rsidRPr="00F74FCA">
        <w:rPr>
          <w:rFonts w:ascii="Comic Sans MS" w:hAnsi="Comic Sans MS"/>
          <w:sz w:val="22"/>
        </w:rPr>
        <w:t xml:space="preserve">u </w:t>
      </w:r>
      <w:r w:rsidRPr="00F74FCA">
        <w:rPr>
          <w:rFonts w:ascii="Comic Sans MS" w:hAnsi="Comic Sans MS"/>
          <w:spacing w:val="5"/>
          <w:sz w:val="22"/>
        </w:rPr>
        <w:t>présen</w:t>
      </w:r>
      <w:r w:rsidRPr="00F74FCA">
        <w:rPr>
          <w:rFonts w:ascii="Comic Sans MS" w:hAnsi="Comic Sans MS"/>
          <w:sz w:val="22"/>
        </w:rPr>
        <w:t xml:space="preserve">t </w:t>
      </w:r>
      <w:r w:rsidR="002703F5" w:rsidRPr="00F74FCA">
        <w:rPr>
          <w:rFonts w:ascii="Comic Sans MS" w:hAnsi="Comic Sans MS"/>
          <w:spacing w:val="5"/>
          <w:sz w:val="22"/>
        </w:rPr>
        <w:t>A</w:t>
      </w:r>
      <w:r w:rsidRPr="00F74FCA">
        <w:rPr>
          <w:rFonts w:ascii="Comic Sans MS" w:hAnsi="Comic Sans MS"/>
          <w:spacing w:val="5"/>
          <w:sz w:val="22"/>
        </w:rPr>
        <w:t>ppe</w:t>
      </w:r>
      <w:r w:rsidRPr="00F74FCA">
        <w:rPr>
          <w:rFonts w:ascii="Comic Sans MS" w:hAnsi="Comic Sans MS"/>
          <w:sz w:val="22"/>
        </w:rPr>
        <w:t xml:space="preserve">l </w:t>
      </w:r>
      <w:r w:rsidRPr="00F74FCA">
        <w:rPr>
          <w:rFonts w:ascii="Comic Sans MS" w:hAnsi="Comic Sans MS"/>
          <w:spacing w:val="5"/>
          <w:sz w:val="22"/>
        </w:rPr>
        <w:t>d’</w:t>
      </w:r>
      <w:r w:rsidR="002703F5" w:rsidRPr="00F74FCA">
        <w:rPr>
          <w:rFonts w:ascii="Comic Sans MS" w:hAnsi="Comic Sans MS"/>
          <w:spacing w:val="5"/>
          <w:sz w:val="22"/>
        </w:rPr>
        <w:t>O</w:t>
      </w:r>
      <w:r w:rsidRPr="00F74FCA">
        <w:rPr>
          <w:rFonts w:ascii="Comic Sans MS" w:hAnsi="Comic Sans MS"/>
          <w:spacing w:val="5"/>
          <w:sz w:val="22"/>
        </w:rPr>
        <w:t>ffre</w:t>
      </w:r>
      <w:r w:rsidRPr="00F74FCA">
        <w:rPr>
          <w:rFonts w:ascii="Comic Sans MS" w:hAnsi="Comic Sans MS"/>
          <w:sz w:val="22"/>
        </w:rPr>
        <w:t xml:space="preserve">s </w:t>
      </w:r>
      <w:r w:rsidRPr="00F74FCA">
        <w:rPr>
          <w:rFonts w:ascii="Comic Sans MS" w:hAnsi="Comic Sans MS"/>
          <w:spacing w:val="5"/>
          <w:sz w:val="22"/>
        </w:rPr>
        <w:t xml:space="preserve">est </w:t>
      </w:r>
      <w:r w:rsidRPr="00F74FCA">
        <w:rPr>
          <w:rFonts w:ascii="Comic Sans MS" w:hAnsi="Comic Sans MS"/>
          <w:sz w:val="22"/>
        </w:rPr>
        <w:t>ouverteà</w:t>
      </w:r>
      <w:r w:rsidR="00302430" w:rsidRPr="00F74FCA">
        <w:rPr>
          <w:rFonts w:ascii="Comic Sans MS" w:hAnsi="Comic Sans MS" w:cs="Arial"/>
          <w:sz w:val="22"/>
        </w:rPr>
        <w:t xml:space="preserve">tout candidat qui s’estimera capable de répondre dans les délais fixés, après publication de l’appel d’offres pourra valablement soumissionner. </w:t>
      </w:r>
    </w:p>
    <w:p w:rsidR="00273DD0" w:rsidRPr="00F74FCA" w:rsidRDefault="00353DCC" w:rsidP="00F74FCA">
      <w:pPr>
        <w:pStyle w:val="AAOarticles"/>
        <w:numPr>
          <w:ilvl w:val="0"/>
          <w:numId w:val="76"/>
        </w:numPr>
        <w:rPr>
          <w:rFonts w:ascii="Comic Sans MS" w:hAnsi="Comic Sans MS"/>
        </w:rPr>
      </w:pPr>
      <w:r w:rsidRPr="00F74FCA">
        <w:rPr>
          <w:rFonts w:ascii="Comic Sans MS" w:hAnsi="Comic Sans MS"/>
        </w:rPr>
        <w:t>Financement</w:t>
      </w:r>
    </w:p>
    <w:p w:rsidR="00273DD0" w:rsidRPr="00F74FCA" w:rsidRDefault="00353DCC" w:rsidP="004E0135">
      <w:pPr>
        <w:widowControl w:val="0"/>
        <w:autoSpaceDE w:val="0"/>
        <w:spacing w:after="120"/>
        <w:jc w:val="both"/>
        <w:rPr>
          <w:rFonts w:ascii="Comic Sans MS" w:hAnsi="Comic Sans MS"/>
          <w:i/>
          <w:iCs/>
          <w:sz w:val="22"/>
        </w:rPr>
      </w:pP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travau</w:t>
      </w:r>
      <w:r w:rsidRPr="00F74FCA">
        <w:rPr>
          <w:rFonts w:ascii="Comic Sans MS" w:hAnsi="Comic Sans MS"/>
          <w:sz w:val="22"/>
        </w:rPr>
        <w:t xml:space="preserve">x </w:t>
      </w:r>
      <w:r w:rsidRPr="00F74FCA">
        <w:rPr>
          <w:rFonts w:ascii="Comic Sans MS" w:hAnsi="Comic Sans MS"/>
          <w:spacing w:val="5"/>
          <w:sz w:val="22"/>
        </w:rPr>
        <w:t>obje</w:t>
      </w:r>
      <w:r w:rsidRPr="00F74FCA">
        <w:rPr>
          <w:rFonts w:ascii="Comic Sans MS" w:hAnsi="Comic Sans MS"/>
          <w:sz w:val="22"/>
        </w:rPr>
        <w:t xml:space="preserve">t </w:t>
      </w:r>
      <w:r w:rsidRPr="00F74FCA">
        <w:rPr>
          <w:rFonts w:ascii="Comic Sans MS" w:hAnsi="Comic Sans MS"/>
          <w:spacing w:val="5"/>
          <w:sz w:val="22"/>
        </w:rPr>
        <w:t>d</w:t>
      </w:r>
      <w:r w:rsidRPr="00F74FCA">
        <w:rPr>
          <w:rFonts w:ascii="Comic Sans MS" w:hAnsi="Comic Sans MS"/>
          <w:sz w:val="22"/>
        </w:rPr>
        <w:t xml:space="preserve">u </w:t>
      </w:r>
      <w:r w:rsidRPr="00F74FCA">
        <w:rPr>
          <w:rFonts w:ascii="Comic Sans MS" w:hAnsi="Comic Sans MS"/>
          <w:spacing w:val="5"/>
          <w:sz w:val="22"/>
        </w:rPr>
        <w:t>présen</w:t>
      </w:r>
      <w:r w:rsidRPr="00F74FCA">
        <w:rPr>
          <w:rFonts w:ascii="Comic Sans MS" w:hAnsi="Comic Sans MS"/>
          <w:sz w:val="22"/>
        </w:rPr>
        <w:t xml:space="preserve">t </w:t>
      </w:r>
      <w:r w:rsidR="002703F5" w:rsidRPr="00F74FCA">
        <w:rPr>
          <w:rFonts w:ascii="Comic Sans MS" w:hAnsi="Comic Sans MS"/>
          <w:spacing w:val="5"/>
          <w:sz w:val="22"/>
        </w:rPr>
        <w:t>A</w:t>
      </w:r>
      <w:r w:rsidRPr="00F74FCA">
        <w:rPr>
          <w:rFonts w:ascii="Comic Sans MS" w:hAnsi="Comic Sans MS"/>
          <w:spacing w:val="5"/>
          <w:sz w:val="22"/>
        </w:rPr>
        <w:t>ppe</w:t>
      </w:r>
      <w:r w:rsidRPr="00F74FCA">
        <w:rPr>
          <w:rFonts w:ascii="Comic Sans MS" w:hAnsi="Comic Sans MS"/>
          <w:sz w:val="22"/>
        </w:rPr>
        <w:t xml:space="preserve">l </w:t>
      </w:r>
      <w:r w:rsidRPr="00F74FCA">
        <w:rPr>
          <w:rFonts w:ascii="Comic Sans MS" w:hAnsi="Comic Sans MS"/>
          <w:spacing w:val="5"/>
          <w:sz w:val="22"/>
        </w:rPr>
        <w:t>d'</w:t>
      </w:r>
      <w:r w:rsidR="002703F5" w:rsidRPr="00F74FCA">
        <w:rPr>
          <w:rFonts w:ascii="Comic Sans MS" w:hAnsi="Comic Sans MS"/>
          <w:spacing w:val="5"/>
          <w:sz w:val="22"/>
        </w:rPr>
        <w:t>O</w:t>
      </w:r>
      <w:r w:rsidRPr="00F74FCA">
        <w:rPr>
          <w:rFonts w:ascii="Comic Sans MS" w:hAnsi="Comic Sans MS"/>
          <w:spacing w:val="5"/>
          <w:sz w:val="22"/>
        </w:rPr>
        <w:t xml:space="preserve">ffres </w:t>
      </w:r>
      <w:r w:rsidRPr="00F74FCA">
        <w:rPr>
          <w:rFonts w:ascii="Comic Sans MS" w:hAnsi="Comic Sans MS"/>
          <w:sz w:val="22"/>
        </w:rPr>
        <w:t xml:space="preserve">sont financés par </w:t>
      </w:r>
      <w:r w:rsidR="00A96D5E" w:rsidRPr="00F74FCA">
        <w:rPr>
          <w:rFonts w:ascii="Comic Sans MS" w:hAnsi="Comic Sans MS"/>
          <w:sz w:val="22"/>
        </w:rPr>
        <w:t xml:space="preserve">le </w:t>
      </w:r>
      <w:r w:rsidR="00A96D5E" w:rsidRPr="00A579BD">
        <w:rPr>
          <w:rFonts w:ascii="Comic Sans MS" w:hAnsi="Comic Sans MS"/>
          <w:b/>
          <w:sz w:val="22"/>
        </w:rPr>
        <w:t xml:space="preserve">BIP </w:t>
      </w:r>
      <w:r w:rsidR="00A96D5E" w:rsidRPr="00A579BD">
        <w:rPr>
          <w:rFonts w:ascii="Comic Sans MS" w:hAnsi="Comic Sans MS"/>
          <w:b/>
          <w:color w:val="000000" w:themeColor="text1"/>
          <w:sz w:val="22"/>
        </w:rPr>
        <w:t>MIN</w:t>
      </w:r>
      <w:r w:rsidR="0089413B" w:rsidRPr="00A579BD">
        <w:rPr>
          <w:rFonts w:ascii="Comic Sans MS" w:hAnsi="Comic Sans MS"/>
          <w:b/>
          <w:color w:val="000000" w:themeColor="text1"/>
          <w:sz w:val="22"/>
        </w:rPr>
        <w:t>ADER</w:t>
      </w:r>
      <w:r w:rsidRPr="00F74FCA">
        <w:rPr>
          <w:rFonts w:ascii="Comic Sans MS" w:hAnsi="Comic Sans MS"/>
          <w:sz w:val="22"/>
        </w:rPr>
        <w:t xml:space="preserve">de </w:t>
      </w:r>
      <w:r w:rsidRPr="00F74FCA">
        <w:rPr>
          <w:rFonts w:ascii="Comic Sans MS" w:hAnsi="Comic Sans MS"/>
          <w:spacing w:val="4"/>
          <w:sz w:val="22"/>
        </w:rPr>
        <w:t>l’exercic</w:t>
      </w:r>
      <w:r w:rsidRPr="00F74FCA">
        <w:rPr>
          <w:rFonts w:ascii="Comic Sans MS" w:hAnsi="Comic Sans MS"/>
          <w:sz w:val="22"/>
        </w:rPr>
        <w:t xml:space="preserve">e </w:t>
      </w:r>
      <w:r w:rsidR="007931F0" w:rsidRPr="00F74FCA">
        <w:rPr>
          <w:rFonts w:ascii="Comic Sans MS" w:hAnsi="Comic Sans MS"/>
          <w:i/>
          <w:iCs/>
          <w:spacing w:val="2"/>
          <w:sz w:val="22"/>
        </w:rPr>
        <w:t>2026</w:t>
      </w:r>
      <w:r w:rsidRPr="00F74FCA">
        <w:rPr>
          <w:rFonts w:ascii="Comic Sans MS" w:hAnsi="Comic Sans MS"/>
          <w:spacing w:val="4"/>
          <w:sz w:val="22"/>
        </w:rPr>
        <w:t>su</w:t>
      </w:r>
      <w:r w:rsidRPr="00F74FCA">
        <w:rPr>
          <w:rFonts w:ascii="Comic Sans MS" w:hAnsi="Comic Sans MS"/>
          <w:sz w:val="22"/>
        </w:rPr>
        <w:t>r</w:t>
      </w:r>
      <w:r w:rsidRPr="00F74FCA">
        <w:rPr>
          <w:rFonts w:ascii="Comic Sans MS" w:hAnsi="Comic Sans MS"/>
          <w:spacing w:val="4"/>
          <w:sz w:val="22"/>
        </w:rPr>
        <w:t>l</w:t>
      </w:r>
      <w:r w:rsidRPr="00F74FCA">
        <w:rPr>
          <w:rFonts w:ascii="Comic Sans MS" w:hAnsi="Comic Sans MS"/>
          <w:sz w:val="22"/>
        </w:rPr>
        <w:t xml:space="preserve">a </w:t>
      </w:r>
      <w:r w:rsidRPr="00F74FCA">
        <w:rPr>
          <w:rFonts w:ascii="Comic Sans MS" w:hAnsi="Comic Sans MS"/>
          <w:spacing w:val="4"/>
          <w:sz w:val="22"/>
        </w:rPr>
        <w:t>lign</w:t>
      </w:r>
      <w:r w:rsidRPr="00F74FCA">
        <w:rPr>
          <w:rFonts w:ascii="Comic Sans MS" w:hAnsi="Comic Sans MS"/>
          <w:sz w:val="22"/>
        </w:rPr>
        <w:t xml:space="preserve">e </w:t>
      </w:r>
      <w:r w:rsidRPr="00F74FCA">
        <w:rPr>
          <w:rFonts w:ascii="Comic Sans MS" w:hAnsi="Comic Sans MS"/>
          <w:spacing w:val="4"/>
          <w:sz w:val="22"/>
        </w:rPr>
        <w:t xml:space="preserve">d’imputation </w:t>
      </w:r>
      <w:r w:rsidRPr="00F74FCA">
        <w:rPr>
          <w:rFonts w:ascii="Comic Sans MS" w:hAnsi="Comic Sans MS"/>
          <w:sz w:val="22"/>
        </w:rPr>
        <w:t>budgétairen°</w:t>
      </w:r>
      <w:r w:rsidR="004E0135" w:rsidRPr="00F74FCA">
        <w:rPr>
          <w:rFonts w:ascii="Comic Sans MS" w:hAnsi="Comic Sans MS"/>
          <w:sz w:val="22"/>
        </w:rPr>
        <w:t>…………………….</w:t>
      </w:r>
    </w:p>
    <w:p w:rsidR="0066058E" w:rsidRPr="00F74FCA" w:rsidRDefault="0066058E" w:rsidP="00F74FCA">
      <w:pPr>
        <w:pStyle w:val="AAOarticles"/>
        <w:numPr>
          <w:ilvl w:val="0"/>
          <w:numId w:val="76"/>
        </w:numPr>
        <w:rPr>
          <w:rFonts w:ascii="Comic Sans MS" w:hAnsi="Comic Sans MS"/>
        </w:rPr>
      </w:pPr>
      <w:r w:rsidRPr="00F74FCA">
        <w:rPr>
          <w:rFonts w:ascii="Comic Sans MS" w:hAnsi="Comic Sans MS"/>
        </w:rPr>
        <w:t xml:space="preserve">Mode de soumission </w:t>
      </w:r>
    </w:p>
    <w:p w:rsidR="002415D7" w:rsidRPr="00F74FCA" w:rsidRDefault="0066058E" w:rsidP="00230C15">
      <w:pPr>
        <w:widowControl w:val="0"/>
        <w:autoSpaceDE w:val="0"/>
        <w:adjustRightInd w:val="0"/>
        <w:spacing w:before="11" w:line="360" w:lineRule="auto"/>
        <w:jc w:val="both"/>
        <w:rPr>
          <w:rFonts w:ascii="Comic Sans MS" w:hAnsi="Comic Sans MS"/>
        </w:rPr>
      </w:pPr>
      <w:r w:rsidRPr="00F74FCA">
        <w:rPr>
          <w:rFonts w:ascii="Comic Sans MS" w:hAnsi="Comic Sans MS"/>
        </w:rPr>
        <w:t xml:space="preserve">Le mode de soumission retenu pour cette consultation est </w:t>
      </w:r>
      <w:r w:rsidRPr="00F74FCA">
        <w:rPr>
          <w:rFonts w:ascii="Comic Sans MS" w:hAnsi="Comic Sans MS"/>
          <w:i/>
        </w:rPr>
        <w:t>hors ligne</w:t>
      </w:r>
      <w:r w:rsidR="002415D7" w:rsidRPr="00F74FCA">
        <w:rPr>
          <w:rFonts w:ascii="Comic Sans MS" w:hAnsi="Comic Sans MS"/>
        </w:rPr>
        <w:t>.</w:t>
      </w:r>
    </w:p>
    <w:p w:rsidR="0066058E" w:rsidRPr="00F74FCA" w:rsidRDefault="0066058E" w:rsidP="00F74FCA">
      <w:pPr>
        <w:pStyle w:val="AAOarticles"/>
        <w:numPr>
          <w:ilvl w:val="0"/>
          <w:numId w:val="76"/>
        </w:numPr>
        <w:rPr>
          <w:rFonts w:ascii="Comic Sans MS" w:hAnsi="Comic Sans MS"/>
          <w:sz w:val="22"/>
        </w:rPr>
      </w:pPr>
      <w:r w:rsidRPr="00F74FCA">
        <w:rPr>
          <w:rFonts w:ascii="Comic Sans MS" w:hAnsi="Comic Sans MS"/>
          <w:sz w:val="22"/>
        </w:rPr>
        <w:t xml:space="preserve">Cautionnement de soumission </w:t>
      </w:r>
    </w:p>
    <w:p w:rsidR="00720DE0" w:rsidRPr="00F74FCA" w:rsidRDefault="00720DE0" w:rsidP="00720DE0">
      <w:pPr>
        <w:widowControl w:val="0"/>
        <w:autoSpaceDE w:val="0"/>
        <w:spacing w:line="276" w:lineRule="auto"/>
        <w:jc w:val="both"/>
        <w:rPr>
          <w:rFonts w:ascii="Comic Sans MS" w:hAnsi="Comic Sans MS" w:cs="Arial"/>
          <w:sz w:val="26"/>
          <w:szCs w:val="26"/>
        </w:rPr>
      </w:pPr>
      <w:r w:rsidRPr="00F74FCA">
        <w:rPr>
          <w:rFonts w:ascii="Comic Sans MS" w:hAnsi="Comic Sans MS" w:cs="Arial"/>
          <w:sz w:val="26"/>
          <w:szCs w:val="26"/>
        </w:rPr>
        <w:t xml:space="preserve">Chaque soumissionnaire doit joindre à ses pièces administratives un cautionnement de soumission timbrée , </w:t>
      </w:r>
      <w:bookmarkStart w:id="9" w:name="_Hlk158734416"/>
      <w:r w:rsidRPr="00F74FCA">
        <w:rPr>
          <w:rFonts w:ascii="Comic Sans MS" w:hAnsi="Comic Sans MS" w:cs="Arial"/>
          <w:sz w:val="26"/>
          <w:szCs w:val="26"/>
        </w:rPr>
        <w:t>acquittée à la main,</w:t>
      </w:r>
      <w:bookmarkEnd w:id="9"/>
      <w:r w:rsidRPr="00F74FCA">
        <w:rPr>
          <w:rFonts w:ascii="Comic Sans MS" w:hAnsi="Comic Sans MS" w:cs="Arial"/>
          <w:sz w:val="26"/>
          <w:szCs w:val="26"/>
        </w:rPr>
        <w:t xml:space="preserve"> délivrée par un organisme ou une institution financière agréée par le Ministre chargé des finances pour émettre les cautions dans le domaine des marchés publicsdontlalistefigure danslapièce</w:t>
      </w:r>
      <w:r w:rsidRPr="00F74FCA">
        <w:rPr>
          <w:rFonts w:ascii="Comic Sans MS" w:hAnsi="Comic Sans MS" w:cs="Arial"/>
          <w:spacing w:val="4"/>
          <w:sz w:val="26"/>
          <w:szCs w:val="26"/>
        </w:rPr>
        <w:t xml:space="preserve"> 14 du </w:t>
      </w:r>
      <w:r w:rsidRPr="00F74FCA">
        <w:rPr>
          <w:rFonts w:ascii="Comic Sans MS" w:hAnsi="Comic Sans MS" w:cs="Arial"/>
          <w:sz w:val="26"/>
          <w:szCs w:val="26"/>
        </w:rPr>
        <w:t>DAOdont le montant s’élève à 500 000 (cinq cent mille) FCFA  Francs. Cette soumission est</w:t>
      </w:r>
      <w:r w:rsidRPr="00F74FCA">
        <w:rPr>
          <w:rFonts w:ascii="Comic Sans MS" w:hAnsi="Comic Sans MS" w:cs="Arial"/>
          <w:spacing w:val="1"/>
          <w:sz w:val="26"/>
          <w:szCs w:val="26"/>
        </w:rPr>
        <w:t>valable</w:t>
      </w:r>
      <w:r w:rsidRPr="00F74FCA">
        <w:rPr>
          <w:rFonts w:ascii="Comic Sans MS" w:hAnsi="Comic Sans MS" w:cs="Arial"/>
          <w:sz w:val="26"/>
          <w:szCs w:val="26"/>
        </w:rPr>
        <w:t xml:space="preserve"> jusqu'à trente (30) jours au-delà de la date initiale de validité des offres et doit être accompagnée du récépissé de dépôt CDEC.</w:t>
      </w:r>
    </w:p>
    <w:p w:rsidR="00720DE0" w:rsidRPr="00F74FCA" w:rsidRDefault="00720DE0" w:rsidP="00720DE0">
      <w:pPr>
        <w:widowControl w:val="0"/>
        <w:autoSpaceDE w:val="0"/>
        <w:spacing w:line="276" w:lineRule="auto"/>
        <w:jc w:val="both"/>
        <w:rPr>
          <w:rFonts w:ascii="Comic Sans MS" w:hAnsi="Comic Sans MS" w:cs="Arial"/>
          <w:sz w:val="26"/>
          <w:szCs w:val="26"/>
        </w:rPr>
      </w:pPr>
      <w:r w:rsidRPr="00F74FCA">
        <w:rPr>
          <w:rFonts w:ascii="Comic Sans MS" w:hAnsi="Comic Sans MS" w:cs="Arial"/>
          <w:sz w:val="26"/>
          <w:szCs w:val="26"/>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720DE0" w:rsidRPr="00F74FCA" w:rsidRDefault="00720DE0" w:rsidP="00720DE0">
      <w:pPr>
        <w:widowControl w:val="0"/>
        <w:autoSpaceDE w:val="0"/>
        <w:spacing w:line="276" w:lineRule="auto"/>
        <w:jc w:val="both"/>
        <w:rPr>
          <w:rFonts w:ascii="Comic Sans MS" w:hAnsi="Comic Sans MS" w:cs="Arial"/>
          <w:sz w:val="26"/>
          <w:szCs w:val="26"/>
        </w:rPr>
      </w:pPr>
      <w:r w:rsidRPr="00F74FCA">
        <w:rPr>
          <w:rFonts w:ascii="Comic Sans MS" w:hAnsi="Comic Sans MS" w:cs="Arial"/>
          <w:sz w:val="26"/>
          <w:szCs w:val="26"/>
        </w:rPr>
        <w:t>Une caution de soumission produite mais n'ayant aucun rapport avec la consultation concernée est considérée comme absente.</w:t>
      </w:r>
      <w:r w:rsidRPr="00F74FCA">
        <w:rPr>
          <w:rFonts w:ascii="Comic Sans MS" w:hAnsi="Comic Sans MS" w:cs="Arial"/>
          <w:sz w:val="26"/>
          <w:szCs w:val="26"/>
          <w:lang w:val="fr-CM"/>
        </w:rPr>
        <w:t xml:space="preserve"> La caution de soumission présentée par un soumissionnaire au cours de la séance d’ouverture des plis est irrecevable.</w:t>
      </w:r>
    </w:p>
    <w:p w:rsidR="0066058E" w:rsidRPr="00630EDE" w:rsidRDefault="0066058E" w:rsidP="00630EDE">
      <w:pPr>
        <w:pStyle w:val="Paragraphedeliste"/>
        <w:widowControl w:val="0"/>
        <w:numPr>
          <w:ilvl w:val="0"/>
          <w:numId w:val="76"/>
        </w:numPr>
        <w:autoSpaceDE w:val="0"/>
        <w:spacing w:line="360" w:lineRule="auto"/>
        <w:jc w:val="both"/>
        <w:rPr>
          <w:rFonts w:ascii="Comic Sans MS" w:hAnsi="Comic Sans MS"/>
          <w:b/>
        </w:rPr>
      </w:pPr>
      <w:r w:rsidRPr="00630EDE">
        <w:rPr>
          <w:rFonts w:ascii="Comic Sans MS" w:hAnsi="Comic Sans MS"/>
          <w:b/>
        </w:rPr>
        <w:lastRenderedPageBreak/>
        <w:t>Consultation du Dossier d'Appel d'Offres</w:t>
      </w:r>
    </w:p>
    <w:p w:rsidR="0066058E" w:rsidRPr="00F74FCA" w:rsidRDefault="0066058E" w:rsidP="006B793E">
      <w:pPr>
        <w:widowControl w:val="0"/>
        <w:autoSpaceDE w:val="0"/>
        <w:spacing w:line="360" w:lineRule="auto"/>
        <w:jc w:val="both"/>
        <w:rPr>
          <w:rFonts w:ascii="Comic Sans MS" w:hAnsi="Comic Sans MS"/>
        </w:rPr>
      </w:pPr>
      <w:r w:rsidRPr="00F74FCA">
        <w:rPr>
          <w:rFonts w:ascii="Comic Sans MS" w:hAnsi="Comic Sans MS"/>
        </w:rPr>
        <w:t xml:space="preserve">Le dossier physique peut être consulté gratuitement dans les services du MO aux heures ouvrables à </w:t>
      </w:r>
      <w:r w:rsidR="00BA38C7" w:rsidRPr="00F74FCA">
        <w:rPr>
          <w:rFonts w:ascii="Comic Sans MS" w:hAnsi="Comic Sans MS"/>
        </w:rPr>
        <w:t xml:space="preserve">la Mairie de </w:t>
      </w:r>
      <w:r w:rsidR="00FE7A3A" w:rsidRPr="00F74FCA">
        <w:rPr>
          <w:rFonts w:ascii="Comic Sans MS" w:hAnsi="Comic Sans MS"/>
        </w:rPr>
        <w:t>Lolodorf</w:t>
      </w:r>
      <w:r w:rsidR="00A96D5E" w:rsidRPr="00F74FCA">
        <w:rPr>
          <w:rFonts w:ascii="Comic Sans MS" w:hAnsi="Comic Sans MS"/>
        </w:rPr>
        <w:t>(service (SIGAMP)</w:t>
      </w:r>
      <w:r w:rsidRPr="00F74FCA">
        <w:rPr>
          <w:rFonts w:ascii="Comic Sans MS" w:hAnsi="Comic Sans MS"/>
        </w:rPr>
        <w:t>, B</w:t>
      </w:r>
      <w:r w:rsidR="00A96D5E" w:rsidRPr="00F74FCA">
        <w:rPr>
          <w:rFonts w:ascii="Comic Sans MS" w:hAnsi="Comic Sans MS"/>
        </w:rPr>
        <w:t xml:space="preserve">P </w:t>
      </w:r>
      <w:r w:rsidR="00FE7A3A" w:rsidRPr="00F74FCA">
        <w:rPr>
          <w:rFonts w:ascii="Comic Sans MS" w:hAnsi="Comic Sans MS"/>
        </w:rPr>
        <w:t>Lolodorf</w:t>
      </w:r>
      <w:r w:rsidRPr="00F74FCA">
        <w:rPr>
          <w:rFonts w:ascii="Comic Sans MS" w:hAnsi="Comic Sans MS"/>
        </w:rPr>
        <w:t xml:space="preserve">, </w:t>
      </w:r>
      <w:r w:rsidR="00A96D5E" w:rsidRPr="00F74FCA">
        <w:rPr>
          <w:rFonts w:ascii="Comic Sans MS" w:hAnsi="Comic Sans MS"/>
        </w:rPr>
        <w:t xml:space="preserve">téléphone : </w:t>
      </w:r>
      <w:r w:rsidR="00BC165D" w:rsidRPr="00F74FCA">
        <w:rPr>
          <w:rFonts w:ascii="Comic Sans MS" w:hAnsi="Comic Sans MS"/>
        </w:rPr>
        <w:t>699006557 fax</w:t>
      </w:r>
      <w:r w:rsidRPr="00F74FCA">
        <w:rPr>
          <w:rFonts w:ascii="Comic Sans MS" w:hAnsi="Comic Sans MS"/>
        </w:rPr>
        <w:t>, e-mail)] dès publication du présent avis.</w:t>
      </w:r>
    </w:p>
    <w:p w:rsidR="0066058E" w:rsidRPr="00F74FCA" w:rsidRDefault="0066058E" w:rsidP="00230C15">
      <w:pPr>
        <w:widowControl w:val="0"/>
        <w:autoSpaceDE w:val="0"/>
        <w:spacing w:before="11" w:line="360" w:lineRule="auto"/>
        <w:jc w:val="both"/>
        <w:rPr>
          <w:rFonts w:ascii="Comic Sans MS" w:hAnsi="Comic Sans MS"/>
        </w:rPr>
      </w:pPr>
      <w:r w:rsidRPr="00F74FCA">
        <w:rPr>
          <w:rFonts w:ascii="Comic Sans MS" w:hAnsi="Comic Sans MS"/>
        </w:rPr>
        <w:t xml:space="preserve">Il peut également être consulté </w:t>
      </w:r>
      <w:r w:rsidRPr="00F74FCA">
        <w:rPr>
          <w:rFonts w:ascii="Comic Sans MS" w:hAnsi="Comic Sans MS"/>
          <w:b/>
        </w:rPr>
        <w:t xml:space="preserve">en </w:t>
      </w:r>
      <w:r w:rsidR="00E033D1" w:rsidRPr="00F74FCA">
        <w:rPr>
          <w:rFonts w:ascii="Comic Sans MS" w:hAnsi="Comic Sans MS"/>
          <w:b/>
        </w:rPr>
        <w:t>ligne</w:t>
      </w:r>
      <w:r w:rsidRPr="00F74FCA">
        <w:rPr>
          <w:rFonts w:ascii="Comic Sans MS" w:hAnsi="Comic Sans MS"/>
          <w:b/>
        </w:rPr>
        <w:t xml:space="preserve"> sur la plateforme COLEPS aux adresses </w:t>
      </w:r>
      <w:hyperlink r:id="rId10" w:history="1">
        <w:r w:rsidRPr="00F74FCA">
          <w:rPr>
            <w:rStyle w:val="Lienhypertexte"/>
            <w:rFonts w:ascii="Comic Sans MS" w:hAnsi="Comic Sans MS"/>
            <w:b/>
            <w:color w:val="auto"/>
          </w:rPr>
          <w:t>http://www.marchespublics.cm</w:t>
        </w:r>
      </w:hyperlink>
      <w:r w:rsidRPr="00F74FCA">
        <w:rPr>
          <w:rFonts w:ascii="Comic Sans MS" w:hAnsi="Comic Sans MS"/>
          <w:b/>
        </w:rPr>
        <w:t xml:space="preserve"> et </w:t>
      </w:r>
      <w:hyperlink r:id="rId11" w:history="1">
        <w:r w:rsidRPr="00F74FCA">
          <w:rPr>
            <w:rStyle w:val="Lienhypertexte"/>
            <w:rFonts w:ascii="Comic Sans MS" w:hAnsi="Comic Sans MS"/>
            <w:b/>
            <w:color w:val="auto"/>
          </w:rPr>
          <w:t>http://www.publiccontracts.cm</w:t>
        </w:r>
      </w:hyperlink>
      <w:r w:rsidR="002703F5" w:rsidRPr="00F74FCA">
        <w:rPr>
          <w:rStyle w:val="Lienhypertexte"/>
          <w:rFonts w:ascii="Comic Sans MS" w:hAnsi="Comic Sans MS"/>
          <w:b/>
          <w:color w:val="auto"/>
        </w:rPr>
        <w:t>,</w:t>
      </w:r>
      <w:r w:rsidRPr="00F74FCA">
        <w:rPr>
          <w:rFonts w:ascii="Comic Sans MS" w:hAnsi="Comic Sans MS"/>
        </w:rPr>
        <w:t xml:space="preserve"> sur le site internet de l'ARMP (</w:t>
      </w:r>
      <w:hyperlink r:id="rId12" w:history="1">
        <w:r w:rsidRPr="00F74FCA">
          <w:rPr>
            <w:rStyle w:val="Lienhypertexte"/>
            <w:rFonts w:ascii="Comic Sans MS" w:hAnsi="Comic Sans MS"/>
            <w:color w:val="auto"/>
          </w:rPr>
          <w:t>www.armp.cm</w:t>
        </w:r>
      </w:hyperlink>
      <w:r w:rsidRPr="00F74FCA">
        <w:rPr>
          <w:rFonts w:ascii="Comic Sans MS" w:hAnsi="Comic Sans MS"/>
        </w:rPr>
        <w:t xml:space="preserve">) </w:t>
      </w:r>
      <w:r w:rsidR="00B27A0C" w:rsidRPr="00F74FCA">
        <w:rPr>
          <w:rFonts w:ascii="Comic Sans MS" w:hAnsi="Comic Sans MS"/>
        </w:rPr>
        <w:t xml:space="preserve">ou sur tout autre moyen de communication électronique </w:t>
      </w:r>
      <w:r w:rsidR="00E033D1" w:rsidRPr="00F74FCA">
        <w:rPr>
          <w:rFonts w:ascii="Comic Sans MS" w:hAnsi="Comic Sans MS"/>
        </w:rPr>
        <w:t xml:space="preserve">indiqué par le Maître d’Ouvrage </w:t>
      </w:r>
      <w:r w:rsidR="00BA38C7" w:rsidRPr="00F74FCA">
        <w:rPr>
          <w:rFonts w:ascii="Comic Sans MS" w:hAnsi="Comic Sans MS"/>
        </w:rPr>
        <w:t xml:space="preserve">de la commune de </w:t>
      </w:r>
      <w:r w:rsidR="00FE7A3A" w:rsidRPr="00F74FCA">
        <w:rPr>
          <w:rFonts w:ascii="Comic Sans MS" w:hAnsi="Comic Sans MS"/>
        </w:rPr>
        <w:t>Lolodorf</w:t>
      </w:r>
    </w:p>
    <w:p w:rsidR="0066058E" w:rsidRPr="00F74FCA" w:rsidRDefault="0066058E" w:rsidP="00F74FCA">
      <w:pPr>
        <w:pStyle w:val="AAOarticles"/>
        <w:numPr>
          <w:ilvl w:val="0"/>
          <w:numId w:val="76"/>
        </w:numPr>
        <w:rPr>
          <w:rFonts w:ascii="Comic Sans MS" w:hAnsi="Comic Sans MS"/>
          <w:sz w:val="22"/>
        </w:rPr>
      </w:pPr>
      <w:r w:rsidRPr="00F74FCA">
        <w:rPr>
          <w:rFonts w:ascii="Comic Sans MS" w:hAnsi="Comic Sans MS"/>
          <w:sz w:val="22"/>
        </w:rPr>
        <w:t>AcquisitionduDossierd'Appeld'Offres</w:t>
      </w:r>
    </w:p>
    <w:p w:rsidR="0066058E" w:rsidRPr="00F74FCA" w:rsidRDefault="00F61F13" w:rsidP="000A4E55">
      <w:pPr>
        <w:widowControl w:val="0"/>
        <w:autoSpaceDE w:val="0"/>
        <w:spacing w:after="60" w:line="360" w:lineRule="auto"/>
        <w:jc w:val="both"/>
        <w:rPr>
          <w:rFonts w:ascii="Comic Sans MS" w:hAnsi="Comic Sans MS"/>
        </w:rPr>
      </w:pPr>
      <w:r w:rsidRPr="00F74FCA">
        <w:rPr>
          <w:rFonts w:ascii="Comic Sans MS" w:hAnsi="Comic Sans MS"/>
        </w:rPr>
        <w:t>La version physique du dossier d’appel d’offres peut être obtenue</w:t>
      </w:r>
      <w:r w:rsidR="00BA38C7" w:rsidRPr="00F74FCA">
        <w:rPr>
          <w:rFonts w:ascii="Comic Sans MS" w:hAnsi="Comic Sans MS"/>
        </w:rPr>
        <w:t xml:space="preserve"> à la commune de </w:t>
      </w:r>
      <w:r w:rsidR="00015C2C" w:rsidRPr="00F74FCA">
        <w:rPr>
          <w:rFonts w:ascii="Comic Sans MS" w:hAnsi="Comic Sans MS"/>
        </w:rPr>
        <w:t>L</w:t>
      </w:r>
      <w:r w:rsidR="00FE7A3A" w:rsidRPr="00F74FCA">
        <w:rPr>
          <w:rFonts w:ascii="Comic Sans MS" w:hAnsi="Comic Sans MS"/>
        </w:rPr>
        <w:t>olodorf</w:t>
      </w:r>
      <w:r w:rsidRPr="00F74FCA">
        <w:rPr>
          <w:rFonts w:ascii="Comic Sans MS" w:hAnsi="Comic Sans MS"/>
        </w:rPr>
        <w:t xml:space="preserve"> dès publication du présent avis, contre versement d’une somme non remboursable </w:t>
      </w:r>
      <w:r w:rsidRPr="00F74FCA">
        <w:rPr>
          <w:rFonts w:ascii="Comic Sans MS" w:hAnsi="Comic Sans MS"/>
          <w:i/>
          <w:iCs/>
        </w:rPr>
        <w:t xml:space="preserve">des frais d’achat </w:t>
      </w:r>
      <w:r w:rsidR="00BB66F8" w:rsidRPr="00F74FCA">
        <w:rPr>
          <w:rFonts w:ascii="Comic Sans MS" w:hAnsi="Comic Sans MS"/>
          <w:i/>
          <w:iCs/>
        </w:rPr>
        <w:t>du DAO de</w:t>
      </w:r>
      <w:r w:rsidR="000A4E55" w:rsidRPr="00F74FCA">
        <w:rPr>
          <w:rFonts w:ascii="Comic Sans MS" w:hAnsi="Comic Sans MS"/>
        </w:rPr>
        <w:t>(</w:t>
      </w:r>
      <w:r w:rsidR="007739A7" w:rsidRPr="00F74FCA">
        <w:rPr>
          <w:rFonts w:ascii="Comic Sans MS" w:hAnsi="Comic Sans MS"/>
        </w:rPr>
        <w:t>50.</w:t>
      </w:r>
      <w:r w:rsidR="00BA38C7" w:rsidRPr="00F74FCA">
        <w:rPr>
          <w:rFonts w:ascii="Comic Sans MS" w:hAnsi="Comic Sans MS"/>
        </w:rPr>
        <w:t>000</w:t>
      </w:r>
      <w:r w:rsidR="000A4E55" w:rsidRPr="00F74FCA">
        <w:rPr>
          <w:rFonts w:ascii="Comic Sans MS" w:hAnsi="Comic Sans MS"/>
        </w:rPr>
        <w:t>)</w:t>
      </w:r>
      <w:r w:rsidR="007739A7" w:rsidRPr="00F74FCA">
        <w:rPr>
          <w:rFonts w:ascii="Comic Sans MS" w:hAnsi="Comic Sans MS"/>
          <w:i/>
        </w:rPr>
        <w:t>cinquante mille FCFA</w:t>
      </w:r>
      <w:r w:rsidRPr="00F74FCA">
        <w:rPr>
          <w:rFonts w:ascii="Comic Sans MS" w:hAnsi="Comic Sans MS"/>
          <w:i/>
        </w:rPr>
        <w:t>(</w:t>
      </w:r>
      <w:r w:rsidRPr="00F74FCA">
        <w:rPr>
          <w:rFonts w:ascii="Comic Sans MS" w:hAnsi="Comic Sans MS"/>
          <w:i/>
          <w:vertAlign w:val="superscript"/>
        </w:rPr>
        <w:footnoteReference w:id="2"/>
      </w:r>
      <w:r w:rsidRPr="00F74FCA">
        <w:rPr>
          <w:rFonts w:ascii="Comic Sans MS" w:hAnsi="Comic Sans MS"/>
          <w:i/>
        </w:rPr>
        <w:t>)</w:t>
      </w:r>
      <w:r w:rsidR="000A4E55" w:rsidRPr="00F74FCA">
        <w:rPr>
          <w:rFonts w:ascii="Comic Sans MS" w:hAnsi="Comic Sans MS"/>
        </w:rPr>
        <w:t xml:space="preserve">, payable auprès de la recette municipale de </w:t>
      </w:r>
      <w:r w:rsidR="00FE7A3A" w:rsidRPr="00F74FCA">
        <w:rPr>
          <w:rFonts w:ascii="Comic Sans MS" w:hAnsi="Comic Sans MS"/>
        </w:rPr>
        <w:t>Lolodorf</w:t>
      </w:r>
      <w:r w:rsidR="000A4E55" w:rsidRPr="00F74FCA">
        <w:rPr>
          <w:rFonts w:ascii="Comic Sans MS" w:hAnsi="Comic Sans MS"/>
        </w:rPr>
        <w:t xml:space="preserve">. </w:t>
      </w:r>
      <w:r w:rsidR="0066058E" w:rsidRPr="00F74FCA">
        <w:rPr>
          <w:rFonts w:ascii="Comic Sans MS" w:hAnsi="Comic Sans MS"/>
          <w:bCs/>
        </w:rPr>
        <w:t xml:space="preserve">Il est également possible d’obtenir </w:t>
      </w:r>
      <w:r w:rsidR="007A3942" w:rsidRPr="00F74FCA">
        <w:rPr>
          <w:rFonts w:ascii="Comic Sans MS" w:hAnsi="Comic Sans MS"/>
          <w:bCs/>
        </w:rPr>
        <w:t>la version électronique du dossier</w:t>
      </w:r>
      <w:r w:rsidR="0066058E" w:rsidRPr="00F74FCA">
        <w:rPr>
          <w:rFonts w:ascii="Comic Sans MS" w:hAnsi="Comic Sans MS"/>
        </w:rPr>
        <w:t xml:space="preserve">par téléchargement gratuit aux adresses sus indiquées pour la version électronique. </w:t>
      </w:r>
      <w:r w:rsidR="00F043E0" w:rsidRPr="00F74FCA">
        <w:rPr>
          <w:rFonts w:ascii="Comic Sans MS" w:hAnsi="Comic Sans MS"/>
        </w:rPr>
        <w:t xml:space="preserve">Toutefois, la soumission par voie physique ou électronique est conditionnée par le paiement des frais d’achat du DAO. </w:t>
      </w:r>
    </w:p>
    <w:p w:rsidR="0066058E" w:rsidRPr="00F74FCA" w:rsidRDefault="0066058E" w:rsidP="00F74FCA">
      <w:pPr>
        <w:pStyle w:val="AAOarticles"/>
        <w:numPr>
          <w:ilvl w:val="0"/>
          <w:numId w:val="76"/>
        </w:numPr>
        <w:rPr>
          <w:rFonts w:ascii="Comic Sans MS" w:hAnsi="Comic Sans MS"/>
          <w:sz w:val="22"/>
        </w:rPr>
      </w:pPr>
      <w:r w:rsidRPr="00F74FCA">
        <w:rPr>
          <w:rFonts w:ascii="Comic Sans MS" w:hAnsi="Comic Sans MS"/>
          <w:sz w:val="22"/>
        </w:rPr>
        <w:t>Remisedesoffres</w:t>
      </w:r>
    </w:p>
    <w:p w:rsidR="000F6E73" w:rsidRPr="00984360" w:rsidRDefault="00937977" w:rsidP="00282187">
      <w:pPr>
        <w:widowControl w:val="0"/>
        <w:autoSpaceDE w:val="0"/>
        <w:adjustRightInd w:val="0"/>
        <w:spacing w:line="360" w:lineRule="auto"/>
        <w:jc w:val="both"/>
        <w:rPr>
          <w:rFonts w:ascii="Comic Sans MS" w:hAnsi="Comic Sans MS"/>
          <w:iCs/>
        </w:rPr>
      </w:pPr>
      <w:r w:rsidRPr="00984360">
        <w:rPr>
          <w:rFonts w:ascii="Comic Sans MS" w:hAnsi="Comic Sans MS"/>
          <w:iCs/>
        </w:rPr>
        <w:t xml:space="preserve">Pour la soumission hors ligne, l'offre en </w:t>
      </w:r>
      <w:r w:rsidR="007E6810" w:rsidRPr="00984360">
        <w:rPr>
          <w:rFonts w:ascii="Comic Sans MS" w:hAnsi="Comic Sans MS"/>
          <w:iCs/>
        </w:rPr>
        <w:t>sept (07)</w:t>
      </w:r>
      <w:r w:rsidRPr="00984360">
        <w:rPr>
          <w:rFonts w:ascii="Comic Sans MS" w:hAnsi="Comic Sans MS"/>
          <w:iCs/>
        </w:rPr>
        <w:t>exemplaires</w:t>
      </w:r>
      <w:r w:rsidR="002703F5" w:rsidRPr="00984360">
        <w:rPr>
          <w:rFonts w:ascii="Comic Sans MS" w:hAnsi="Comic Sans MS"/>
          <w:iCs/>
        </w:rPr>
        <w:t>,</w:t>
      </w:r>
      <w:r w:rsidRPr="00984360">
        <w:rPr>
          <w:rFonts w:ascii="Comic Sans MS" w:hAnsi="Comic Sans MS"/>
          <w:iCs/>
        </w:rPr>
        <w:t xml:space="preserve"> dont un (01) original et </w:t>
      </w:r>
      <w:r w:rsidR="007E6810" w:rsidRPr="00984360">
        <w:rPr>
          <w:rFonts w:ascii="Comic Sans MS" w:hAnsi="Comic Sans MS"/>
          <w:iCs/>
        </w:rPr>
        <w:t>six (06)</w:t>
      </w:r>
      <w:r w:rsidR="002703F5" w:rsidRPr="00984360">
        <w:rPr>
          <w:rFonts w:ascii="Comic Sans MS" w:hAnsi="Comic Sans MS"/>
          <w:iCs/>
        </w:rPr>
        <w:t>copies marquées</w:t>
      </w:r>
      <w:r w:rsidR="006F264C" w:rsidRPr="00984360">
        <w:rPr>
          <w:rFonts w:ascii="Comic Sans MS" w:hAnsi="Comic Sans MS"/>
          <w:iCs/>
        </w:rPr>
        <w:t xml:space="preserve"> comme tel</w:t>
      </w:r>
      <w:r w:rsidRPr="00984360">
        <w:rPr>
          <w:rFonts w:ascii="Comic Sans MS" w:hAnsi="Comic Sans MS"/>
          <w:iCs/>
        </w:rPr>
        <w:t xml:space="preserve">s, devra parvenir </w:t>
      </w:r>
      <w:r w:rsidR="00BA38C7" w:rsidRPr="00984360">
        <w:rPr>
          <w:rFonts w:ascii="Comic Sans MS" w:hAnsi="Comic Sans MS"/>
          <w:iCs/>
        </w:rPr>
        <w:t xml:space="preserve">à la commune de </w:t>
      </w:r>
      <w:r w:rsidR="00FE7A3A" w:rsidRPr="00984360">
        <w:rPr>
          <w:rFonts w:ascii="Comic Sans MS" w:hAnsi="Comic Sans MS"/>
          <w:iCs/>
        </w:rPr>
        <w:t>Lolodorf</w:t>
      </w:r>
      <w:r w:rsidRPr="00984360">
        <w:rPr>
          <w:rFonts w:ascii="Comic Sans MS" w:hAnsi="Comic Sans MS"/>
          <w:iCs/>
        </w:rPr>
        <w:t xml:space="preserve"> au plus tard le </w:t>
      </w:r>
      <w:r w:rsidR="0052110E">
        <w:rPr>
          <w:rFonts w:ascii="Comic Sans MS" w:hAnsi="Comic Sans MS"/>
          <w:iCs/>
        </w:rPr>
        <w:t>18</w:t>
      </w:r>
      <w:r w:rsidR="00720DE0" w:rsidRPr="00984360">
        <w:rPr>
          <w:rFonts w:ascii="Comic Sans MS" w:hAnsi="Comic Sans MS"/>
          <w:iCs/>
        </w:rPr>
        <w:t>/03/2026</w:t>
      </w:r>
      <w:r w:rsidR="00654989" w:rsidRPr="00984360">
        <w:rPr>
          <w:rFonts w:ascii="Comic Sans MS" w:hAnsi="Comic Sans MS"/>
          <w:iCs/>
          <w:color w:val="000000" w:themeColor="text1"/>
        </w:rPr>
        <w:t xml:space="preserve">à </w:t>
      </w:r>
      <w:r w:rsidR="000F6E73" w:rsidRPr="00984360">
        <w:rPr>
          <w:rFonts w:ascii="Comic Sans MS" w:hAnsi="Comic Sans MS"/>
          <w:iCs/>
        </w:rPr>
        <w:t xml:space="preserve">12 </w:t>
      </w:r>
      <w:r w:rsidR="00654989" w:rsidRPr="00984360">
        <w:rPr>
          <w:rFonts w:ascii="Comic Sans MS" w:hAnsi="Comic Sans MS"/>
          <w:iCs/>
        </w:rPr>
        <w:t>Heure</w:t>
      </w:r>
      <w:r w:rsidRPr="00984360">
        <w:rPr>
          <w:rFonts w:ascii="Comic Sans MS" w:hAnsi="Comic Sans MS"/>
          <w:iCs/>
        </w:rPr>
        <w:t xml:space="preserve"> et devra porter la mention :</w:t>
      </w:r>
    </w:p>
    <w:p w:rsidR="007739A7" w:rsidRPr="00267795" w:rsidRDefault="00267795" w:rsidP="00F835C7">
      <w:pPr>
        <w:widowControl w:val="0"/>
        <w:autoSpaceDE w:val="0"/>
        <w:adjustRightInd w:val="0"/>
        <w:ind w:left="284"/>
        <w:jc w:val="center"/>
        <w:rPr>
          <w:rFonts w:ascii="Comic Sans MS" w:hAnsi="Comic Sans MS"/>
          <w:b/>
          <w:i/>
          <w:iCs/>
          <w:color w:val="FF0000"/>
        </w:rPr>
      </w:pPr>
      <w:r w:rsidRPr="00267795">
        <w:rPr>
          <w:rFonts w:ascii="Comic Sans MS" w:hAnsi="Comic Sans MS"/>
          <w:i/>
          <w:iCs/>
          <w:lang w:val="pt-PT"/>
        </w:rPr>
        <w:t>“</w:t>
      </w:r>
      <w:r w:rsidRPr="00267795">
        <w:rPr>
          <w:rFonts w:ascii="Comic Sans MS" w:hAnsi="Comic Sans MS"/>
          <w:b/>
          <w:iCs/>
        </w:rPr>
        <w:t>AVIS D’APP</w:t>
      </w:r>
      <w:r w:rsidR="00A579BD">
        <w:rPr>
          <w:rFonts w:ascii="Comic Sans MS" w:hAnsi="Comic Sans MS"/>
          <w:b/>
          <w:iCs/>
        </w:rPr>
        <w:t>EL D’OFFRES NATIONAL OUVERT N°06</w:t>
      </w:r>
      <w:r w:rsidRPr="00267795">
        <w:rPr>
          <w:rFonts w:ascii="Comic Sans MS" w:hAnsi="Comic Sans MS"/>
          <w:b/>
          <w:iCs/>
        </w:rPr>
        <w:t>/AONO</w:t>
      </w:r>
      <w:r w:rsidR="00C8587A">
        <w:rPr>
          <w:rFonts w:ascii="Comic Sans MS" w:hAnsi="Comic Sans MS"/>
          <w:b/>
          <w:iCs/>
        </w:rPr>
        <w:t>/PU/C-LOLO/SIGAMP/CIPM/2026 DU18</w:t>
      </w:r>
      <w:r w:rsidRPr="00267795">
        <w:rPr>
          <w:rFonts w:ascii="Comic Sans MS" w:hAnsi="Comic Sans MS"/>
          <w:b/>
          <w:iCs/>
        </w:rPr>
        <w:t>/02/2026</w:t>
      </w:r>
      <w:r w:rsidRPr="00267795">
        <w:rPr>
          <w:rFonts w:ascii="Comic Sans MS" w:hAnsi="Comic Sans MS"/>
          <w:b/>
          <w:bCs/>
        </w:rPr>
        <w:t xml:space="preserve">POUR </w:t>
      </w:r>
      <w:r w:rsidRPr="00267795">
        <w:rPr>
          <w:rFonts w:ascii="Comic Sans MS" w:hAnsi="Comic Sans MS"/>
          <w:b/>
          <w:iCs/>
        </w:rPr>
        <w:t>LES TRAVAUX DE CONSTRUCTION D’UN FORAGE SOLAIRE AU CARREFOUR MBANGO BULU, COMMUNE DE LOLODORF, DEPARTEMENT DE L’OCEAN, REGION DU SUD.</w:t>
      </w:r>
    </w:p>
    <w:p w:rsidR="0066058E" w:rsidRPr="00267795" w:rsidRDefault="00267795" w:rsidP="007739A7">
      <w:pPr>
        <w:widowControl w:val="0"/>
        <w:autoSpaceDE w:val="0"/>
        <w:jc w:val="center"/>
        <w:rPr>
          <w:rFonts w:ascii="Comic Sans MS" w:hAnsi="Comic Sans MS"/>
          <w:b/>
          <w:iCs/>
        </w:rPr>
      </w:pPr>
      <w:r w:rsidRPr="00267795">
        <w:rPr>
          <w:rFonts w:ascii="Comic Sans MS" w:hAnsi="Comic Sans MS"/>
          <w:b/>
          <w:i/>
          <w:iCs/>
        </w:rPr>
        <w:t>‘’ AN'OUVRIRQU'ENSEANCEDEDEPOUILLEMENT"</w:t>
      </w:r>
    </w:p>
    <w:p w:rsidR="0066058E" w:rsidRPr="00F74FCA" w:rsidRDefault="00267795" w:rsidP="00267795">
      <w:pPr>
        <w:widowControl w:val="0"/>
        <w:tabs>
          <w:tab w:val="left" w:pos="6480"/>
        </w:tabs>
        <w:autoSpaceDE w:val="0"/>
        <w:adjustRightInd w:val="0"/>
        <w:spacing w:line="360" w:lineRule="auto"/>
        <w:ind w:left="476"/>
        <w:rPr>
          <w:rFonts w:ascii="Comic Sans MS" w:hAnsi="Comic Sans MS"/>
          <w:i/>
          <w:iCs/>
          <w:sz w:val="6"/>
        </w:rPr>
      </w:pPr>
      <w:r>
        <w:rPr>
          <w:rFonts w:ascii="Comic Sans MS" w:hAnsi="Comic Sans MS"/>
          <w:i/>
          <w:iCs/>
          <w:sz w:val="6"/>
        </w:rPr>
        <w:tab/>
      </w:r>
    </w:p>
    <w:p w:rsidR="007739A7" w:rsidRPr="00F74FCA" w:rsidRDefault="007739A7" w:rsidP="00230C15">
      <w:pPr>
        <w:widowControl w:val="0"/>
        <w:autoSpaceDE w:val="0"/>
        <w:adjustRightInd w:val="0"/>
        <w:spacing w:line="360" w:lineRule="auto"/>
        <w:ind w:left="476"/>
        <w:rPr>
          <w:rFonts w:ascii="Comic Sans MS" w:hAnsi="Comic Sans MS"/>
          <w:i/>
          <w:iCs/>
          <w:sz w:val="6"/>
        </w:rPr>
      </w:pPr>
    </w:p>
    <w:p w:rsidR="00A74850" w:rsidRPr="00F74FCA" w:rsidRDefault="00CE3E8B" w:rsidP="00F74FCA">
      <w:pPr>
        <w:pStyle w:val="AAOarticles"/>
        <w:numPr>
          <w:ilvl w:val="0"/>
          <w:numId w:val="76"/>
        </w:numPr>
        <w:rPr>
          <w:rFonts w:ascii="Comic Sans MS" w:hAnsi="Comic Sans MS"/>
          <w:sz w:val="22"/>
        </w:rPr>
      </w:pPr>
      <w:r w:rsidRPr="00F74FCA">
        <w:rPr>
          <w:rFonts w:ascii="Comic Sans MS" w:hAnsi="Comic Sans MS"/>
          <w:sz w:val="22"/>
        </w:rPr>
        <w:t xml:space="preserve">Recevabilité des </w:t>
      </w:r>
      <w:r w:rsidR="000F76F0" w:rsidRPr="00F74FCA">
        <w:rPr>
          <w:rFonts w:ascii="Comic Sans MS" w:hAnsi="Comic Sans MS"/>
          <w:sz w:val="22"/>
        </w:rPr>
        <w:t xml:space="preserve">plis </w:t>
      </w:r>
    </w:p>
    <w:p w:rsidR="00A74850" w:rsidRPr="00F74FCA" w:rsidRDefault="00A74850" w:rsidP="00230C15">
      <w:pPr>
        <w:widowControl w:val="0"/>
        <w:tabs>
          <w:tab w:val="left" w:pos="0"/>
        </w:tabs>
        <w:autoSpaceDE w:val="0"/>
        <w:spacing w:before="11" w:line="360" w:lineRule="auto"/>
        <w:ind w:firstLine="709"/>
        <w:jc w:val="both"/>
        <w:rPr>
          <w:rFonts w:ascii="Comic Sans MS" w:hAnsi="Comic Sans MS"/>
          <w:spacing w:val="-6"/>
        </w:rPr>
      </w:pPr>
      <w:r w:rsidRPr="00F74FCA">
        <w:rPr>
          <w:rFonts w:ascii="Comic Sans MS" w:hAnsi="Comic Sans MS"/>
        </w:rPr>
        <w:t>Les pièces administratives, l'offre technique et l'offre financièredoivent êtreplacéesdansdesenveloppes différentesséparéesetremisessouspli</w:t>
      </w:r>
      <w:r w:rsidRPr="00F74FCA">
        <w:rPr>
          <w:rFonts w:ascii="Comic Sans MS" w:hAnsi="Comic Sans MS"/>
          <w:spacing w:val="-6"/>
        </w:rPr>
        <w:t>scellé.</w:t>
      </w:r>
    </w:p>
    <w:p w:rsidR="00A74850" w:rsidRPr="00F74FCA" w:rsidRDefault="00A74850" w:rsidP="00230C15">
      <w:pPr>
        <w:widowControl w:val="0"/>
        <w:tabs>
          <w:tab w:val="left" w:pos="0"/>
        </w:tabs>
        <w:autoSpaceDE w:val="0"/>
        <w:spacing w:before="11" w:line="360" w:lineRule="auto"/>
        <w:ind w:firstLine="284"/>
        <w:jc w:val="both"/>
        <w:rPr>
          <w:rFonts w:ascii="Comic Sans MS" w:hAnsi="Comic Sans MS"/>
          <w:spacing w:val="-6"/>
        </w:rPr>
      </w:pPr>
      <w:r w:rsidRPr="00F74FCA">
        <w:rPr>
          <w:rFonts w:ascii="Comic Sans MS" w:hAnsi="Comic Sans MS"/>
          <w:spacing w:val="-6"/>
        </w:rPr>
        <w:lastRenderedPageBreak/>
        <w:t>Seront irrecevables par le Maître d’Ouvrage :</w:t>
      </w:r>
    </w:p>
    <w:p w:rsidR="00A74850" w:rsidRPr="00F74FCA" w:rsidRDefault="00432577" w:rsidP="0004008D">
      <w:pPr>
        <w:pStyle w:val="Paragraphedeliste"/>
        <w:numPr>
          <w:ilvl w:val="0"/>
          <w:numId w:val="22"/>
        </w:numPr>
        <w:spacing w:after="0" w:line="360" w:lineRule="auto"/>
        <w:jc w:val="both"/>
        <w:rPr>
          <w:rFonts w:ascii="Comic Sans MS" w:hAnsi="Comic Sans MS"/>
          <w:sz w:val="24"/>
          <w:szCs w:val="24"/>
        </w:rPr>
      </w:pPr>
      <w:r w:rsidRPr="00F74FCA">
        <w:rPr>
          <w:rFonts w:ascii="Comic Sans MS" w:hAnsi="Comic Sans MS"/>
          <w:sz w:val="24"/>
          <w:szCs w:val="24"/>
        </w:rPr>
        <w:t>l</w:t>
      </w:r>
      <w:r w:rsidR="00A74850" w:rsidRPr="00F74FCA">
        <w:rPr>
          <w:rFonts w:ascii="Comic Sans MS" w:hAnsi="Comic Sans MS"/>
          <w:sz w:val="24"/>
          <w:szCs w:val="24"/>
        </w:rPr>
        <w:t>es plis portant les indications sur l'identité dusoumissionnaire ;</w:t>
      </w:r>
    </w:p>
    <w:p w:rsidR="00D13BED" w:rsidRPr="00F74FCA" w:rsidRDefault="00432577" w:rsidP="0004008D">
      <w:pPr>
        <w:pStyle w:val="Paragraphedeliste"/>
        <w:numPr>
          <w:ilvl w:val="0"/>
          <w:numId w:val="22"/>
        </w:numPr>
        <w:spacing w:after="0" w:line="360" w:lineRule="auto"/>
        <w:jc w:val="both"/>
        <w:rPr>
          <w:rFonts w:ascii="Comic Sans MS" w:hAnsi="Comic Sans MS"/>
          <w:sz w:val="24"/>
          <w:szCs w:val="24"/>
        </w:rPr>
      </w:pPr>
      <w:r w:rsidRPr="00F74FCA">
        <w:rPr>
          <w:rFonts w:ascii="Comic Sans MS" w:hAnsi="Comic Sans MS"/>
          <w:sz w:val="24"/>
          <w:szCs w:val="24"/>
        </w:rPr>
        <w:t>l</w:t>
      </w:r>
      <w:r w:rsidR="00A74850" w:rsidRPr="00F74FCA">
        <w:rPr>
          <w:rFonts w:ascii="Comic Sans MS" w:hAnsi="Comic Sans MS"/>
          <w:sz w:val="24"/>
          <w:szCs w:val="24"/>
        </w:rPr>
        <w:t>es plis parvenus postérieurement aux dates et heures limites de dépôt</w:t>
      </w:r>
      <w:r w:rsidR="00D13BED" w:rsidRPr="00F74FCA">
        <w:rPr>
          <w:rFonts w:ascii="Comic Sans MS" w:hAnsi="Comic Sans MS"/>
          <w:sz w:val="24"/>
          <w:szCs w:val="24"/>
        </w:rPr>
        <w:t> ;</w:t>
      </w:r>
    </w:p>
    <w:p w:rsidR="00D13BED" w:rsidRPr="00F74FCA" w:rsidRDefault="00432577" w:rsidP="0004008D">
      <w:pPr>
        <w:pStyle w:val="Paragraphedeliste"/>
        <w:widowControl w:val="0"/>
        <w:numPr>
          <w:ilvl w:val="0"/>
          <w:numId w:val="22"/>
        </w:numPr>
        <w:autoSpaceDE w:val="0"/>
        <w:spacing w:after="0" w:line="360" w:lineRule="auto"/>
        <w:jc w:val="both"/>
        <w:rPr>
          <w:rFonts w:ascii="Comic Sans MS" w:hAnsi="Comic Sans MS"/>
          <w:bCs/>
          <w:i/>
          <w:sz w:val="24"/>
          <w:szCs w:val="24"/>
        </w:rPr>
      </w:pPr>
      <w:r w:rsidRPr="00F74FCA">
        <w:rPr>
          <w:rFonts w:ascii="Comic Sans MS" w:hAnsi="Comic Sans MS"/>
          <w:bCs/>
          <w:i/>
          <w:sz w:val="24"/>
          <w:szCs w:val="24"/>
        </w:rPr>
        <w:t>l</w:t>
      </w:r>
      <w:r w:rsidR="00D13BED" w:rsidRPr="00F74FCA">
        <w:rPr>
          <w:rFonts w:ascii="Comic Sans MS" w:hAnsi="Comic Sans MS"/>
          <w:bCs/>
          <w:i/>
          <w:sz w:val="24"/>
          <w:szCs w:val="24"/>
        </w:rPr>
        <w:t>es plis non-</w:t>
      </w:r>
      <w:r w:rsidR="0080600B" w:rsidRPr="00F74FCA">
        <w:rPr>
          <w:rFonts w:ascii="Comic Sans MS" w:hAnsi="Comic Sans MS"/>
          <w:bCs/>
          <w:i/>
          <w:sz w:val="24"/>
          <w:szCs w:val="24"/>
        </w:rPr>
        <w:t>conformes au</w:t>
      </w:r>
      <w:r w:rsidR="00CD4784" w:rsidRPr="00F74FCA">
        <w:rPr>
          <w:rFonts w:ascii="Comic Sans MS" w:hAnsi="Comic Sans MS"/>
          <w:bCs/>
          <w:i/>
          <w:sz w:val="24"/>
          <w:szCs w:val="24"/>
        </w:rPr>
        <w:t>mode de soumission</w:t>
      </w:r>
      <w:r w:rsidRPr="00F74FCA">
        <w:rPr>
          <w:rFonts w:ascii="Comic Sans MS" w:hAnsi="Comic Sans MS"/>
          <w:bCs/>
          <w:i/>
          <w:sz w:val="24"/>
          <w:szCs w:val="24"/>
        </w:rPr>
        <w:t> ;</w:t>
      </w:r>
    </w:p>
    <w:p w:rsidR="008D6CB7" w:rsidRPr="00F74FCA" w:rsidRDefault="008D6CB7" w:rsidP="0004008D">
      <w:pPr>
        <w:pStyle w:val="Paragraphedeliste"/>
        <w:widowControl w:val="0"/>
        <w:numPr>
          <w:ilvl w:val="0"/>
          <w:numId w:val="22"/>
        </w:numPr>
        <w:autoSpaceDE w:val="0"/>
        <w:spacing w:after="60" w:line="360" w:lineRule="auto"/>
        <w:ind w:right="81"/>
        <w:jc w:val="both"/>
        <w:rPr>
          <w:rFonts w:ascii="Comic Sans MS" w:hAnsi="Comic Sans MS"/>
          <w:sz w:val="24"/>
          <w:szCs w:val="24"/>
        </w:rPr>
      </w:pPr>
      <w:bookmarkStart w:id="10" w:name="_Hlk158723461"/>
      <w:r w:rsidRPr="00F74FCA">
        <w:rPr>
          <w:rFonts w:ascii="Comic Sans MS" w:hAnsi="Comic Sans MS"/>
          <w:sz w:val="24"/>
          <w:szCs w:val="24"/>
        </w:rPr>
        <w:t>les plis sans indication de l’identité de l’Appel d’Offres ;</w:t>
      </w:r>
    </w:p>
    <w:p w:rsidR="008D6CB7" w:rsidRPr="00F74FCA" w:rsidRDefault="00432577" w:rsidP="0004008D">
      <w:pPr>
        <w:pStyle w:val="Paragraphedeliste"/>
        <w:numPr>
          <w:ilvl w:val="0"/>
          <w:numId w:val="22"/>
        </w:numPr>
        <w:ind w:right="81"/>
        <w:jc w:val="both"/>
        <w:rPr>
          <w:rFonts w:ascii="Comic Sans MS" w:hAnsi="Comic Sans MS"/>
          <w:sz w:val="24"/>
          <w:szCs w:val="24"/>
        </w:rPr>
      </w:pPr>
      <w:r w:rsidRPr="00F74FCA">
        <w:rPr>
          <w:rFonts w:ascii="Comic Sans MS" w:hAnsi="Comic Sans MS"/>
          <w:sz w:val="24"/>
          <w:szCs w:val="24"/>
        </w:rPr>
        <w:t>l</w:t>
      </w:r>
      <w:r w:rsidR="008D6CB7" w:rsidRPr="00F74FCA">
        <w:rPr>
          <w:rFonts w:ascii="Comic Sans MS" w:hAnsi="Comic Sans MS"/>
          <w:sz w:val="24"/>
          <w:szCs w:val="24"/>
        </w:rPr>
        <w:t>e non-respect du nombre d’exemplaires indiqué dans le RPAO</w:t>
      </w:r>
      <w:r w:rsidR="001177B7" w:rsidRPr="00F74FCA">
        <w:rPr>
          <w:rFonts w:ascii="Comic Sans MS" w:hAnsi="Comic Sans MS"/>
          <w:sz w:val="24"/>
          <w:szCs w:val="24"/>
        </w:rPr>
        <w:t xml:space="preserve"> ou offre </w:t>
      </w:r>
      <w:r w:rsidR="00EC4235" w:rsidRPr="00F74FCA">
        <w:rPr>
          <w:rFonts w:ascii="Comic Sans MS" w:hAnsi="Comic Sans MS"/>
          <w:sz w:val="24"/>
          <w:szCs w:val="24"/>
        </w:rPr>
        <w:t>uniquement en</w:t>
      </w:r>
      <w:r w:rsidR="001177B7" w:rsidRPr="00F74FCA">
        <w:rPr>
          <w:rFonts w:ascii="Comic Sans MS" w:hAnsi="Comic Sans MS"/>
          <w:sz w:val="24"/>
          <w:szCs w:val="24"/>
        </w:rPr>
        <w:t xml:space="preserve"> copies</w:t>
      </w:r>
      <w:r w:rsidRPr="00F74FCA">
        <w:rPr>
          <w:rFonts w:ascii="Comic Sans MS" w:hAnsi="Comic Sans MS"/>
          <w:sz w:val="24"/>
          <w:szCs w:val="24"/>
        </w:rPr>
        <w:t>.</w:t>
      </w:r>
    </w:p>
    <w:p w:rsidR="008D6CB7" w:rsidRPr="00F74FCA" w:rsidRDefault="008D6CB7" w:rsidP="008D6CB7">
      <w:pPr>
        <w:widowControl w:val="0"/>
        <w:autoSpaceDE w:val="0"/>
        <w:spacing w:after="60" w:line="360" w:lineRule="auto"/>
        <w:ind w:left="360" w:right="81"/>
        <w:jc w:val="both"/>
        <w:rPr>
          <w:rFonts w:ascii="Comic Sans MS" w:hAnsi="Comic Sans MS"/>
          <w:bCs/>
          <w:strike/>
          <w:sz w:val="22"/>
        </w:rPr>
      </w:pPr>
      <w:bookmarkStart w:id="11" w:name="_Hlk158723489"/>
      <w:bookmarkEnd w:id="10"/>
      <w:r w:rsidRPr="00F74FCA">
        <w:rPr>
          <w:rFonts w:ascii="Comic Sans MS" w:hAnsi="Comic Sans MS"/>
          <w:b/>
          <w:sz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5E4130" w:rsidRPr="00F74FCA">
        <w:rPr>
          <w:rFonts w:ascii="Comic Sans MS" w:hAnsi="Comic Sans MS"/>
          <w:bCs/>
          <w:sz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1"/>
    <w:p w:rsidR="0066058E" w:rsidRPr="00F74FCA" w:rsidRDefault="0066058E" w:rsidP="00F74FCA">
      <w:pPr>
        <w:pStyle w:val="AAOarticles"/>
        <w:numPr>
          <w:ilvl w:val="0"/>
          <w:numId w:val="76"/>
        </w:numPr>
        <w:rPr>
          <w:rFonts w:ascii="Comic Sans MS" w:hAnsi="Comic Sans MS"/>
        </w:rPr>
      </w:pPr>
      <w:r w:rsidRPr="00F74FCA">
        <w:rPr>
          <w:rFonts w:ascii="Comic Sans MS" w:hAnsi="Comic Sans MS"/>
        </w:rPr>
        <w:t>Ouverturedesplis</w:t>
      </w:r>
    </w:p>
    <w:p w:rsidR="0066058E" w:rsidRPr="00F74FCA" w:rsidRDefault="0066058E" w:rsidP="00230C15">
      <w:pPr>
        <w:widowControl w:val="0"/>
        <w:autoSpaceDE w:val="0"/>
        <w:spacing w:before="57" w:line="360" w:lineRule="auto"/>
        <w:jc w:val="both"/>
        <w:rPr>
          <w:rFonts w:ascii="Comic Sans MS" w:hAnsi="Comic Sans MS"/>
          <w:spacing w:val="2"/>
          <w:sz w:val="22"/>
        </w:rPr>
      </w:pPr>
      <w:r w:rsidRPr="00F74FCA">
        <w:rPr>
          <w:rFonts w:ascii="Comic Sans MS" w:hAnsi="Comic Sans MS"/>
          <w:sz w:val="22"/>
        </w:rPr>
        <w:t>L</w:t>
      </w:r>
      <w:r w:rsidRPr="00F74FCA">
        <w:rPr>
          <w:rFonts w:ascii="Comic Sans MS" w:hAnsi="Comic Sans MS"/>
          <w:spacing w:val="2"/>
          <w:sz w:val="22"/>
        </w:rPr>
        <w:t xml:space="preserve">’ouverture </w:t>
      </w:r>
      <w:r w:rsidR="0080600B" w:rsidRPr="00F74FCA">
        <w:rPr>
          <w:rFonts w:ascii="Comic Sans MS" w:hAnsi="Comic Sans MS"/>
          <w:spacing w:val="2"/>
          <w:sz w:val="22"/>
        </w:rPr>
        <w:t>des plis</w:t>
      </w:r>
      <w:r w:rsidRPr="00F74FCA">
        <w:rPr>
          <w:rFonts w:ascii="Comic Sans MS" w:hAnsi="Comic Sans MS"/>
          <w:spacing w:val="2"/>
          <w:sz w:val="22"/>
        </w:rPr>
        <w:t xml:space="preserve"> se fait en un </w:t>
      </w:r>
      <w:r w:rsidR="0080600B" w:rsidRPr="00F74FCA">
        <w:rPr>
          <w:rFonts w:ascii="Comic Sans MS" w:hAnsi="Comic Sans MS"/>
          <w:spacing w:val="2"/>
          <w:sz w:val="22"/>
        </w:rPr>
        <w:t>temps et</w:t>
      </w:r>
      <w:r w:rsidRPr="00F74FCA">
        <w:rPr>
          <w:rFonts w:ascii="Comic Sans MS" w:hAnsi="Comic Sans MS"/>
          <w:spacing w:val="2"/>
          <w:sz w:val="22"/>
        </w:rPr>
        <w:t xml:space="preserve"> aura lieu le</w:t>
      </w:r>
      <w:r w:rsidR="0052110E">
        <w:rPr>
          <w:rFonts w:ascii="Comic Sans MS" w:hAnsi="Comic Sans MS"/>
          <w:spacing w:val="2"/>
          <w:sz w:val="22"/>
        </w:rPr>
        <w:t>18</w:t>
      </w:r>
      <w:r w:rsidR="00720DE0" w:rsidRPr="00F74FCA">
        <w:rPr>
          <w:rFonts w:ascii="Comic Sans MS" w:hAnsi="Comic Sans MS"/>
          <w:spacing w:val="2"/>
          <w:sz w:val="22"/>
        </w:rPr>
        <w:t>/03/2026</w:t>
      </w:r>
      <w:r w:rsidR="0077288F" w:rsidRPr="00F74FCA">
        <w:rPr>
          <w:rFonts w:ascii="Comic Sans MS" w:hAnsi="Comic Sans MS"/>
          <w:spacing w:val="2"/>
          <w:sz w:val="22"/>
        </w:rPr>
        <w:t>à  13 heures</w:t>
      </w:r>
      <w:r w:rsidR="00796593" w:rsidRPr="00F74FCA">
        <w:rPr>
          <w:rFonts w:ascii="Comic Sans MS" w:hAnsi="Comic Sans MS"/>
          <w:spacing w:val="2"/>
          <w:sz w:val="22"/>
        </w:rPr>
        <w:t xml:space="preserve"> dans la salle de réunion </w:t>
      </w:r>
      <w:r w:rsidR="00A146D5" w:rsidRPr="00F74FCA">
        <w:rPr>
          <w:rFonts w:ascii="Comic Sans MS" w:hAnsi="Comic Sans MS"/>
          <w:spacing w:val="2"/>
          <w:sz w:val="22"/>
        </w:rPr>
        <w:t>de la commune de Lolodorf</w:t>
      </w:r>
      <w:r w:rsidR="007739A7" w:rsidRPr="00F74FCA">
        <w:rPr>
          <w:rFonts w:ascii="Comic Sans MS" w:hAnsi="Comic Sans MS"/>
          <w:spacing w:val="2"/>
          <w:sz w:val="22"/>
        </w:rPr>
        <w:t xml:space="preserve">, </w:t>
      </w:r>
      <w:r w:rsidRPr="00F74FCA">
        <w:rPr>
          <w:rFonts w:ascii="Comic Sans MS" w:hAnsi="Comic Sans MS"/>
          <w:spacing w:val="2"/>
          <w:sz w:val="22"/>
        </w:rPr>
        <w:t xml:space="preserve">par la Commission de Passation </w:t>
      </w:r>
      <w:r w:rsidR="00796593" w:rsidRPr="00F74FCA">
        <w:rPr>
          <w:rFonts w:ascii="Comic Sans MS" w:hAnsi="Comic Sans MS"/>
          <w:spacing w:val="2"/>
          <w:sz w:val="22"/>
        </w:rPr>
        <w:t xml:space="preserve">interne </w:t>
      </w:r>
      <w:r w:rsidRPr="00F74FCA">
        <w:rPr>
          <w:rFonts w:ascii="Comic Sans MS" w:hAnsi="Comic Sans MS"/>
          <w:spacing w:val="2"/>
          <w:sz w:val="22"/>
        </w:rPr>
        <w:t>des Marchés</w:t>
      </w:r>
      <w:r w:rsidR="002E6232" w:rsidRPr="00F74FCA">
        <w:rPr>
          <w:rFonts w:ascii="Comic Sans MS" w:hAnsi="Comic Sans MS"/>
          <w:spacing w:val="2"/>
          <w:sz w:val="22"/>
        </w:rPr>
        <w:t>.</w:t>
      </w:r>
    </w:p>
    <w:p w:rsidR="0066058E" w:rsidRPr="00F74FCA" w:rsidRDefault="0066058E" w:rsidP="00230C15">
      <w:pPr>
        <w:widowControl w:val="0"/>
        <w:autoSpaceDE w:val="0"/>
        <w:spacing w:before="57" w:line="360" w:lineRule="auto"/>
        <w:jc w:val="both"/>
        <w:rPr>
          <w:rFonts w:ascii="Comic Sans MS" w:hAnsi="Comic Sans MS"/>
          <w:sz w:val="22"/>
        </w:rPr>
      </w:pPr>
      <w:r w:rsidRPr="00F74FCA">
        <w:rPr>
          <w:rFonts w:ascii="Comic Sans MS" w:hAnsi="Comic Sans MS"/>
          <w:spacing w:val="2"/>
          <w:sz w:val="22"/>
        </w:rPr>
        <w:t xml:space="preserve">Seuls les soumissionnaires peuvent assister à cette séance d'ouverture ou s'y faire représenter par une </w:t>
      </w:r>
      <w:r w:rsidR="00F4209B" w:rsidRPr="00F74FCA">
        <w:rPr>
          <w:rFonts w:ascii="Comic Sans MS" w:hAnsi="Comic Sans MS"/>
          <w:sz w:val="22"/>
        </w:rPr>
        <w:t xml:space="preserve">seule </w:t>
      </w:r>
      <w:r w:rsidRPr="00F74FCA">
        <w:rPr>
          <w:rFonts w:ascii="Comic Sans MS" w:hAnsi="Comic Sans MS"/>
          <w:sz w:val="22"/>
        </w:rPr>
        <w:t>personne de leur choix dûment mandatée</w:t>
      </w:r>
      <w:r w:rsidR="00F4209B" w:rsidRPr="00F74FCA">
        <w:rPr>
          <w:rFonts w:ascii="Comic Sans MS" w:hAnsi="Comic Sans MS"/>
          <w:sz w:val="22"/>
        </w:rPr>
        <w:t xml:space="preserve"> même en cas de groupement d’entreprises</w:t>
      </w:r>
      <w:r w:rsidRPr="00F74FCA">
        <w:rPr>
          <w:rFonts w:ascii="Comic Sans MS" w:hAnsi="Comic Sans MS"/>
          <w:sz w:val="22"/>
        </w:rPr>
        <w:t>.</w:t>
      </w:r>
    </w:p>
    <w:p w:rsidR="008E1A4F" w:rsidRPr="00F74FCA" w:rsidRDefault="00A74850" w:rsidP="008E1A4F">
      <w:pPr>
        <w:widowControl w:val="0"/>
        <w:autoSpaceDE w:val="0"/>
        <w:spacing w:line="360" w:lineRule="auto"/>
        <w:jc w:val="both"/>
        <w:rPr>
          <w:rFonts w:ascii="Comic Sans MS" w:hAnsi="Comic Sans MS"/>
          <w:b/>
          <w:sz w:val="22"/>
        </w:rPr>
      </w:pPr>
      <w:r w:rsidRPr="00F74FCA">
        <w:rPr>
          <w:rFonts w:ascii="Comic Sans MS" w:hAnsi="Comic Sans MS"/>
          <w:b/>
          <w:sz w:val="22"/>
        </w:rPr>
        <w:t xml:space="preserve">Sous peine derejet, lespièces </w:t>
      </w:r>
      <w:r w:rsidRPr="00F74FCA">
        <w:rPr>
          <w:rFonts w:ascii="Comic Sans MS" w:hAnsi="Comic Sans MS"/>
          <w:b/>
          <w:spacing w:val="-23"/>
          <w:sz w:val="22"/>
        </w:rPr>
        <w:t xml:space="preserve">du </w:t>
      </w:r>
      <w:r w:rsidR="00A146D5" w:rsidRPr="00F74FCA">
        <w:rPr>
          <w:rFonts w:ascii="Comic Sans MS" w:hAnsi="Comic Sans MS"/>
          <w:b/>
          <w:spacing w:val="-23"/>
          <w:sz w:val="22"/>
        </w:rPr>
        <w:t>dossier administratif</w:t>
      </w:r>
      <w:r w:rsidRPr="00F74FCA">
        <w:rPr>
          <w:rFonts w:ascii="Comic Sans MS" w:hAnsi="Comic Sans MS"/>
          <w:b/>
          <w:sz w:val="22"/>
        </w:rPr>
        <w:t xml:space="preserve">requisesdoiventêtreproduites enoriginauxouencopiescertifiéesconformesparle </w:t>
      </w:r>
      <w:r w:rsidRPr="00F74FCA">
        <w:rPr>
          <w:rFonts w:ascii="Comic Sans MS" w:hAnsi="Comic Sans MS"/>
          <w:b/>
          <w:spacing w:val="1"/>
          <w:sz w:val="22"/>
        </w:rPr>
        <w:t>servic</w:t>
      </w:r>
      <w:r w:rsidRPr="00F74FCA">
        <w:rPr>
          <w:rFonts w:ascii="Comic Sans MS" w:hAnsi="Comic Sans MS"/>
          <w:b/>
          <w:sz w:val="22"/>
        </w:rPr>
        <w:t xml:space="preserve">e </w:t>
      </w:r>
      <w:r w:rsidRPr="00F74FCA">
        <w:rPr>
          <w:rFonts w:ascii="Comic Sans MS" w:hAnsi="Comic Sans MS"/>
          <w:b/>
          <w:spacing w:val="1"/>
          <w:sz w:val="22"/>
        </w:rPr>
        <w:t>émetteu</w:t>
      </w:r>
      <w:r w:rsidRPr="00F74FCA">
        <w:rPr>
          <w:rFonts w:ascii="Comic Sans MS" w:hAnsi="Comic Sans MS"/>
          <w:b/>
          <w:sz w:val="22"/>
        </w:rPr>
        <w:t xml:space="preserve">r ou </w:t>
      </w:r>
      <w:r w:rsidR="00973BB6" w:rsidRPr="00F74FCA">
        <w:rPr>
          <w:rFonts w:ascii="Comic Sans MS" w:hAnsi="Comic Sans MS"/>
          <w:b/>
          <w:sz w:val="22"/>
        </w:rPr>
        <w:t>l’</w:t>
      </w:r>
      <w:r w:rsidRPr="00F74FCA">
        <w:rPr>
          <w:rFonts w:ascii="Comic Sans MS" w:hAnsi="Comic Sans MS"/>
          <w:b/>
          <w:sz w:val="22"/>
        </w:rPr>
        <w:t>autorité administrative compétente</w:t>
      </w:r>
      <w:r w:rsidRPr="00F74FCA">
        <w:rPr>
          <w:rFonts w:ascii="Comic Sans MS" w:hAnsi="Comic Sans MS"/>
          <w:b/>
          <w:strike/>
          <w:sz w:val="22"/>
        </w:rPr>
        <w:t>,</w:t>
      </w:r>
      <w:r w:rsidRPr="00F74FCA">
        <w:rPr>
          <w:rFonts w:ascii="Comic Sans MS" w:hAnsi="Comic Sans MS"/>
          <w:b/>
          <w:sz w:val="22"/>
        </w:rPr>
        <w:t xml:space="preserve"> conformément aux </w:t>
      </w:r>
      <w:r w:rsidR="00973BB6" w:rsidRPr="00F74FCA">
        <w:rPr>
          <w:rFonts w:ascii="Comic Sans MS" w:hAnsi="Comic Sans MS"/>
          <w:b/>
          <w:sz w:val="22"/>
        </w:rPr>
        <w:t>dispositions</w:t>
      </w:r>
      <w:r w:rsidRPr="00F74FCA">
        <w:rPr>
          <w:rFonts w:ascii="Comic Sans MS" w:hAnsi="Comic Sans MS"/>
          <w:b/>
          <w:sz w:val="22"/>
        </w:rPr>
        <w:t xml:space="preserve">duRèglementParticulierdel’Appeld’Offres. </w:t>
      </w:r>
      <w:r w:rsidR="008E1A4F" w:rsidRPr="00F74FCA">
        <w:rPr>
          <w:rFonts w:ascii="Comic Sans MS" w:hAnsi="Comic Sans MS"/>
          <w:b/>
          <w:sz w:val="22"/>
        </w:rPr>
        <w:t>Elles doivent dater de moins de trois (03) mois ou avoir été établies postérieurement à la date de signature de l’avis de D’Appel d’Offres</w:t>
      </w:r>
      <w:r w:rsidR="00654989" w:rsidRPr="00F74FCA">
        <w:rPr>
          <w:rFonts w:ascii="Comic Sans MS" w:hAnsi="Comic Sans MS"/>
          <w:b/>
          <w:sz w:val="22"/>
        </w:rPr>
        <w:t>.</w:t>
      </w:r>
    </w:p>
    <w:p w:rsidR="008E1A4F" w:rsidRPr="00F74FCA" w:rsidRDefault="008E1A4F" w:rsidP="008E1A4F">
      <w:pPr>
        <w:widowControl w:val="0"/>
        <w:autoSpaceDE w:val="0"/>
        <w:spacing w:line="360" w:lineRule="auto"/>
        <w:jc w:val="both"/>
        <w:rPr>
          <w:rFonts w:ascii="Comic Sans MS" w:hAnsi="Comic Sans MS"/>
          <w:b/>
          <w:sz w:val="10"/>
        </w:rPr>
      </w:pPr>
    </w:p>
    <w:p w:rsidR="00A74850" w:rsidRPr="00F74FCA" w:rsidRDefault="00A74850" w:rsidP="00230C15">
      <w:pPr>
        <w:widowControl w:val="0"/>
        <w:autoSpaceDE w:val="0"/>
        <w:spacing w:line="360" w:lineRule="auto"/>
        <w:jc w:val="both"/>
        <w:rPr>
          <w:rFonts w:ascii="Comic Sans MS" w:hAnsi="Comic Sans MS"/>
          <w:bCs/>
          <w:w w:val="110"/>
          <w:sz w:val="22"/>
        </w:rPr>
      </w:pPr>
      <w:r w:rsidRPr="00F74FCA">
        <w:rPr>
          <w:rFonts w:ascii="Comic Sans MS" w:hAnsi="Comic Sans MS"/>
          <w:w w:val="110"/>
          <w:sz w:val="22"/>
        </w:rPr>
        <w:t>Encasd’absenceoude</w:t>
      </w:r>
      <w:r w:rsidRPr="00F74FCA">
        <w:rPr>
          <w:rFonts w:ascii="Comic Sans MS" w:hAnsi="Comic Sans MS"/>
          <w:spacing w:val="-3"/>
          <w:w w:val="110"/>
          <w:sz w:val="22"/>
        </w:rPr>
        <w:t>non-conformité</w:t>
      </w:r>
      <w:r w:rsidRPr="00F74FCA">
        <w:rPr>
          <w:rFonts w:ascii="Comic Sans MS" w:hAnsi="Comic Sans MS"/>
          <w:w w:val="110"/>
          <w:sz w:val="22"/>
        </w:rPr>
        <w:t xml:space="preserve">d’unepiècedudossier </w:t>
      </w:r>
      <w:r w:rsidRPr="00F74FCA">
        <w:rPr>
          <w:rFonts w:ascii="Comic Sans MS" w:hAnsi="Comic Sans MS"/>
          <w:spacing w:val="-3"/>
          <w:w w:val="110"/>
          <w:sz w:val="22"/>
        </w:rPr>
        <w:t xml:space="preserve">administratif </w:t>
      </w:r>
      <w:r w:rsidRPr="00F74FCA">
        <w:rPr>
          <w:rFonts w:ascii="Comic Sans MS" w:hAnsi="Comic Sans MS"/>
          <w:w w:val="110"/>
          <w:sz w:val="22"/>
        </w:rPr>
        <w:t xml:space="preserve">lors de </w:t>
      </w:r>
      <w:r w:rsidRPr="00F74FCA">
        <w:rPr>
          <w:rFonts w:ascii="Comic Sans MS" w:hAnsi="Comic Sans MS"/>
          <w:spacing w:val="-3"/>
          <w:w w:val="110"/>
          <w:sz w:val="22"/>
        </w:rPr>
        <w:t xml:space="preserve">l’ouverture </w:t>
      </w:r>
      <w:r w:rsidRPr="00F74FCA">
        <w:rPr>
          <w:rFonts w:ascii="Comic Sans MS" w:hAnsi="Comic Sans MS"/>
          <w:w w:val="110"/>
          <w:sz w:val="22"/>
        </w:rPr>
        <w:t xml:space="preserve">des plis, </w:t>
      </w:r>
      <w:bookmarkStart w:id="12" w:name="_Hlk158723535"/>
      <w:r w:rsidR="007E6BC4" w:rsidRPr="00F74FCA">
        <w:rPr>
          <w:rFonts w:ascii="Comic Sans MS" w:hAnsi="Comic Sans MS"/>
          <w:bCs/>
          <w:w w:val="110"/>
          <w:sz w:val="22"/>
        </w:rPr>
        <w:t xml:space="preserve">après un délai de 48 heure accordé par la Commission, l'offre </w:t>
      </w:r>
      <w:r w:rsidR="007E6BC4" w:rsidRPr="00F74FCA">
        <w:rPr>
          <w:rFonts w:ascii="Comic Sans MS" w:hAnsi="Comic Sans MS"/>
          <w:bCs/>
          <w:w w:val="110"/>
          <w:sz w:val="22"/>
        </w:rPr>
        <w:lastRenderedPageBreak/>
        <w:t>sera rejetée.</w:t>
      </w:r>
    </w:p>
    <w:bookmarkEnd w:id="12"/>
    <w:p w:rsidR="0066058E" w:rsidRPr="00F74FCA" w:rsidRDefault="0066058E" w:rsidP="00630EDE">
      <w:pPr>
        <w:pStyle w:val="AAOarticles"/>
        <w:numPr>
          <w:ilvl w:val="0"/>
          <w:numId w:val="76"/>
        </w:numPr>
        <w:rPr>
          <w:rFonts w:ascii="Comic Sans MS" w:hAnsi="Comic Sans MS"/>
        </w:rPr>
      </w:pPr>
      <w:r w:rsidRPr="00F74FCA">
        <w:rPr>
          <w:rFonts w:ascii="Comic Sans MS" w:hAnsi="Comic Sans MS"/>
        </w:rPr>
        <w:t>Critères d’évaluation</w:t>
      </w:r>
    </w:p>
    <w:p w:rsidR="00033C3D" w:rsidRPr="00F74FCA" w:rsidRDefault="0066058E" w:rsidP="00033C3D">
      <w:pPr>
        <w:widowControl w:val="0"/>
        <w:autoSpaceDE w:val="0"/>
        <w:spacing w:after="120" w:line="360" w:lineRule="auto"/>
        <w:jc w:val="both"/>
        <w:rPr>
          <w:rFonts w:ascii="Comic Sans MS" w:hAnsi="Comic Sans MS"/>
          <w:i/>
          <w:iCs/>
          <w:sz w:val="22"/>
        </w:rPr>
      </w:pPr>
      <w:r w:rsidRPr="00F74FCA">
        <w:rPr>
          <w:rFonts w:ascii="Comic Sans MS" w:hAnsi="Comic Sans MS"/>
          <w:i/>
          <w:iCs/>
          <w:sz w:val="22"/>
        </w:rPr>
        <w:t>Les critères d’évaluation sont de deux types : les critères éliminatoires et les critères essentiels</w:t>
      </w:r>
      <w:r w:rsidRPr="00F74FCA">
        <w:rPr>
          <w:rStyle w:val="Appelnotedebasdep"/>
          <w:rFonts w:ascii="Comic Sans MS" w:hAnsi="Comic Sans MS"/>
          <w:i/>
          <w:iCs/>
          <w:sz w:val="22"/>
        </w:rPr>
        <w:footnoteReference w:id="3"/>
      </w:r>
      <w:r w:rsidRPr="00F74FCA">
        <w:rPr>
          <w:rFonts w:ascii="Comic Sans MS" w:hAnsi="Comic Sans MS"/>
          <w:i/>
          <w:iCs/>
          <w:sz w:val="22"/>
        </w:rPr>
        <w:t>.</w:t>
      </w:r>
      <w:r w:rsidR="00B454E1" w:rsidRPr="00F74FCA">
        <w:rPr>
          <w:rFonts w:ascii="Comic Sans MS" w:hAnsi="Comic Sans MS"/>
          <w:i/>
          <w:iCs/>
          <w:sz w:val="22"/>
        </w:rPr>
        <w:t>U</w:t>
      </w:r>
      <w:r w:rsidRPr="00F74FCA">
        <w:rPr>
          <w:rFonts w:ascii="Comic Sans MS" w:hAnsi="Comic Sans MS"/>
          <w:i/>
          <w:iCs/>
          <w:sz w:val="22"/>
        </w:rPr>
        <w:t>n critère ne peut être à la fois éliminatoire et essentiel</w:t>
      </w:r>
    </w:p>
    <w:p w:rsidR="0066058E" w:rsidRPr="00F74FCA" w:rsidRDefault="00CE3E8B" w:rsidP="00230C15">
      <w:pPr>
        <w:widowControl w:val="0"/>
        <w:autoSpaceDE w:val="0"/>
        <w:spacing w:line="360" w:lineRule="auto"/>
        <w:jc w:val="both"/>
        <w:rPr>
          <w:rFonts w:ascii="Comic Sans MS" w:hAnsi="Comic Sans MS"/>
          <w:sz w:val="22"/>
        </w:rPr>
      </w:pPr>
      <w:r w:rsidRPr="00F74FCA">
        <w:rPr>
          <w:rFonts w:ascii="Comic Sans MS" w:hAnsi="Comic Sans MS"/>
          <w:b/>
          <w:bCs/>
          <w:spacing w:val="6"/>
          <w:sz w:val="22"/>
        </w:rPr>
        <w:t>15</w:t>
      </w:r>
      <w:r w:rsidR="0066058E" w:rsidRPr="00F74FCA">
        <w:rPr>
          <w:rFonts w:ascii="Comic Sans MS" w:hAnsi="Comic Sans MS"/>
          <w:b/>
          <w:bCs/>
          <w:spacing w:val="6"/>
          <w:sz w:val="22"/>
        </w:rPr>
        <w:t xml:space="preserve">.1 Critères </w:t>
      </w:r>
      <w:r w:rsidR="0066058E" w:rsidRPr="00F74FCA">
        <w:rPr>
          <w:rFonts w:ascii="Comic Sans MS" w:hAnsi="Comic Sans MS"/>
          <w:b/>
          <w:bCs/>
          <w:sz w:val="22"/>
        </w:rPr>
        <w:t>éliminatoires</w:t>
      </w:r>
    </w:p>
    <w:p w:rsidR="0066058E" w:rsidRPr="00F74FCA" w:rsidRDefault="0066058E" w:rsidP="00230C15">
      <w:pPr>
        <w:widowControl w:val="0"/>
        <w:autoSpaceDE w:val="0"/>
        <w:spacing w:before="19" w:line="360" w:lineRule="auto"/>
        <w:jc w:val="both"/>
        <w:rPr>
          <w:rFonts w:ascii="Comic Sans MS" w:hAnsi="Comic Sans MS"/>
          <w:i/>
          <w:iCs/>
          <w:sz w:val="22"/>
        </w:rPr>
      </w:pPr>
      <w:r w:rsidRPr="00F74FCA">
        <w:rPr>
          <w:rFonts w:ascii="Comic Sans MS" w:hAnsi="Comic Sans MS"/>
          <w:i/>
          <w:iCs/>
          <w:sz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66058E" w:rsidRPr="00F74FCA" w:rsidRDefault="0066058E" w:rsidP="00230C15">
      <w:pPr>
        <w:widowControl w:val="0"/>
        <w:autoSpaceDE w:val="0"/>
        <w:spacing w:before="19" w:line="360" w:lineRule="auto"/>
        <w:ind w:left="114" w:hanging="114"/>
        <w:jc w:val="both"/>
        <w:rPr>
          <w:rFonts w:ascii="Comic Sans MS" w:hAnsi="Comic Sans MS"/>
          <w:iCs/>
          <w:spacing w:val="-2"/>
          <w:sz w:val="22"/>
        </w:rPr>
      </w:pPr>
      <w:r w:rsidRPr="00F74FCA">
        <w:rPr>
          <w:rFonts w:ascii="Comic Sans MS" w:hAnsi="Comic Sans MS"/>
          <w:iCs/>
          <w:sz w:val="22"/>
        </w:rPr>
        <w:t>Il s'agitnotamment</w:t>
      </w:r>
      <w:r w:rsidRPr="00F74FCA">
        <w:rPr>
          <w:rFonts w:ascii="Comic Sans MS" w:hAnsi="Comic Sans MS"/>
          <w:iCs/>
          <w:spacing w:val="-2"/>
          <w:sz w:val="22"/>
        </w:rPr>
        <w:t>:</w:t>
      </w:r>
    </w:p>
    <w:p w:rsidR="0066058E" w:rsidRPr="00F74FCA" w:rsidRDefault="0066058E" w:rsidP="0004008D">
      <w:pPr>
        <w:pStyle w:val="Paragraphedeliste"/>
        <w:widowControl w:val="0"/>
        <w:numPr>
          <w:ilvl w:val="0"/>
          <w:numId w:val="20"/>
        </w:numPr>
        <w:autoSpaceDE w:val="0"/>
        <w:spacing w:before="29" w:after="0" w:line="360" w:lineRule="auto"/>
        <w:jc w:val="both"/>
        <w:rPr>
          <w:rFonts w:ascii="Comic Sans MS" w:hAnsi="Comic Sans MS"/>
          <w:szCs w:val="24"/>
        </w:rPr>
      </w:pPr>
      <w:r w:rsidRPr="00F74FCA">
        <w:rPr>
          <w:rFonts w:ascii="Comic Sans MS" w:hAnsi="Comic Sans MS"/>
          <w:szCs w:val="24"/>
        </w:rPr>
        <w:t xml:space="preserve">de l’absence </w:t>
      </w:r>
      <w:r w:rsidR="0080600B" w:rsidRPr="00F74FCA">
        <w:rPr>
          <w:rFonts w:ascii="Comic Sans MS" w:hAnsi="Comic Sans MS"/>
          <w:szCs w:val="24"/>
        </w:rPr>
        <w:t>du cautionnement</w:t>
      </w:r>
      <w:r w:rsidRPr="00F74FCA">
        <w:rPr>
          <w:rFonts w:ascii="Comic Sans MS" w:hAnsi="Comic Sans MS"/>
          <w:szCs w:val="24"/>
        </w:rPr>
        <w:t xml:space="preserve"> de soumission </w:t>
      </w:r>
      <w:r w:rsidR="00B454E1" w:rsidRPr="00F74FCA">
        <w:rPr>
          <w:rFonts w:ascii="Comic Sans MS" w:hAnsi="Comic Sans MS"/>
          <w:szCs w:val="24"/>
        </w:rPr>
        <w:t>à l’ouverture des plis</w:t>
      </w:r>
      <w:r w:rsidRPr="00F74FCA">
        <w:rPr>
          <w:rFonts w:ascii="Comic Sans MS" w:hAnsi="Comic Sans MS"/>
          <w:szCs w:val="24"/>
        </w:rPr>
        <w:t>;</w:t>
      </w:r>
    </w:p>
    <w:p w:rsidR="0066058E" w:rsidRPr="00F74FCA" w:rsidRDefault="0066058E" w:rsidP="0004008D">
      <w:pPr>
        <w:pStyle w:val="Paragraphedeliste"/>
        <w:widowControl w:val="0"/>
        <w:numPr>
          <w:ilvl w:val="0"/>
          <w:numId w:val="20"/>
        </w:numPr>
        <w:autoSpaceDE w:val="0"/>
        <w:spacing w:after="0" w:line="360" w:lineRule="auto"/>
        <w:jc w:val="both"/>
        <w:rPr>
          <w:rFonts w:ascii="Comic Sans MS" w:hAnsi="Comic Sans MS"/>
          <w:szCs w:val="24"/>
        </w:rPr>
      </w:pPr>
      <w:r w:rsidRPr="00F74FCA">
        <w:rPr>
          <w:rFonts w:ascii="Comic Sans MS" w:hAnsi="Comic Sans MS"/>
          <w:szCs w:val="24"/>
        </w:rPr>
        <w:t>d</w:t>
      </w:r>
      <w:r w:rsidR="00590C6B" w:rsidRPr="00F74FCA">
        <w:rPr>
          <w:rFonts w:ascii="Comic Sans MS" w:hAnsi="Comic Sans MS"/>
          <w:szCs w:val="24"/>
        </w:rPr>
        <w:t xml:space="preserve">u </w:t>
      </w:r>
      <w:r w:rsidRPr="00F74FCA">
        <w:rPr>
          <w:rFonts w:ascii="Comic Sans MS" w:hAnsi="Comic Sans MS"/>
          <w:szCs w:val="24"/>
        </w:rPr>
        <w:t>non production au-delà du délai de 48 h après l’ouverture des plis, d’une pièce du dossier administratif jugée non conforme ou absent</w:t>
      </w:r>
      <w:r w:rsidR="00CB640A" w:rsidRPr="00F74FCA">
        <w:rPr>
          <w:rFonts w:ascii="Comic Sans MS" w:hAnsi="Comic Sans MS"/>
          <w:szCs w:val="24"/>
        </w:rPr>
        <w:t>e</w:t>
      </w:r>
      <w:r w:rsidR="00481DAE" w:rsidRPr="00F74FCA">
        <w:rPr>
          <w:rFonts w:ascii="Comic Sans MS" w:hAnsi="Comic Sans MS"/>
          <w:szCs w:val="24"/>
        </w:rPr>
        <w:t>lors de l’ouverture des plis, (excepté le cautionnement de soumission)</w:t>
      </w:r>
      <w:r w:rsidR="00017C8C" w:rsidRPr="00F74FCA">
        <w:rPr>
          <w:rFonts w:ascii="Comic Sans MS" w:hAnsi="Comic Sans MS"/>
          <w:szCs w:val="24"/>
        </w:rPr>
        <w:t>;</w:t>
      </w:r>
    </w:p>
    <w:p w:rsidR="0066058E" w:rsidRPr="00F74FCA" w:rsidRDefault="0066058E" w:rsidP="0004008D">
      <w:pPr>
        <w:pStyle w:val="Paragraphedeliste"/>
        <w:widowControl w:val="0"/>
        <w:numPr>
          <w:ilvl w:val="0"/>
          <w:numId w:val="20"/>
        </w:numPr>
        <w:autoSpaceDE w:val="0"/>
        <w:spacing w:before="29" w:after="0" w:line="360" w:lineRule="auto"/>
        <w:jc w:val="both"/>
        <w:rPr>
          <w:rFonts w:ascii="Comic Sans MS" w:hAnsi="Comic Sans MS"/>
          <w:szCs w:val="24"/>
        </w:rPr>
      </w:pPr>
      <w:r w:rsidRPr="00F74FCA">
        <w:rPr>
          <w:rFonts w:ascii="Comic Sans MS" w:hAnsi="Comic Sans MS"/>
          <w:szCs w:val="24"/>
        </w:rPr>
        <w:t xml:space="preserve">des fausses déclarations, manœuvres frauduleuses ou </w:t>
      </w:r>
      <w:r w:rsidR="00CB640A" w:rsidRPr="00F74FCA">
        <w:rPr>
          <w:rFonts w:ascii="Comic Sans MS" w:eastAsia="Times New Roman" w:hAnsi="Comic Sans MS"/>
          <w:spacing w:val="2"/>
          <w:szCs w:val="24"/>
          <w:lang w:eastAsia="fr-FR"/>
        </w:rPr>
        <w:t xml:space="preserve">des pièces </w:t>
      </w:r>
      <w:r w:rsidR="0080600B" w:rsidRPr="00F74FCA">
        <w:rPr>
          <w:rFonts w:ascii="Comic Sans MS" w:eastAsia="Times New Roman" w:hAnsi="Comic Sans MS"/>
          <w:spacing w:val="2"/>
          <w:szCs w:val="24"/>
          <w:lang w:eastAsia="fr-FR"/>
        </w:rPr>
        <w:t>falsifiées ;</w:t>
      </w:r>
    </w:p>
    <w:p w:rsidR="0066058E" w:rsidRPr="00F74FCA" w:rsidRDefault="0066058E" w:rsidP="0004008D">
      <w:pPr>
        <w:pStyle w:val="Paragraphedeliste"/>
        <w:widowControl w:val="0"/>
        <w:numPr>
          <w:ilvl w:val="0"/>
          <w:numId w:val="20"/>
        </w:numPr>
        <w:autoSpaceDE w:val="0"/>
        <w:spacing w:after="0" w:line="360" w:lineRule="auto"/>
        <w:jc w:val="both"/>
        <w:rPr>
          <w:rFonts w:ascii="Comic Sans MS" w:hAnsi="Comic Sans MS"/>
          <w:szCs w:val="24"/>
        </w:rPr>
      </w:pPr>
      <w:r w:rsidRPr="00F74FCA">
        <w:rPr>
          <w:rFonts w:ascii="Comic Sans MS" w:hAnsi="Comic Sans MS"/>
          <w:szCs w:val="24"/>
        </w:rPr>
        <w:t xml:space="preserve">du non-respect de </w:t>
      </w:r>
      <w:r w:rsidR="005F5BB1" w:rsidRPr="00F74FCA">
        <w:rPr>
          <w:rFonts w:ascii="Comic Sans MS" w:hAnsi="Comic Sans MS"/>
          <w:szCs w:val="24"/>
        </w:rPr>
        <w:t>70%</w:t>
      </w:r>
      <w:r w:rsidRPr="00F74FCA">
        <w:rPr>
          <w:rFonts w:ascii="Comic Sans MS" w:hAnsi="Comic Sans MS"/>
          <w:szCs w:val="24"/>
        </w:rPr>
        <w:t xml:space="preserve"> critères essentiels</w:t>
      </w:r>
      <w:r w:rsidR="00125821" w:rsidRPr="00F74FCA">
        <w:rPr>
          <w:rFonts w:ascii="Comic Sans MS" w:hAnsi="Comic Sans MS"/>
          <w:szCs w:val="24"/>
        </w:rPr>
        <w:t> ;</w:t>
      </w:r>
    </w:p>
    <w:p w:rsidR="0066058E" w:rsidRPr="00F74FCA" w:rsidRDefault="0066058E" w:rsidP="0004008D">
      <w:pPr>
        <w:pStyle w:val="Paragraphedeliste"/>
        <w:widowControl w:val="0"/>
        <w:numPr>
          <w:ilvl w:val="0"/>
          <w:numId w:val="20"/>
        </w:numPr>
        <w:autoSpaceDE w:val="0"/>
        <w:spacing w:after="0" w:line="360" w:lineRule="auto"/>
        <w:jc w:val="both"/>
        <w:rPr>
          <w:rFonts w:ascii="Comic Sans MS" w:hAnsi="Comic Sans MS"/>
          <w:i/>
          <w:szCs w:val="24"/>
        </w:rPr>
      </w:pPr>
      <w:r w:rsidRPr="00F74FCA">
        <w:rPr>
          <w:rFonts w:ascii="Comic Sans MS" w:hAnsi="Comic Sans MS"/>
          <w:i/>
          <w:szCs w:val="24"/>
        </w:rPr>
        <w:t xml:space="preserve">de l’absence de la déclaration sur l’honneur de non abandon </w:t>
      </w:r>
      <w:r w:rsidR="0080600B" w:rsidRPr="00F74FCA">
        <w:rPr>
          <w:rFonts w:ascii="Comic Sans MS" w:hAnsi="Comic Sans MS"/>
          <w:i/>
          <w:szCs w:val="24"/>
        </w:rPr>
        <w:t>des chantiers</w:t>
      </w:r>
      <w:r w:rsidRPr="00F74FCA">
        <w:rPr>
          <w:rFonts w:ascii="Comic Sans MS" w:hAnsi="Comic Sans MS"/>
          <w:i/>
          <w:szCs w:val="24"/>
        </w:rPr>
        <w:t xml:space="preserve"> au cours des trois dernières années ;</w:t>
      </w:r>
    </w:p>
    <w:p w:rsidR="0066058E" w:rsidRPr="00F74FCA" w:rsidRDefault="0066058E" w:rsidP="0004008D">
      <w:pPr>
        <w:pStyle w:val="Paragraphedeliste"/>
        <w:widowControl w:val="0"/>
        <w:numPr>
          <w:ilvl w:val="0"/>
          <w:numId w:val="20"/>
        </w:numPr>
        <w:autoSpaceDE w:val="0"/>
        <w:spacing w:after="0" w:line="360" w:lineRule="auto"/>
        <w:jc w:val="both"/>
        <w:rPr>
          <w:rFonts w:ascii="Comic Sans MS" w:hAnsi="Comic Sans MS"/>
          <w:i/>
          <w:szCs w:val="24"/>
        </w:rPr>
      </w:pPr>
      <w:r w:rsidRPr="00F74FCA">
        <w:rPr>
          <w:rFonts w:ascii="Comic Sans MS" w:hAnsi="Comic Sans MS"/>
          <w:i/>
          <w:szCs w:val="24"/>
        </w:rPr>
        <w:t>du non-respect du format de fichier des offres ;</w:t>
      </w:r>
    </w:p>
    <w:p w:rsidR="00DF48F1" w:rsidRPr="00F74FCA" w:rsidRDefault="00432577" w:rsidP="0004008D">
      <w:pPr>
        <w:pStyle w:val="Paragraphedeliste"/>
        <w:widowControl w:val="0"/>
        <w:numPr>
          <w:ilvl w:val="0"/>
          <w:numId w:val="20"/>
        </w:numPr>
        <w:autoSpaceDE w:val="0"/>
        <w:spacing w:after="0" w:line="360" w:lineRule="auto"/>
        <w:jc w:val="both"/>
        <w:rPr>
          <w:rFonts w:ascii="Comic Sans MS" w:hAnsi="Comic Sans MS"/>
          <w:i/>
          <w:szCs w:val="24"/>
        </w:rPr>
      </w:pPr>
      <w:r w:rsidRPr="00F74FCA">
        <w:rPr>
          <w:rFonts w:ascii="Comic Sans MS" w:hAnsi="Comic Sans MS"/>
          <w:i/>
          <w:szCs w:val="24"/>
        </w:rPr>
        <w:t xml:space="preserve">de </w:t>
      </w:r>
      <w:r w:rsidR="00DF48F1" w:rsidRPr="00F74FCA">
        <w:rPr>
          <w:rFonts w:ascii="Comic Sans MS" w:hAnsi="Comic Sans MS"/>
          <w:i/>
          <w:szCs w:val="24"/>
        </w:rPr>
        <w:t>l’absence d’un prix unitaire quantifié dans l’Offre financière ;</w:t>
      </w:r>
    </w:p>
    <w:p w:rsidR="0066058E" w:rsidRPr="00F74FCA" w:rsidRDefault="0066058E" w:rsidP="0004008D">
      <w:pPr>
        <w:pStyle w:val="Paragraphedeliste"/>
        <w:widowControl w:val="0"/>
        <w:numPr>
          <w:ilvl w:val="0"/>
          <w:numId w:val="20"/>
        </w:numPr>
        <w:autoSpaceDE w:val="0"/>
        <w:spacing w:before="29" w:after="0" w:line="360" w:lineRule="auto"/>
        <w:jc w:val="both"/>
        <w:rPr>
          <w:rFonts w:ascii="Comic Sans MS" w:hAnsi="Comic Sans MS"/>
          <w:szCs w:val="24"/>
        </w:rPr>
      </w:pPr>
      <w:r w:rsidRPr="00F74FCA">
        <w:rPr>
          <w:rFonts w:ascii="Comic Sans MS" w:hAnsi="Comic Sans MS"/>
          <w:szCs w:val="24"/>
        </w:rPr>
        <w:t>de l’absence de prospectus accompagné des fiches techniques du fabricant, le cas échéant ;</w:t>
      </w:r>
    </w:p>
    <w:p w:rsidR="0066058E" w:rsidRPr="00F74FCA" w:rsidRDefault="0066058E" w:rsidP="0004008D">
      <w:pPr>
        <w:pStyle w:val="Paragraphedeliste"/>
        <w:widowControl w:val="0"/>
        <w:numPr>
          <w:ilvl w:val="0"/>
          <w:numId w:val="20"/>
        </w:numPr>
        <w:autoSpaceDE w:val="0"/>
        <w:spacing w:before="29" w:after="0" w:line="360" w:lineRule="auto"/>
        <w:jc w:val="both"/>
        <w:rPr>
          <w:rFonts w:ascii="Comic Sans MS" w:hAnsi="Comic Sans MS"/>
          <w:szCs w:val="24"/>
        </w:rPr>
      </w:pPr>
      <w:r w:rsidRPr="00F74FCA">
        <w:rPr>
          <w:rFonts w:ascii="Comic Sans MS" w:hAnsi="Comic Sans MS"/>
          <w:szCs w:val="24"/>
        </w:rPr>
        <w:t>de l’absence de l’agrément ou de l’autorisati</w:t>
      </w:r>
      <w:r w:rsidR="00125821" w:rsidRPr="00F74FCA">
        <w:rPr>
          <w:rFonts w:ascii="Comic Sans MS" w:hAnsi="Comic Sans MS"/>
          <w:szCs w:val="24"/>
        </w:rPr>
        <w:t>on du fabricant, le cas échéant ;</w:t>
      </w:r>
    </w:p>
    <w:p w:rsidR="00E21952" w:rsidRPr="00F74FCA" w:rsidRDefault="000C6CAF" w:rsidP="0004008D">
      <w:pPr>
        <w:pStyle w:val="Paragraphedeliste"/>
        <w:widowControl w:val="0"/>
        <w:numPr>
          <w:ilvl w:val="0"/>
          <w:numId w:val="20"/>
        </w:numPr>
        <w:autoSpaceDE w:val="0"/>
        <w:spacing w:before="29" w:after="0" w:line="360" w:lineRule="auto"/>
        <w:jc w:val="both"/>
        <w:rPr>
          <w:rFonts w:ascii="Comic Sans MS" w:hAnsi="Comic Sans MS"/>
          <w:szCs w:val="24"/>
        </w:rPr>
      </w:pPr>
      <w:r w:rsidRPr="00F74FCA">
        <w:rPr>
          <w:rFonts w:ascii="Comic Sans MS" w:hAnsi="Comic Sans MS"/>
          <w:szCs w:val="24"/>
        </w:rPr>
        <w:t xml:space="preserve">de l’absence de possession en propre </w:t>
      </w:r>
      <w:r w:rsidR="00D33AE5" w:rsidRPr="00F74FCA">
        <w:rPr>
          <w:rFonts w:ascii="Comic Sans MS" w:hAnsi="Comic Sans MS"/>
          <w:szCs w:val="24"/>
        </w:rPr>
        <w:t xml:space="preserve">ou en location </w:t>
      </w:r>
      <w:r w:rsidRPr="00F74FCA">
        <w:rPr>
          <w:rFonts w:ascii="Comic Sans MS" w:hAnsi="Comic Sans MS"/>
          <w:szCs w:val="24"/>
        </w:rPr>
        <w:t xml:space="preserve">d’un matériel minimum (à préciser par le </w:t>
      </w:r>
      <w:r w:rsidR="00432577" w:rsidRPr="00F74FCA">
        <w:rPr>
          <w:rFonts w:ascii="Comic Sans MS" w:hAnsi="Comic Sans MS"/>
          <w:szCs w:val="24"/>
        </w:rPr>
        <w:t>M</w:t>
      </w:r>
      <w:r w:rsidRPr="00F74FCA">
        <w:rPr>
          <w:rFonts w:ascii="Comic Sans MS" w:hAnsi="Comic Sans MS"/>
          <w:szCs w:val="24"/>
        </w:rPr>
        <w:t xml:space="preserve">aître d’Ouvrage) </w:t>
      </w:r>
    </w:p>
    <w:p w:rsidR="00BC7A37" w:rsidRPr="00F74FCA" w:rsidRDefault="00097BE2" w:rsidP="0004008D">
      <w:pPr>
        <w:pStyle w:val="Paragraphedeliste"/>
        <w:widowControl w:val="0"/>
        <w:numPr>
          <w:ilvl w:val="0"/>
          <w:numId w:val="6"/>
        </w:numPr>
        <w:autoSpaceDE w:val="0"/>
        <w:spacing w:after="60" w:line="360" w:lineRule="auto"/>
        <w:jc w:val="both"/>
        <w:rPr>
          <w:rFonts w:ascii="Comic Sans MS" w:hAnsi="Comic Sans MS"/>
          <w:szCs w:val="24"/>
        </w:rPr>
      </w:pPr>
      <w:r w:rsidRPr="00F74FCA">
        <w:rPr>
          <w:rFonts w:ascii="Comic Sans MS" w:hAnsi="Comic Sans MS"/>
          <w:szCs w:val="24"/>
        </w:rPr>
        <w:t>de l</w:t>
      </w:r>
      <w:r w:rsidR="00BC7A37" w:rsidRPr="00F74FCA">
        <w:rPr>
          <w:rFonts w:ascii="Comic Sans MS" w:hAnsi="Comic Sans MS"/>
          <w:szCs w:val="24"/>
        </w:rPr>
        <w:t xml:space="preserve">’absence de l’attestation de catégorisation le cas échéant ;  </w:t>
      </w:r>
    </w:p>
    <w:p w:rsidR="00BC7A37" w:rsidRPr="00F74FCA" w:rsidRDefault="00097BE2" w:rsidP="0004008D">
      <w:pPr>
        <w:pStyle w:val="Paragraphedeliste"/>
        <w:widowControl w:val="0"/>
        <w:numPr>
          <w:ilvl w:val="0"/>
          <w:numId w:val="6"/>
        </w:numPr>
        <w:autoSpaceDE w:val="0"/>
        <w:spacing w:after="60" w:line="360" w:lineRule="auto"/>
        <w:jc w:val="both"/>
        <w:rPr>
          <w:rFonts w:ascii="Comic Sans MS" w:hAnsi="Comic Sans MS"/>
          <w:szCs w:val="24"/>
        </w:rPr>
      </w:pPr>
      <w:r w:rsidRPr="00F74FCA">
        <w:rPr>
          <w:rFonts w:ascii="Comic Sans MS" w:hAnsi="Comic Sans MS"/>
          <w:szCs w:val="24"/>
        </w:rPr>
        <w:t>de l</w:t>
      </w:r>
      <w:r w:rsidR="00BC7A37" w:rsidRPr="00F74FCA">
        <w:rPr>
          <w:rFonts w:ascii="Comic Sans MS" w:hAnsi="Comic Sans MS"/>
          <w:szCs w:val="24"/>
        </w:rPr>
        <w:t xml:space="preserve">’absence d’un élément de l’offre financière (la soumission, les BPU, le DQE) ; </w:t>
      </w:r>
    </w:p>
    <w:p w:rsidR="00BC7A37" w:rsidRPr="00F74FCA" w:rsidRDefault="00BC7A37" w:rsidP="0004008D">
      <w:pPr>
        <w:pStyle w:val="Paragraphedeliste"/>
        <w:numPr>
          <w:ilvl w:val="0"/>
          <w:numId w:val="6"/>
        </w:numPr>
        <w:rPr>
          <w:rFonts w:ascii="Comic Sans MS" w:hAnsi="Comic Sans MS"/>
          <w:szCs w:val="24"/>
        </w:rPr>
      </w:pPr>
      <w:bookmarkStart w:id="13" w:name="_Hlk158723599"/>
      <w:r w:rsidRPr="00F74FCA">
        <w:rPr>
          <w:rFonts w:ascii="Comic Sans MS" w:hAnsi="Comic Sans MS"/>
          <w:szCs w:val="24"/>
        </w:rPr>
        <w:t>de l’absence de la charte d’intégrité datée et signée ;</w:t>
      </w:r>
    </w:p>
    <w:p w:rsidR="00BC7A37" w:rsidRPr="00F74FCA" w:rsidRDefault="00BC7A37" w:rsidP="0004008D">
      <w:pPr>
        <w:pStyle w:val="Paragraphedeliste"/>
        <w:numPr>
          <w:ilvl w:val="0"/>
          <w:numId w:val="6"/>
        </w:numPr>
        <w:rPr>
          <w:rFonts w:ascii="Comic Sans MS" w:hAnsi="Comic Sans MS"/>
          <w:szCs w:val="24"/>
        </w:rPr>
      </w:pPr>
      <w:r w:rsidRPr="00F74FCA">
        <w:rPr>
          <w:rFonts w:ascii="Comic Sans MS" w:hAnsi="Comic Sans MS"/>
          <w:szCs w:val="24"/>
        </w:rPr>
        <w:t>de l’absence de la déclaration d’engagement au respect des clauses environnementales et s</w:t>
      </w:r>
      <w:r w:rsidR="000C6435">
        <w:rPr>
          <w:rFonts w:ascii="Comic Sans MS" w:hAnsi="Comic Sans MS"/>
          <w:szCs w:val="24"/>
        </w:rPr>
        <w:t>ociales datée et signée</w:t>
      </w:r>
      <w:r w:rsidR="00125821" w:rsidRPr="00F74FCA">
        <w:rPr>
          <w:rFonts w:ascii="Comic Sans MS" w:hAnsi="Comic Sans MS"/>
          <w:szCs w:val="24"/>
        </w:rPr>
        <w:t>.</w:t>
      </w:r>
    </w:p>
    <w:bookmarkEnd w:id="13"/>
    <w:p w:rsidR="0066058E" w:rsidRPr="00F74FCA" w:rsidRDefault="00CE3E8B" w:rsidP="00230C15">
      <w:pPr>
        <w:widowControl w:val="0"/>
        <w:autoSpaceDE w:val="0"/>
        <w:spacing w:line="360" w:lineRule="auto"/>
        <w:ind w:left="114"/>
        <w:jc w:val="both"/>
        <w:rPr>
          <w:rFonts w:ascii="Comic Sans MS" w:hAnsi="Comic Sans MS"/>
          <w:sz w:val="22"/>
        </w:rPr>
      </w:pPr>
      <w:r w:rsidRPr="00F74FCA">
        <w:rPr>
          <w:rFonts w:ascii="Comic Sans MS" w:hAnsi="Comic Sans MS"/>
          <w:b/>
          <w:bCs/>
          <w:sz w:val="22"/>
        </w:rPr>
        <w:lastRenderedPageBreak/>
        <w:t>15</w:t>
      </w:r>
      <w:r w:rsidR="0066058E" w:rsidRPr="00F74FCA">
        <w:rPr>
          <w:rFonts w:ascii="Comic Sans MS" w:hAnsi="Comic Sans MS"/>
          <w:b/>
          <w:bCs/>
          <w:sz w:val="22"/>
        </w:rPr>
        <w:t>.2.Critèresessentiels</w:t>
      </w:r>
    </w:p>
    <w:p w:rsidR="0066058E" w:rsidRPr="00F74FCA" w:rsidRDefault="0066058E" w:rsidP="0029472D">
      <w:pPr>
        <w:widowControl w:val="0"/>
        <w:autoSpaceDE w:val="0"/>
        <w:spacing w:after="120" w:line="360" w:lineRule="auto"/>
        <w:jc w:val="both"/>
        <w:rPr>
          <w:rFonts w:ascii="Comic Sans MS" w:hAnsi="Comic Sans MS"/>
          <w:i/>
          <w:iCs/>
          <w:sz w:val="10"/>
        </w:rPr>
      </w:pPr>
      <w:r w:rsidRPr="00F74FCA">
        <w:rPr>
          <w:rFonts w:ascii="Comic Sans MS" w:hAnsi="Comic Sans MS"/>
          <w:sz w:val="22"/>
        </w:rPr>
        <w:t>Lescritères</w:t>
      </w:r>
      <w:r w:rsidRPr="00F74FCA">
        <w:rPr>
          <w:rFonts w:ascii="Comic Sans MS" w:hAnsi="Comic Sans MS"/>
          <w:spacing w:val="26"/>
          <w:sz w:val="22"/>
        </w:rPr>
        <w:t xml:space="preserve"> essentiels </w:t>
      </w:r>
      <w:r w:rsidRPr="00F74FCA">
        <w:rPr>
          <w:rFonts w:ascii="Comic Sans MS" w:hAnsi="Comic Sans MS"/>
          <w:sz w:val="22"/>
        </w:rPr>
        <w:t>àlaqualificationdes</w:t>
      </w:r>
      <w:r w:rsidR="009966E2" w:rsidRPr="00F74FCA">
        <w:rPr>
          <w:rFonts w:ascii="Comic Sans MS" w:hAnsi="Comic Sans MS"/>
          <w:spacing w:val="26"/>
          <w:sz w:val="22"/>
        </w:rPr>
        <w:t xml:space="preserve">soumissionnaires </w:t>
      </w:r>
      <w:r w:rsidRPr="00F74FCA">
        <w:rPr>
          <w:rFonts w:ascii="Comic Sans MS" w:hAnsi="Comic Sans MS"/>
          <w:sz w:val="22"/>
        </w:rPr>
        <w:t>porterontàtitre</w:t>
      </w:r>
      <w:r w:rsidR="0080600B" w:rsidRPr="00F74FCA">
        <w:rPr>
          <w:rFonts w:ascii="Comic Sans MS" w:hAnsi="Comic Sans MS"/>
          <w:sz w:val="22"/>
        </w:rPr>
        <w:t xml:space="preserve">indicatif </w:t>
      </w:r>
      <w:r w:rsidR="0080600B" w:rsidRPr="00F74FCA">
        <w:rPr>
          <w:rFonts w:ascii="Comic Sans MS" w:hAnsi="Comic Sans MS"/>
          <w:spacing w:val="13"/>
          <w:sz w:val="22"/>
        </w:rPr>
        <w:t>sur</w:t>
      </w:r>
      <w:r w:rsidR="0029472D" w:rsidRPr="00F74FCA">
        <w:rPr>
          <w:rFonts w:ascii="Comic Sans MS" w:hAnsi="Comic Sans MS"/>
          <w:spacing w:val="13"/>
          <w:sz w:val="22"/>
        </w:rPr>
        <w:t> </w:t>
      </w:r>
      <w:r w:rsidR="0029472D" w:rsidRPr="00F74FCA">
        <w:rPr>
          <w:rFonts w:ascii="Comic Sans MS" w:hAnsi="Comic Sans MS"/>
          <w:spacing w:val="6"/>
          <w:sz w:val="22"/>
        </w:rPr>
        <w:t>:</w:t>
      </w:r>
    </w:p>
    <w:tbl>
      <w:tblPr>
        <w:tblW w:w="8675" w:type="dxa"/>
        <w:tblInd w:w="114" w:type="dxa"/>
        <w:tblLayout w:type="fixed"/>
        <w:tblCellMar>
          <w:left w:w="10" w:type="dxa"/>
          <w:right w:w="10" w:type="dxa"/>
        </w:tblCellMar>
        <w:tblLook w:val="0000"/>
      </w:tblPr>
      <w:tblGrid>
        <w:gridCol w:w="8675"/>
      </w:tblGrid>
      <w:tr w:rsidR="0066058E" w:rsidRPr="00F74FCA" w:rsidTr="00FF72BE">
        <w:trPr>
          <w:trHeight w:val="822"/>
        </w:trPr>
        <w:tc>
          <w:tcPr>
            <w:tcW w:w="8675" w:type="dxa"/>
            <w:tcMar>
              <w:top w:w="0" w:type="dxa"/>
              <w:left w:w="0" w:type="dxa"/>
              <w:bottom w:w="0" w:type="dxa"/>
              <w:right w:w="0" w:type="dxa"/>
            </w:tcMar>
          </w:tcPr>
          <w:p w:rsidR="0066058E" w:rsidRPr="00F74FCA" w:rsidRDefault="0066058E" w:rsidP="0004008D">
            <w:pPr>
              <w:pStyle w:val="Paragraphedeliste"/>
              <w:widowControl w:val="0"/>
              <w:numPr>
                <w:ilvl w:val="0"/>
                <w:numId w:val="19"/>
              </w:numPr>
              <w:autoSpaceDE w:val="0"/>
              <w:spacing w:before="44" w:after="0" w:line="240" w:lineRule="auto"/>
              <w:jc w:val="both"/>
              <w:rPr>
                <w:rFonts w:ascii="Comic Sans MS" w:hAnsi="Comic Sans MS"/>
                <w:iCs/>
                <w:szCs w:val="24"/>
              </w:rPr>
            </w:pPr>
            <w:r w:rsidRPr="00F74FCA">
              <w:rPr>
                <w:rFonts w:ascii="Comic Sans MS" w:hAnsi="Comic Sans MS"/>
                <w:iCs/>
                <w:szCs w:val="24"/>
              </w:rPr>
              <w:t>la présentation de l’offre ;</w:t>
            </w:r>
          </w:p>
          <w:p w:rsidR="0066058E" w:rsidRPr="00F74FCA" w:rsidRDefault="0066058E" w:rsidP="0004008D">
            <w:pPr>
              <w:pStyle w:val="Paragraphedeliste"/>
              <w:widowControl w:val="0"/>
              <w:numPr>
                <w:ilvl w:val="0"/>
                <w:numId w:val="19"/>
              </w:numPr>
              <w:autoSpaceDE w:val="0"/>
              <w:spacing w:before="44" w:after="0" w:line="240" w:lineRule="auto"/>
              <w:jc w:val="both"/>
              <w:rPr>
                <w:rFonts w:ascii="Comic Sans MS" w:hAnsi="Comic Sans MS"/>
                <w:iCs/>
                <w:szCs w:val="24"/>
              </w:rPr>
            </w:pPr>
            <w:r w:rsidRPr="00F74FCA">
              <w:rPr>
                <w:rFonts w:ascii="Comic Sans MS" w:hAnsi="Comic Sans MS"/>
                <w:iCs/>
                <w:szCs w:val="24"/>
              </w:rPr>
              <w:t>les références du soumissionnaire ;</w:t>
            </w:r>
          </w:p>
          <w:p w:rsidR="0066058E" w:rsidRPr="00F74FCA" w:rsidRDefault="0066058E" w:rsidP="0004008D">
            <w:pPr>
              <w:pStyle w:val="Paragraphedeliste"/>
              <w:widowControl w:val="0"/>
              <w:numPr>
                <w:ilvl w:val="0"/>
                <w:numId w:val="19"/>
              </w:numPr>
              <w:autoSpaceDE w:val="0"/>
              <w:spacing w:before="44" w:after="0" w:line="240" w:lineRule="auto"/>
              <w:jc w:val="both"/>
              <w:rPr>
                <w:rFonts w:ascii="Comic Sans MS" w:hAnsi="Comic Sans MS"/>
                <w:szCs w:val="24"/>
              </w:rPr>
            </w:pPr>
            <w:r w:rsidRPr="00F74FCA">
              <w:rPr>
                <w:rFonts w:ascii="Comic Sans MS" w:hAnsi="Comic Sans MS"/>
                <w:iCs/>
                <w:szCs w:val="24"/>
              </w:rPr>
              <w:t>la capacité financière (l’accès</w:t>
            </w:r>
            <w:r w:rsidRPr="00F74FCA">
              <w:rPr>
                <w:rFonts w:ascii="Comic Sans MS" w:hAnsi="Comic Sans MS"/>
                <w:iCs/>
                <w:spacing w:val="-6"/>
                <w:szCs w:val="24"/>
              </w:rPr>
              <w:t xml:space="preserve"> à </w:t>
            </w:r>
            <w:r w:rsidRPr="00F74FCA">
              <w:rPr>
                <w:rFonts w:ascii="Comic Sans MS" w:hAnsi="Comic Sans MS"/>
                <w:iCs/>
                <w:szCs w:val="24"/>
              </w:rPr>
              <w:t>unelignedecréditouautres</w:t>
            </w:r>
            <w:r w:rsidR="0080600B" w:rsidRPr="00F74FCA">
              <w:rPr>
                <w:rFonts w:ascii="Comic Sans MS" w:hAnsi="Comic Sans MS"/>
                <w:iCs/>
                <w:szCs w:val="24"/>
              </w:rPr>
              <w:t>ressources financières</w:t>
            </w:r>
            <w:r w:rsidRPr="00F74FCA">
              <w:rPr>
                <w:rFonts w:ascii="Comic Sans MS" w:hAnsi="Comic Sans MS"/>
                <w:iCs/>
                <w:szCs w:val="24"/>
              </w:rPr>
              <w:t>, le chiffre d’affaires, attestation de solvabilité financière)</w:t>
            </w:r>
            <w:r w:rsidR="00432577" w:rsidRPr="00F74FCA">
              <w:rPr>
                <w:rFonts w:ascii="Comic Sans MS" w:hAnsi="Comic Sans MS"/>
                <w:iCs/>
                <w:szCs w:val="24"/>
              </w:rPr>
              <w:t> ;</w:t>
            </w:r>
          </w:p>
          <w:p w:rsidR="00741B7D" w:rsidRPr="00F74FCA" w:rsidRDefault="006839FE" w:rsidP="0004008D">
            <w:pPr>
              <w:pStyle w:val="Paragraphedeliste"/>
              <w:widowControl w:val="0"/>
              <w:numPr>
                <w:ilvl w:val="0"/>
                <w:numId w:val="19"/>
              </w:numPr>
              <w:autoSpaceDE w:val="0"/>
              <w:spacing w:before="44" w:after="0" w:line="240" w:lineRule="auto"/>
              <w:jc w:val="both"/>
              <w:rPr>
                <w:rFonts w:ascii="Comic Sans MS" w:hAnsi="Comic Sans MS"/>
                <w:szCs w:val="24"/>
              </w:rPr>
            </w:pPr>
            <w:r w:rsidRPr="00F74FCA">
              <w:rPr>
                <w:rFonts w:ascii="Comic Sans MS" w:hAnsi="Comic Sans MS"/>
                <w:szCs w:val="24"/>
              </w:rPr>
              <w:t>la q</w:t>
            </w:r>
            <w:r w:rsidR="009966E2" w:rsidRPr="00F74FCA">
              <w:rPr>
                <w:rFonts w:ascii="Comic Sans MS" w:hAnsi="Comic Sans MS"/>
                <w:szCs w:val="24"/>
              </w:rPr>
              <w:t xml:space="preserve">ualification et </w:t>
            </w:r>
            <w:r w:rsidRPr="00F74FCA">
              <w:rPr>
                <w:rFonts w:ascii="Comic Sans MS" w:hAnsi="Comic Sans MS"/>
                <w:szCs w:val="24"/>
              </w:rPr>
              <w:t>l’</w:t>
            </w:r>
            <w:r w:rsidR="009966E2" w:rsidRPr="00F74FCA">
              <w:rPr>
                <w:rFonts w:ascii="Comic Sans MS" w:hAnsi="Comic Sans MS"/>
                <w:szCs w:val="24"/>
              </w:rPr>
              <w:t xml:space="preserve">expérience </w:t>
            </w:r>
            <w:r w:rsidR="00741B7D" w:rsidRPr="00F74FCA">
              <w:rPr>
                <w:rFonts w:ascii="Comic Sans MS" w:hAnsi="Comic Sans MS"/>
                <w:szCs w:val="24"/>
              </w:rPr>
              <w:t>du personnel</w:t>
            </w:r>
            <w:r w:rsidR="00432577" w:rsidRPr="00F74FCA">
              <w:rPr>
                <w:rFonts w:ascii="Comic Sans MS" w:hAnsi="Comic Sans MS"/>
                <w:szCs w:val="24"/>
              </w:rPr>
              <w:t> ;</w:t>
            </w:r>
          </w:p>
          <w:p w:rsidR="00741B7D" w:rsidRPr="00F74FCA" w:rsidRDefault="006839FE" w:rsidP="0004008D">
            <w:pPr>
              <w:pStyle w:val="Paragraphedeliste"/>
              <w:widowControl w:val="0"/>
              <w:numPr>
                <w:ilvl w:val="0"/>
                <w:numId w:val="19"/>
              </w:numPr>
              <w:autoSpaceDE w:val="0"/>
              <w:spacing w:before="44" w:after="0" w:line="240" w:lineRule="auto"/>
              <w:jc w:val="both"/>
              <w:rPr>
                <w:rFonts w:ascii="Comic Sans MS" w:hAnsi="Comic Sans MS"/>
                <w:szCs w:val="24"/>
              </w:rPr>
            </w:pPr>
            <w:r w:rsidRPr="00F74FCA">
              <w:rPr>
                <w:rFonts w:ascii="Comic Sans MS" w:hAnsi="Comic Sans MS"/>
                <w:szCs w:val="24"/>
              </w:rPr>
              <w:t>les m</w:t>
            </w:r>
            <w:r w:rsidR="00741B7D" w:rsidRPr="00F74FCA">
              <w:rPr>
                <w:rFonts w:ascii="Comic Sans MS" w:hAnsi="Comic Sans MS"/>
                <w:szCs w:val="24"/>
              </w:rPr>
              <w:t>oyens logistiques</w:t>
            </w:r>
            <w:r w:rsidR="00432577" w:rsidRPr="00F74FCA">
              <w:rPr>
                <w:rFonts w:ascii="Comic Sans MS" w:hAnsi="Comic Sans MS"/>
                <w:szCs w:val="24"/>
              </w:rPr>
              <w:t> ;</w:t>
            </w:r>
          </w:p>
          <w:p w:rsidR="00125821" w:rsidRPr="00F74FCA" w:rsidRDefault="00125821" w:rsidP="0004008D">
            <w:pPr>
              <w:pStyle w:val="Paragraphedeliste"/>
              <w:widowControl w:val="0"/>
              <w:numPr>
                <w:ilvl w:val="0"/>
                <w:numId w:val="19"/>
              </w:numPr>
              <w:autoSpaceDE w:val="0"/>
              <w:spacing w:before="44" w:after="0" w:line="240" w:lineRule="auto"/>
              <w:jc w:val="both"/>
              <w:rPr>
                <w:rFonts w:ascii="Comic Sans MS" w:hAnsi="Comic Sans MS"/>
                <w:szCs w:val="24"/>
              </w:rPr>
            </w:pPr>
            <w:r w:rsidRPr="00F74FCA">
              <w:rPr>
                <w:rFonts w:ascii="Comic Sans MS" w:hAnsi="Comic Sans MS"/>
                <w:szCs w:val="24"/>
              </w:rPr>
              <w:t>la méthodologie.</w:t>
            </w:r>
          </w:p>
          <w:p w:rsidR="0066502A" w:rsidRPr="00F74FCA" w:rsidRDefault="0066502A" w:rsidP="00125821">
            <w:pPr>
              <w:pStyle w:val="Paragraphedeliste"/>
              <w:widowControl w:val="0"/>
              <w:autoSpaceDE w:val="0"/>
              <w:spacing w:before="44" w:after="0" w:line="240" w:lineRule="auto"/>
              <w:ind w:left="616"/>
              <w:jc w:val="both"/>
              <w:rPr>
                <w:rFonts w:ascii="Comic Sans MS" w:hAnsi="Comic Sans MS"/>
              </w:rPr>
            </w:pPr>
          </w:p>
        </w:tc>
      </w:tr>
    </w:tbl>
    <w:p w:rsidR="0066058E" w:rsidRPr="00F74FCA" w:rsidRDefault="0066058E" w:rsidP="00630EDE">
      <w:pPr>
        <w:pStyle w:val="AAOarticles"/>
        <w:numPr>
          <w:ilvl w:val="0"/>
          <w:numId w:val="76"/>
        </w:numPr>
        <w:rPr>
          <w:rFonts w:ascii="Comic Sans MS" w:hAnsi="Comic Sans MS"/>
        </w:rPr>
      </w:pPr>
      <w:r w:rsidRPr="00F74FCA">
        <w:rPr>
          <w:rFonts w:ascii="Comic Sans MS" w:hAnsi="Comic Sans MS"/>
        </w:rPr>
        <w:t>Attribu</w:t>
      </w:r>
      <w:r w:rsidRPr="00F74FCA">
        <w:rPr>
          <w:rFonts w:ascii="Comic Sans MS" w:hAnsi="Comic Sans MS"/>
          <w:spacing w:val="6"/>
        </w:rPr>
        <w:t>tion</w:t>
      </w:r>
    </w:p>
    <w:p w:rsidR="0066058E" w:rsidRPr="00F74FCA" w:rsidRDefault="0066058E" w:rsidP="00230C15">
      <w:pPr>
        <w:widowControl w:val="0"/>
        <w:autoSpaceDE w:val="0"/>
        <w:spacing w:line="360" w:lineRule="auto"/>
        <w:jc w:val="both"/>
        <w:rPr>
          <w:rFonts w:ascii="Comic Sans MS" w:hAnsi="Comic Sans MS"/>
          <w:i/>
          <w:iCs/>
          <w:sz w:val="22"/>
        </w:rPr>
      </w:pPr>
      <w:r w:rsidRPr="00F74FCA">
        <w:rPr>
          <w:rFonts w:ascii="Comic Sans MS" w:hAnsi="Comic Sans MS"/>
          <w:iCs/>
          <w:sz w:val="22"/>
        </w:rPr>
        <w:t>Le Maitre d’Ouvrage attribue le marché au soumissionnaire ayant présenté une offre remplissant les critères de qualification technique et financière requises</w:t>
      </w:r>
      <w:r w:rsidR="00432577" w:rsidRPr="00F74FCA">
        <w:rPr>
          <w:rFonts w:ascii="Comic Sans MS" w:hAnsi="Comic Sans MS"/>
          <w:iCs/>
          <w:sz w:val="22"/>
        </w:rPr>
        <w:t xml:space="preserve">, </w:t>
      </w:r>
      <w:r w:rsidRPr="00F74FCA">
        <w:rPr>
          <w:rFonts w:ascii="Comic Sans MS" w:hAnsi="Comic Sans MS"/>
          <w:iCs/>
          <w:sz w:val="22"/>
        </w:rPr>
        <w:t xml:space="preserve">dont l’offre </w:t>
      </w:r>
      <w:r w:rsidR="00827158" w:rsidRPr="00F74FCA">
        <w:rPr>
          <w:rFonts w:ascii="Comic Sans MS" w:hAnsi="Comic Sans MS"/>
          <w:iCs/>
          <w:sz w:val="22"/>
        </w:rPr>
        <w:t xml:space="preserve">est </w:t>
      </w:r>
      <w:r w:rsidRPr="00F74FCA">
        <w:rPr>
          <w:rFonts w:ascii="Comic Sans MS" w:hAnsi="Comic Sans MS"/>
          <w:iCs/>
          <w:sz w:val="22"/>
        </w:rPr>
        <w:t>évaluée la moins-disante</w:t>
      </w:r>
      <w:r w:rsidR="005D4561" w:rsidRPr="00F74FCA">
        <w:rPr>
          <w:rFonts w:ascii="Comic Sans MS" w:hAnsi="Comic Sans MS"/>
          <w:i/>
          <w:iCs/>
          <w:sz w:val="22"/>
        </w:rPr>
        <w:t xml:space="preserve">en incluant le cas échéant les remises proposées. </w:t>
      </w:r>
    </w:p>
    <w:p w:rsidR="0066058E" w:rsidRPr="00F74FCA" w:rsidRDefault="0066058E" w:rsidP="0029472D">
      <w:pPr>
        <w:widowControl w:val="0"/>
        <w:autoSpaceDE w:val="0"/>
        <w:rPr>
          <w:rFonts w:ascii="Comic Sans MS" w:hAnsi="Comic Sans MS"/>
          <w:sz w:val="8"/>
          <w:szCs w:val="10"/>
        </w:rPr>
      </w:pPr>
    </w:p>
    <w:p w:rsidR="00533C0A" w:rsidRPr="00F74FCA" w:rsidRDefault="00720DE0" w:rsidP="00630EDE">
      <w:pPr>
        <w:pStyle w:val="AAOarticles"/>
        <w:numPr>
          <w:ilvl w:val="0"/>
          <w:numId w:val="76"/>
        </w:numPr>
        <w:rPr>
          <w:rFonts w:ascii="Comic Sans MS" w:hAnsi="Comic Sans MS"/>
        </w:rPr>
      </w:pPr>
      <w:r w:rsidRPr="00F74FCA">
        <w:rPr>
          <w:rFonts w:ascii="Comic Sans MS" w:hAnsi="Comic Sans MS"/>
        </w:rPr>
        <w:t>Nombre maximum de lots : lot unique</w:t>
      </w:r>
    </w:p>
    <w:p w:rsidR="0066058E" w:rsidRPr="00F74FCA" w:rsidRDefault="0066058E" w:rsidP="00630EDE">
      <w:pPr>
        <w:pStyle w:val="AAOarticles"/>
        <w:numPr>
          <w:ilvl w:val="0"/>
          <w:numId w:val="76"/>
        </w:numPr>
        <w:rPr>
          <w:rFonts w:ascii="Comic Sans MS" w:hAnsi="Comic Sans MS"/>
        </w:rPr>
      </w:pPr>
      <w:r w:rsidRPr="00F74FCA">
        <w:rPr>
          <w:rFonts w:ascii="Comic Sans MS" w:hAnsi="Comic Sans MS"/>
        </w:rPr>
        <w:t>Duréedevaliditédesoffres</w:t>
      </w:r>
    </w:p>
    <w:p w:rsidR="0066058E" w:rsidRPr="00F74FCA" w:rsidRDefault="0066058E" w:rsidP="00230C15">
      <w:pPr>
        <w:widowControl w:val="0"/>
        <w:autoSpaceDE w:val="0"/>
        <w:spacing w:before="11" w:line="360" w:lineRule="auto"/>
        <w:jc w:val="both"/>
        <w:rPr>
          <w:rFonts w:ascii="Comic Sans MS" w:hAnsi="Comic Sans MS"/>
          <w:sz w:val="22"/>
        </w:rPr>
      </w:pPr>
      <w:r w:rsidRPr="00F74FCA">
        <w:rPr>
          <w:rFonts w:ascii="Comic Sans MS" w:hAnsi="Comic Sans MS"/>
          <w:sz w:val="22"/>
        </w:rPr>
        <w:t>Lessoumissionnairesrestentengagésparleuroffre pendant</w:t>
      </w:r>
      <w:r w:rsidRPr="00F74FCA">
        <w:rPr>
          <w:rFonts w:ascii="Comic Sans MS" w:hAnsi="Comic Sans MS"/>
          <w:i/>
          <w:iCs/>
          <w:sz w:val="22"/>
        </w:rPr>
        <w:t xml:space="preserve">90 </w:t>
      </w:r>
      <w:r w:rsidR="0080600B" w:rsidRPr="00F74FCA">
        <w:rPr>
          <w:rFonts w:ascii="Comic Sans MS" w:hAnsi="Comic Sans MS"/>
          <w:i/>
          <w:iCs/>
          <w:sz w:val="22"/>
        </w:rPr>
        <w:t>jours</w:t>
      </w:r>
      <w:r w:rsidR="0080600B" w:rsidRPr="00F74FCA">
        <w:rPr>
          <w:rFonts w:ascii="Comic Sans MS" w:hAnsi="Comic Sans MS"/>
          <w:i/>
          <w:iCs/>
          <w:spacing w:val="-23"/>
          <w:sz w:val="22"/>
        </w:rPr>
        <w:t>à</w:t>
      </w:r>
      <w:r w:rsidRPr="00F74FCA">
        <w:rPr>
          <w:rFonts w:ascii="Comic Sans MS" w:hAnsi="Comic Sans MS"/>
          <w:sz w:val="22"/>
        </w:rPr>
        <w:t>partirdeladatelimite</w:t>
      </w:r>
      <w:r w:rsidRPr="00F74FCA">
        <w:rPr>
          <w:rFonts w:ascii="Comic Sans MS" w:hAnsi="Comic Sans MS"/>
          <w:spacing w:val="15"/>
          <w:sz w:val="22"/>
        </w:rPr>
        <w:t xml:space="preserve"> initiale </w:t>
      </w:r>
      <w:r w:rsidRPr="00F74FCA">
        <w:rPr>
          <w:rFonts w:ascii="Comic Sans MS" w:hAnsi="Comic Sans MS"/>
          <w:sz w:val="22"/>
        </w:rPr>
        <w:t>fixée pourlaremisedesoffres.</w:t>
      </w:r>
    </w:p>
    <w:p w:rsidR="0066058E" w:rsidRPr="00F74FCA" w:rsidRDefault="0066058E" w:rsidP="00630EDE">
      <w:pPr>
        <w:pStyle w:val="AAOarticles"/>
        <w:numPr>
          <w:ilvl w:val="0"/>
          <w:numId w:val="76"/>
        </w:numPr>
        <w:rPr>
          <w:rFonts w:ascii="Comic Sans MS" w:hAnsi="Comic Sans MS"/>
        </w:rPr>
      </w:pPr>
      <w:r w:rsidRPr="00F74FCA">
        <w:rPr>
          <w:rFonts w:ascii="Comic Sans MS" w:hAnsi="Comic Sans MS"/>
        </w:rPr>
        <w:t>Renseignementscomplémentaires</w:t>
      </w:r>
    </w:p>
    <w:p w:rsidR="0066058E" w:rsidRPr="00F74FCA" w:rsidRDefault="0066058E" w:rsidP="00230C15">
      <w:pPr>
        <w:widowControl w:val="0"/>
        <w:autoSpaceDE w:val="0"/>
        <w:spacing w:before="11" w:line="360" w:lineRule="auto"/>
        <w:jc w:val="both"/>
        <w:rPr>
          <w:rStyle w:val="Lienhypertexte"/>
          <w:rFonts w:ascii="Comic Sans MS" w:hAnsi="Comic Sans MS"/>
          <w:color w:val="auto"/>
          <w:sz w:val="22"/>
        </w:rPr>
      </w:pPr>
      <w:r w:rsidRPr="00F74FCA">
        <w:rPr>
          <w:rFonts w:ascii="Comic Sans MS" w:hAnsi="Comic Sans MS"/>
          <w:sz w:val="22"/>
        </w:rPr>
        <w:t xml:space="preserve">Lesrenseignementscomplémentairespeuventêtre </w:t>
      </w:r>
      <w:r w:rsidR="00A27848" w:rsidRPr="00F74FCA">
        <w:rPr>
          <w:rFonts w:ascii="Comic Sans MS" w:hAnsi="Comic Sans MS"/>
          <w:sz w:val="22"/>
        </w:rPr>
        <w:t xml:space="preserve">obtenus </w:t>
      </w:r>
      <w:r w:rsidR="00A27848" w:rsidRPr="00F74FCA">
        <w:rPr>
          <w:rFonts w:ascii="Comic Sans MS" w:hAnsi="Comic Sans MS"/>
          <w:spacing w:val="-14"/>
          <w:sz w:val="22"/>
        </w:rPr>
        <w:t>auxheures</w:t>
      </w:r>
      <w:r w:rsidR="00A27848" w:rsidRPr="00F74FCA">
        <w:rPr>
          <w:rFonts w:ascii="Comic Sans MS" w:hAnsi="Comic Sans MS"/>
          <w:sz w:val="22"/>
        </w:rPr>
        <w:t xml:space="preserve">ouvrables </w:t>
      </w:r>
      <w:r w:rsidR="00A27848" w:rsidRPr="00F74FCA">
        <w:rPr>
          <w:rFonts w:ascii="Comic Sans MS" w:hAnsi="Comic Sans MS"/>
          <w:spacing w:val="-14"/>
          <w:sz w:val="22"/>
        </w:rPr>
        <w:t>à[</w:t>
      </w:r>
      <w:r w:rsidRPr="00F74FCA">
        <w:rPr>
          <w:rFonts w:ascii="Comic Sans MS" w:hAnsi="Comic Sans MS"/>
          <w:i/>
          <w:iCs/>
          <w:sz w:val="22"/>
        </w:rPr>
        <w:t xml:space="preserve">service (SIGAMP), </w:t>
      </w:r>
      <w:r w:rsidR="00A27848" w:rsidRPr="00F74FCA">
        <w:rPr>
          <w:rFonts w:ascii="Comic Sans MS" w:hAnsi="Comic Sans MS"/>
          <w:i/>
          <w:iCs/>
          <w:sz w:val="22"/>
        </w:rPr>
        <w:t xml:space="preserve">numéro </w:t>
      </w:r>
      <w:r w:rsidR="00A27848" w:rsidRPr="00F74FCA">
        <w:rPr>
          <w:rFonts w:ascii="Comic Sans MS" w:hAnsi="Comic Sans MS"/>
          <w:i/>
          <w:iCs/>
          <w:spacing w:val="-12"/>
          <w:sz w:val="22"/>
        </w:rPr>
        <w:t>de</w:t>
      </w:r>
      <w:r w:rsidRPr="00F74FCA">
        <w:rPr>
          <w:rFonts w:ascii="Comic Sans MS" w:hAnsi="Comic Sans MS"/>
          <w:i/>
          <w:iCs/>
          <w:sz w:val="22"/>
        </w:rPr>
        <w:t xml:space="preserve"> porte,BP,téléphone,fax,e-mail]</w:t>
      </w:r>
      <w:r w:rsidRPr="00F74FCA">
        <w:rPr>
          <w:rFonts w:ascii="Comic Sans MS" w:hAnsi="Comic Sans MS"/>
          <w:sz w:val="22"/>
        </w:rPr>
        <w:t xml:space="preserve"> ou en ligne sur la plateforme COLEPS aux adresses </w:t>
      </w:r>
      <w:hyperlink r:id="rId13" w:history="1">
        <w:r w:rsidRPr="00F74FCA">
          <w:rPr>
            <w:rStyle w:val="Lienhypertexte"/>
            <w:rFonts w:ascii="Comic Sans MS" w:hAnsi="Comic Sans MS"/>
            <w:color w:val="auto"/>
            <w:sz w:val="22"/>
          </w:rPr>
          <w:t>http://www.marchespublics.cm</w:t>
        </w:r>
      </w:hyperlink>
      <w:r w:rsidRPr="00F74FCA">
        <w:rPr>
          <w:rFonts w:ascii="Comic Sans MS" w:hAnsi="Comic Sans MS"/>
          <w:sz w:val="22"/>
        </w:rPr>
        <w:t xml:space="preserve"> et </w:t>
      </w:r>
      <w:hyperlink r:id="rId14" w:history="1">
        <w:r w:rsidRPr="00F74FCA">
          <w:rPr>
            <w:rStyle w:val="Lienhypertexte"/>
            <w:rFonts w:ascii="Comic Sans MS" w:hAnsi="Comic Sans MS"/>
            <w:color w:val="auto"/>
            <w:sz w:val="22"/>
          </w:rPr>
          <w:t>http://www.publiccontracts.cm</w:t>
        </w:r>
      </w:hyperlink>
      <w:r w:rsidR="000A57B8" w:rsidRPr="00F74FCA">
        <w:rPr>
          <w:rStyle w:val="Lienhypertexte"/>
          <w:rFonts w:ascii="Comic Sans MS" w:hAnsi="Comic Sans MS"/>
          <w:color w:val="auto"/>
          <w:sz w:val="22"/>
        </w:rPr>
        <w:t>, ou tout autres moyens de communication électronique indiqué par le Maître d’Ouvrage.</w:t>
      </w:r>
    </w:p>
    <w:p w:rsidR="0066058E" w:rsidRPr="00F74FCA" w:rsidRDefault="0066058E" w:rsidP="000E57AC">
      <w:pPr>
        <w:pStyle w:val="AAOarticles"/>
        <w:rPr>
          <w:rFonts w:ascii="Comic Sans MS" w:hAnsi="Comic Sans MS"/>
        </w:rPr>
      </w:pPr>
      <w:r w:rsidRPr="00F74FCA">
        <w:rPr>
          <w:rFonts w:ascii="Comic Sans MS" w:hAnsi="Comic Sans MS"/>
        </w:rPr>
        <w:t>Lutte contre la corruption et les mauvaises pratiques</w:t>
      </w:r>
    </w:p>
    <w:p w:rsidR="0066058E" w:rsidRPr="00F74FCA" w:rsidRDefault="0066058E" w:rsidP="00230C15">
      <w:pPr>
        <w:widowControl w:val="0"/>
        <w:autoSpaceDE w:val="0"/>
        <w:adjustRightInd w:val="0"/>
        <w:spacing w:before="11" w:line="360" w:lineRule="auto"/>
        <w:jc w:val="both"/>
        <w:rPr>
          <w:rFonts w:ascii="Comic Sans MS" w:hAnsi="Comic Sans MS"/>
          <w:sz w:val="22"/>
        </w:rPr>
      </w:pPr>
      <w:r w:rsidRPr="00F74FCA">
        <w:rPr>
          <w:rFonts w:ascii="Comic Sans MS" w:hAnsi="Comic Sans MS"/>
          <w:sz w:val="22"/>
        </w:rPr>
        <w:t xml:space="preserve">Pour toute </w:t>
      </w:r>
      <w:r w:rsidR="00114778" w:rsidRPr="00F74FCA">
        <w:rPr>
          <w:rFonts w:ascii="Comic Sans MS" w:hAnsi="Comic Sans MS"/>
          <w:sz w:val="22"/>
        </w:rPr>
        <w:t xml:space="preserve">dénonciation pour des pratiques, faits ou actes </w:t>
      </w:r>
      <w:r w:rsidRPr="00F74FCA">
        <w:rPr>
          <w:rFonts w:ascii="Comic Sans MS" w:hAnsi="Comic Sans MS"/>
          <w:sz w:val="22"/>
        </w:rPr>
        <w:t>de corruption</w:t>
      </w:r>
      <w:r w:rsidR="0060130B" w:rsidRPr="00F74FCA">
        <w:rPr>
          <w:rFonts w:ascii="Comic Sans MS" w:hAnsi="Comic Sans MS"/>
          <w:sz w:val="22"/>
        </w:rPr>
        <w:t xml:space="preserve"> ou faits de mauvaises pratiques</w:t>
      </w:r>
      <w:r w:rsidR="00114778" w:rsidRPr="00F74FCA">
        <w:rPr>
          <w:rFonts w:ascii="Comic Sans MS" w:hAnsi="Comic Sans MS"/>
          <w:sz w:val="22"/>
        </w:rPr>
        <w:t>,</w:t>
      </w:r>
      <w:r w:rsidRPr="00F74FCA">
        <w:rPr>
          <w:rFonts w:ascii="Comic Sans MS" w:hAnsi="Comic Sans MS"/>
          <w:sz w:val="22"/>
        </w:rPr>
        <w:t xml:space="preserve"> bien vouloir appeler </w:t>
      </w:r>
      <w:r w:rsidR="00114778" w:rsidRPr="00F74FCA">
        <w:rPr>
          <w:rFonts w:ascii="Comic Sans MS" w:hAnsi="Comic Sans MS"/>
          <w:sz w:val="22"/>
        </w:rPr>
        <w:t xml:space="preserve">la CONAC au numéro 1517, </w:t>
      </w:r>
      <w:r w:rsidRPr="00F74FCA">
        <w:rPr>
          <w:rFonts w:ascii="Comic Sans MS" w:hAnsi="Comic Sans MS"/>
          <w:sz w:val="22"/>
        </w:rPr>
        <w:t>l</w:t>
      </w:r>
      <w:r w:rsidR="000A57B8" w:rsidRPr="00F74FCA">
        <w:rPr>
          <w:rFonts w:ascii="Comic Sans MS" w:hAnsi="Comic Sans MS"/>
          <w:sz w:val="22"/>
        </w:rPr>
        <w:t xml:space="preserve">’Autorité chargée des Marchés </w:t>
      </w:r>
      <w:r w:rsidR="000028A4" w:rsidRPr="00F74FCA">
        <w:rPr>
          <w:rFonts w:ascii="Comic Sans MS" w:hAnsi="Comic Sans MS"/>
          <w:sz w:val="22"/>
        </w:rPr>
        <w:t>Publics (</w:t>
      </w:r>
      <w:r w:rsidRPr="00F74FCA">
        <w:rPr>
          <w:rFonts w:ascii="Comic Sans MS" w:hAnsi="Comic Sans MS"/>
          <w:sz w:val="22"/>
        </w:rPr>
        <w:t>MINMAP</w:t>
      </w:r>
      <w:r w:rsidR="000A57B8" w:rsidRPr="00F74FCA">
        <w:rPr>
          <w:rFonts w:ascii="Comic Sans MS" w:hAnsi="Comic Sans MS"/>
          <w:sz w:val="22"/>
        </w:rPr>
        <w:t>)</w:t>
      </w:r>
      <w:r w:rsidR="00114778" w:rsidRPr="00F74FCA">
        <w:rPr>
          <w:rFonts w:ascii="Comic Sans MS" w:hAnsi="Comic Sans MS"/>
          <w:sz w:val="22"/>
        </w:rPr>
        <w:t xml:space="preserve">(SMS ou appel) </w:t>
      </w:r>
      <w:r w:rsidRPr="00F74FCA">
        <w:rPr>
          <w:rFonts w:ascii="Comic Sans MS" w:hAnsi="Comic Sans MS"/>
          <w:sz w:val="22"/>
        </w:rPr>
        <w:t>aux numéros : (+237) 673 20 57 25 et 699 37 07 48</w:t>
      </w:r>
      <w:r w:rsidR="00114778" w:rsidRPr="00F74FCA">
        <w:rPr>
          <w:rFonts w:ascii="Comic Sans MS" w:hAnsi="Comic Sans MS"/>
          <w:sz w:val="22"/>
        </w:rPr>
        <w:t>, l’ARMP au numéro ……………….. ou le MO au numéro </w:t>
      </w:r>
      <w:r w:rsidR="00FF72BE" w:rsidRPr="00F74FCA">
        <w:rPr>
          <w:rFonts w:ascii="Comic Sans MS" w:hAnsi="Comic Sans MS"/>
          <w:sz w:val="22"/>
        </w:rPr>
        <w:t>699</w:t>
      </w:r>
      <w:r w:rsidR="003D3839" w:rsidRPr="00F74FCA">
        <w:rPr>
          <w:rFonts w:ascii="Comic Sans MS" w:hAnsi="Comic Sans MS"/>
          <w:sz w:val="22"/>
        </w:rPr>
        <w:t>006557</w:t>
      </w:r>
    </w:p>
    <w:p w:rsidR="0066058E" w:rsidRPr="00F74FCA" w:rsidRDefault="0066058E" w:rsidP="00230C15">
      <w:pPr>
        <w:widowControl w:val="0"/>
        <w:autoSpaceDE w:val="0"/>
        <w:spacing w:before="11" w:line="360" w:lineRule="auto"/>
        <w:jc w:val="both"/>
        <w:rPr>
          <w:rFonts w:ascii="Comic Sans MS" w:hAnsi="Comic Sans MS"/>
          <w:sz w:val="2"/>
        </w:rPr>
      </w:pPr>
    </w:p>
    <w:p w:rsidR="000F6E73" w:rsidRPr="00F74FCA" w:rsidRDefault="003D3839" w:rsidP="002F5A9F">
      <w:pPr>
        <w:widowControl w:val="0"/>
        <w:autoSpaceDE w:val="0"/>
        <w:spacing w:line="360" w:lineRule="auto"/>
        <w:ind w:left="3600" w:firstLine="720"/>
        <w:jc w:val="both"/>
        <w:rPr>
          <w:rFonts w:ascii="Comic Sans MS" w:hAnsi="Comic Sans MS"/>
          <w:i/>
          <w:iCs/>
          <w:spacing w:val="5"/>
          <w:sz w:val="22"/>
        </w:rPr>
      </w:pPr>
      <w:r w:rsidRPr="00F74FCA">
        <w:rPr>
          <w:rFonts w:ascii="Comic Sans MS" w:hAnsi="Comic Sans MS"/>
          <w:i/>
          <w:iCs/>
          <w:sz w:val="22"/>
        </w:rPr>
        <w:t>Lolodorf</w:t>
      </w:r>
      <w:r w:rsidR="000F6E73" w:rsidRPr="00F74FCA">
        <w:rPr>
          <w:rFonts w:ascii="Comic Sans MS" w:hAnsi="Comic Sans MS"/>
          <w:i/>
          <w:iCs/>
          <w:spacing w:val="5"/>
          <w:sz w:val="22"/>
        </w:rPr>
        <w:t>, le</w:t>
      </w:r>
    </w:p>
    <w:p w:rsidR="002F5A9F" w:rsidRPr="00F74FCA" w:rsidRDefault="000F6E73" w:rsidP="005C29D7">
      <w:pPr>
        <w:widowControl w:val="0"/>
        <w:autoSpaceDE w:val="0"/>
        <w:spacing w:line="360" w:lineRule="auto"/>
        <w:ind w:left="3600" w:firstLine="720"/>
        <w:jc w:val="both"/>
        <w:rPr>
          <w:rFonts w:ascii="Comic Sans MS" w:hAnsi="Comic Sans MS"/>
          <w:i/>
          <w:iCs/>
          <w:sz w:val="22"/>
        </w:rPr>
      </w:pPr>
      <w:r w:rsidRPr="00F74FCA">
        <w:rPr>
          <w:rFonts w:ascii="Comic Sans MS" w:hAnsi="Comic Sans MS"/>
          <w:i/>
          <w:iCs/>
          <w:sz w:val="22"/>
        </w:rPr>
        <w:t xml:space="preserve">                    LE MAIRE </w:t>
      </w:r>
    </w:p>
    <w:p w:rsidR="0066058E" w:rsidRPr="00F74FCA" w:rsidRDefault="00030F36" w:rsidP="00230C15">
      <w:pPr>
        <w:widowControl w:val="0"/>
        <w:autoSpaceDE w:val="0"/>
        <w:spacing w:before="73" w:line="360" w:lineRule="auto"/>
        <w:jc w:val="both"/>
        <w:rPr>
          <w:rFonts w:ascii="Comic Sans MS" w:hAnsi="Comic Sans MS"/>
          <w:sz w:val="16"/>
        </w:rPr>
      </w:pPr>
      <w:r w:rsidRPr="00F74FCA">
        <w:rPr>
          <w:rFonts w:ascii="Comic Sans MS" w:hAnsi="Comic Sans MS"/>
          <w:b/>
          <w:i/>
          <w:iCs/>
          <w:sz w:val="16"/>
          <w:u w:val="single"/>
        </w:rPr>
        <w:t>Copies</w:t>
      </w:r>
      <w:r w:rsidR="0066058E" w:rsidRPr="00F74FCA">
        <w:rPr>
          <w:rFonts w:ascii="Comic Sans MS" w:hAnsi="Comic Sans MS"/>
          <w:b/>
          <w:i/>
          <w:iCs/>
          <w:sz w:val="16"/>
          <w:u w:val="single"/>
        </w:rPr>
        <w:t>:</w:t>
      </w:r>
    </w:p>
    <w:p w:rsidR="0066058E" w:rsidRPr="00F74FCA" w:rsidRDefault="000A57B8" w:rsidP="0004008D">
      <w:pPr>
        <w:pStyle w:val="Paragraphedeliste"/>
        <w:widowControl w:val="0"/>
        <w:numPr>
          <w:ilvl w:val="0"/>
          <w:numId w:val="18"/>
        </w:numPr>
        <w:autoSpaceDE w:val="0"/>
        <w:spacing w:after="0" w:line="360" w:lineRule="auto"/>
        <w:ind w:left="357" w:hanging="357"/>
        <w:jc w:val="both"/>
        <w:textAlignment w:val="auto"/>
        <w:rPr>
          <w:rFonts w:ascii="Comic Sans MS" w:hAnsi="Comic Sans MS"/>
          <w:b/>
          <w:sz w:val="18"/>
          <w:szCs w:val="24"/>
        </w:rPr>
      </w:pPr>
      <w:r w:rsidRPr="00F74FCA">
        <w:rPr>
          <w:rFonts w:ascii="Comic Sans MS" w:hAnsi="Comic Sans MS"/>
          <w:b/>
          <w:sz w:val="18"/>
          <w:szCs w:val="24"/>
        </w:rPr>
        <w:t>Autorité chargée des Marchés Publics (</w:t>
      </w:r>
      <w:r w:rsidR="0066058E" w:rsidRPr="00F74FCA">
        <w:rPr>
          <w:rFonts w:ascii="Comic Sans MS" w:hAnsi="Comic Sans MS"/>
          <w:b/>
          <w:sz w:val="18"/>
          <w:szCs w:val="24"/>
        </w:rPr>
        <w:t>MINMAP</w:t>
      </w:r>
      <w:r w:rsidRPr="00F74FCA">
        <w:rPr>
          <w:rFonts w:ascii="Comic Sans MS" w:hAnsi="Comic Sans MS"/>
          <w:b/>
          <w:sz w:val="18"/>
          <w:szCs w:val="24"/>
        </w:rPr>
        <w:t>)</w:t>
      </w:r>
    </w:p>
    <w:p w:rsidR="0066058E" w:rsidRPr="00F74FCA" w:rsidRDefault="0066058E" w:rsidP="0004008D">
      <w:pPr>
        <w:pStyle w:val="Paragraphedeliste"/>
        <w:widowControl w:val="0"/>
        <w:numPr>
          <w:ilvl w:val="0"/>
          <w:numId w:val="18"/>
        </w:numPr>
        <w:autoSpaceDE w:val="0"/>
        <w:spacing w:after="0" w:line="360" w:lineRule="auto"/>
        <w:ind w:left="357" w:hanging="357"/>
        <w:jc w:val="both"/>
        <w:textAlignment w:val="auto"/>
        <w:rPr>
          <w:rFonts w:ascii="Comic Sans MS" w:hAnsi="Comic Sans MS"/>
          <w:b/>
          <w:sz w:val="18"/>
          <w:szCs w:val="24"/>
        </w:rPr>
      </w:pPr>
      <w:r w:rsidRPr="00F74FCA">
        <w:rPr>
          <w:rFonts w:ascii="Comic Sans MS" w:hAnsi="Comic Sans MS"/>
          <w:b/>
          <w:sz w:val="18"/>
          <w:szCs w:val="24"/>
        </w:rPr>
        <w:lastRenderedPageBreak/>
        <w:t xml:space="preserve">ARMP </w:t>
      </w:r>
    </w:p>
    <w:p w:rsidR="0066058E" w:rsidRPr="00F74FCA" w:rsidRDefault="0066058E" w:rsidP="0004008D">
      <w:pPr>
        <w:pStyle w:val="Paragraphedeliste"/>
        <w:widowControl w:val="0"/>
        <w:numPr>
          <w:ilvl w:val="0"/>
          <w:numId w:val="18"/>
        </w:numPr>
        <w:autoSpaceDE w:val="0"/>
        <w:spacing w:after="0" w:line="360" w:lineRule="auto"/>
        <w:ind w:left="357" w:hanging="357"/>
        <w:jc w:val="both"/>
        <w:textAlignment w:val="auto"/>
        <w:rPr>
          <w:rFonts w:ascii="Comic Sans MS" w:hAnsi="Comic Sans MS"/>
          <w:b/>
          <w:sz w:val="18"/>
          <w:szCs w:val="24"/>
        </w:rPr>
      </w:pPr>
      <w:r w:rsidRPr="00F74FCA">
        <w:rPr>
          <w:rFonts w:ascii="Comic Sans MS" w:hAnsi="Comic Sans MS"/>
          <w:b/>
          <w:sz w:val="18"/>
          <w:szCs w:val="24"/>
        </w:rPr>
        <w:t xml:space="preserve">Maître d’Ouvrage </w:t>
      </w:r>
    </w:p>
    <w:p w:rsidR="0066058E" w:rsidRPr="00F74FCA" w:rsidRDefault="0066058E" w:rsidP="0004008D">
      <w:pPr>
        <w:pStyle w:val="Paragraphedeliste"/>
        <w:widowControl w:val="0"/>
        <w:numPr>
          <w:ilvl w:val="0"/>
          <w:numId w:val="18"/>
        </w:numPr>
        <w:autoSpaceDE w:val="0"/>
        <w:spacing w:after="0" w:line="360" w:lineRule="auto"/>
        <w:ind w:left="357" w:hanging="357"/>
        <w:jc w:val="both"/>
        <w:textAlignment w:val="auto"/>
        <w:rPr>
          <w:rFonts w:ascii="Comic Sans MS" w:hAnsi="Comic Sans MS"/>
          <w:b/>
          <w:sz w:val="18"/>
          <w:szCs w:val="24"/>
        </w:rPr>
      </w:pPr>
      <w:bookmarkStart w:id="14" w:name="_Hlk523208570"/>
      <w:r w:rsidRPr="00F74FCA">
        <w:rPr>
          <w:rFonts w:ascii="Comic Sans MS" w:hAnsi="Comic Sans MS"/>
          <w:b/>
          <w:sz w:val="18"/>
          <w:szCs w:val="24"/>
        </w:rPr>
        <w:t>Président C</w:t>
      </w:r>
      <w:r w:rsidR="00FF72BE" w:rsidRPr="00F74FCA">
        <w:rPr>
          <w:rFonts w:ascii="Comic Sans MS" w:hAnsi="Comic Sans MS"/>
          <w:b/>
          <w:sz w:val="18"/>
          <w:szCs w:val="24"/>
        </w:rPr>
        <w:t>I</w:t>
      </w:r>
      <w:r w:rsidRPr="00F74FCA">
        <w:rPr>
          <w:rFonts w:ascii="Comic Sans MS" w:hAnsi="Comic Sans MS"/>
          <w:b/>
          <w:sz w:val="18"/>
          <w:szCs w:val="24"/>
        </w:rPr>
        <w:t xml:space="preserve">PM </w:t>
      </w:r>
    </w:p>
    <w:bookmarkEnd w:id="14"/>
    <w:p w:rsidR="00F727EC" w:rsidRPr="00F74FCA" w:rsidRDefault="0066058E" w:rsidP="0004008D">
      <w:pPr>
        <w:pStyle w:val="Paragraphedeliste"/>
        <w:widowControl w:val="0"/>
        <w:numPr>
          <w:ilvl w:val="0"/>
          <w:numId w:val="18"/>
        </w:numPr>
        <w:autoSpaceDE w:val="0"/>
        <w:spacing w:after="0" w:line="360" w:lineRule="auto"/>
        <w:ind w:left="357" w:hanging="357"/>
        <w:jc w:val="both"/>
        <w:textAlignment w:val="auto"/>
        <w:rPr>
          <w:rFonts w:ascii="Comic Sans MS" w:hAnsi="Comic Sans MS"/>
          <w:b/>
          <w:sz w:val="18"/>
          <w:szCs w:val="24"/>
        </w:rPr>
      </w:pPr>
      <w:r w:rsidRPr="00F74FCA">
        <w:rPr>
          <w:rFonts w:ascii="Comic Sans MS" w:hAnsi="Comic Sans MS"/>
          <w:b/>
          <w:sz w:val="18"/>
          <w:szCs w:val="24"/>
        </w:rPr>
        <w:t>Affichage</w:t>
      </w:r>
      <w:r w:rsidR="00432577" w:rsidRPr="00F74FCA">
        <w:rPr>
          <w:rFonts w:ascii="Comic Sans MS" w:hAnsi="Comic Sans MS"/>
          <w:b/>
          <w:sz w:val="18"/>
          <w:szCs w:val="24"/>
        </w:rPr>
        <w:t xml:space="preserve"> / </w:t>
      </w:r>
      <w:r w:rsidR="00114778" w:rsidRPr="00F74FCA">
        <w:rPr>
          <w:rFonts w:ascii="Comic Sans MS" w:hAnsi="Comic Sans MS"/>
          <w:b/>
          <w:sz w:val="18"/>
          <w:szCs w:val="24"/>
        </w:rPr>
        <w:t>chrono</w:t>
      </w:r>
    </w:p>
    <w:p w:rsidR="00F727EC" w:rsidRPr="00F74FCA" w:rsidRDefault="00F727EC" w:rsidP="00230C15">
      <w:pPr>
        <w:suppressAutoHyphens w:val="0"/>
        <w:autoSpaceDN/>
        <w:textAlignment w:val="auto"/>
        <w:rPr>
          <w:rFonts w:ascii="Comic Sans MS" w:eastAsia="Calibri" w:hAnsi="Comic Sans MS"/>
          <w:b/>
          <w:sz w:val="22"/>
          <w:lang w:eastAsia="en-US"/>
        </w:rPr>
      </w:pPr>
    </w:p>
    <w:p w:rsidR="00273DD0" w:rsidRPr="00F74FCA" w:rsidRDefault="00273DD0"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18"/>
          <w:szCs w:val="20"/>
          <w:lang w:val="en-US"/>
        </w:rPr>
      </w:pPr>
    </w:p>
    <w:p w:rsidR="002F3935" w:rsidRPr="00F74FCA" w:rsidRDefault="002F3935" w:rsidP="00230C15">
      <w:pPr>
        <w:widowControl w:val="0"/>
        <w:autoSpaceDE w:val="0"/>
        <w:spacing w:line="360" w:lineRule="auto"/>
        <w:jc w:val="both"/>
        <w:rPr>
          <w:rFonts w:ascii="Comic Sans MS" w:hAnsi="Comic Sans MS"/>
          <w:sz w:val="22"/>
          <w:lang w:val="en-US"/>
        </w:rPr>
      </w:pPr>
    </w:p>
    <w:p w:rsidR="00125821" w:rsidRPr="00F74FCA" w:rsidRDefault="00125821" w:rsidP="00230C15">
      <w:pPr>
        <w:widowControl w:val="0"/>
        <w:autoSpaceDE w:val="0"/>
        <w:spacing w:line="360" w:lineRule="auto"/>
        <w:jc w:val="both"/>
        <w:rPr>
          <w:rFonts w:ascii="Comic Sans MS" w:hAnsi="Comic Sans MS"/>
          <w:sz w:val="22"/>
          <w:lang w:val="en-US"/>
        </w:rPr>
      </w:pPr>
    </w:p>
    <w:p w:rsidR="00125821" w:rsidRPr="00F74FCA" w:rsidRDefault="00125821" w:rsidP="00230C15">
      <w:pPr>
        <w:widowControl w:val="0"/>
        <w:autoSpaceDE w:val="0"/>
        <w:spacing w:line="360" w:lineRule="auto"/>
        <w:jc w:val="both"/>
        <w:rPr>
          <w:rFonts w:ascii="Comic Sans MS" w:hAnsi="Comic Sans MS"/>
          <w:sz w:val="22"/>
          <w:lang w:val="en-US"/>
        </w:rPr>
      </w:pPr>
    </w:p>
    <w:p w:rsidR="008E6D1C" w:rsidRPr="00F74FCA" w:rsidRDefault="008E6D1C" w:rsidP="00813C0A">
      <w:pPr>
        <w:pStyle w:val="DTAOpices"/>
        <w:rPr>
          <w:rFonts w:ascii="Comic Sans MS" w:hAnsi="Comic Sans MS"/>
          <w:sz w:val="32"/>
        </w:rPr>
      </w:pPr>
      <w:bookmarkStart w:id="15" w:name="_Toc390335363"/>
      <w:bookmarkStart w:id="16" w:name="_Toc390418122"/>
      <w:bookmarkStart w:id="17" w:name="_Toc97543358"/>
      <w:bookmarkStart w:id="18" w:name="_Toc97557024"/>
      <w:bookmarkStart w:id="19" w:name="_Toc157306463"/>
      <w:r w:rsidRPr="00F74FCA">
        <w:rPr>
          <w:rFonts w:ascii="Comic Sans MS" w:hAnsi="Comic Sans MS"/>
          <w:sz w:val="32"/>
        </w:rPr>
        <w:t xml:space="preserve">piece n°2 </w:t>
      </w:r>
    </w:p>
    <w:p w:rsidR="00813C0A" w:rsidRPr="00F74FCA" w:rsidRDefault="00813C0A" w:rsidP="00813C0A">
      <w:pPr>
        <w:pStyle w:val="DTAOpices"/>
        <w:rPr>
          <w:rFonts w:ascii="Comic Sans MS" w:hAnsi="Comic Sans MS"/>
          <w:sz w:val="32"/>
        </w:rPr>
      </w:pPr>
    </w:p>
    <w:p w:rsidR="00273DD0" w:rsidRPr="00F74FCA" w:rsidRDefault="00353DCC" w:rsidP="00813C0A">
      <w:pPr>
        <w:pStyle w:val="DTAOpices"/>
        <w:rPr>
          <w:rFonts w:ascii="Comic Sans MS" w:hAnsi="Comic Sans MS"/>
          <w:sz w:val="32"/>
        </w:rPr>
      </w:pPr>
      <w:r w:rsidRPr="00F74FCA">
        <w:rPr>
          <w:rFonts w:ascii="Comic Sans MS" w:hAnsi="Comic Sans MS"/>
          <w:sz w:val="32"/>
        </w:rPr>
        <w:t>Règlement Général de l'Appel d'Offres(RGAO)</w:t>
      </w:r>
      <w:bookmarkEnd w:id="15"/>
      <w:bookmarkEnd w:id="16"/>
      <w:bookmarkEnd w:id="17"/>
      <w:bookmarkEnd w:id="18"/>
      <w:bookmarkEnd w:id="19"/>
    </w:p>
    <w:p w:rsidR="00273DD0" w:rsidRPr="00F74FCA" w:rsidRDefault="00273DD0" w:rsidP="00230C15">
      <w:pPr>
        <w:widowControl w:val="0"/>
        <w:autoSpaceDE w:val="0"/>
        <w:spacing w:line="360" w:lineRule="auto"/>
        <w:jc w:val="both"/>
        <w:rPr>
          <w:rFonts w:ascii="Comic Sans MS" w:hAnsi="Comic Sans MS"/>
          <w:spacing w:val="38"/>
          <w:sz w:val="22"/>
        </w:rPr>
      </w:pPr>
    </w:p>
    <w:p w:rsidR="00273DD0" w:rsidRPr="00F74FCA" w:rsidRDefault="007750D7" w:rsidP="00020152">
      <w:pPr>
        <w:suppressAutoHyphens w:val="0"/>
        <w:autoSpaceDN/>
        <w:textAlignment w:val="auto"/>
        <w:rPr>
          <w:rFonts w:ascii="Comic Sans MS" w:hAnsi="Comic Sans MS"/>
          <w:sz w:val="22"/>
        </w:rPr>
      </w:pPr>
      <w:r w:rsidRPr="00F74FCA">
        <w:rPr>
          <w:rFonts w:ascii="Comic Sans MS" w:hAnsi="Comic Sans MS"/>
          <w:sz w:val="22"/>
        </w:rPr>
        <w:br w:type="page"/>
      </w:r>
    </w:p>
    <w:p w:rsidR="007750D7" w:rsidRPr="00F74FCA" w:rsidRDefault="007750D7" w:rsidP="00230C15">
      <w:pPr>
        <w:suppressAutoHyphens w:val="0"/>
        <w:autoSpaceDN/>
        <w:textAlignment w:val="auto"/>
        <w:rPr>
          <w:rFonts w:ascii="Comic Sans MS" w:hAnsi="Comic Sans MS"/>
          <w:sz w:val="22"/>
        </w:rPr>
      </w:pPr>
    </w:p>
    <w:p w:rsidR="00273DD0" w:rsidRPr="00F74FCA" w:rsidRDefault="00353DCC" w:rsidP="00171B32">
      <w:pPr>
        <w:pStyle w:val="DTAOtitre"/>
        <w:rPr>
          <w:rFonts w:ascii="Comic Sans MS" w:hAnsi="Comic Sans MS"/>
          <w:sz w:val="28"/>
        </w:rPr>
      </w:pPr>
      <w:r w:rsidRPr="00F74FCA">
        <w:rPr>
          <w:rFonts w:ascii="Comic Sans MS" w:hAnsi="Comic Sans MS"/>
          <w:sz w:val="28"/>
        </w:rPr>
        <w:t>Tabledesmatières</w:t>
      </w:r>
    </w:p>
    <w:p w:rsidR="00273DD0" w:rsidRPr="00F74FCA" w:rsidRDefault="00273DD0" w:rsidP="00230C15">
      <w:pPr>
        <w:widowControl w:val="0"/>
        <w:tabs>
          <w:tab w:val="left" w:pos="10460"/>
        </w:tabs>
        <w:autoSpaceDE w:val="0"/>
        <w:spacing w:line="360" w:lineRule="auto"/>
        <w:jc w:val="both"/>
        <w:rPr>
          <w:rFonts w:ascii="Comic Sans MS" w:hAnsi="Comic Sans MS"/>
          <w:sz w:val="22"/>
        </w:rPr>
      </w:pPr>
    </w:p>
    <w:p w:rsidR="00DE46B0" w:rsidRPr="00F74FCA" w:rsidRDefault="00864421" w:rsidP="00934EEA">
      <w:pPr>
        <w:pStyle w:val="TM1"/>
        <w:rPr>
          <w:rFonts w:ascii="Comic Sans MS" w:eastAsiaTheme="minorEastAsia" w:hAnsi="Comic Sans MS"/>
          <w:noProof/>
          <w:sz w:val="20"/>
          <w:szCs w:val="22"/>
        </w:rPr>
      </w:pPr>
      <w:r w:rsidRPr="00F74FCA">
        <w:rPr>
          <w:rFonts w:ascii="Comic Sans MS" w:hAnsi="Comic Sans MS"/>
          <w:sz w:val="22"/>
        </w:rPr>
        <w:fldChar w:fldCharType="begin"/>
      </w:r>
      <w:r w:rsidR="00AD59C9" w:rsidRPr="00F74FCA">
        <w:rPr>
          <w:rFonts w:ascii="Comic Sans MS" w:hAnsi="Comic Sans MS"/>
          <w:sz w:val="22"/>
        </w:rPr>
        <w:instrText xml:space="preserve"> TOC \h \z \t "RGAO partie;1;RGAO articles;2" </w:instrText>
      </w:r>
      <w:r w:rsidRPr="00F74FCA">
        <w:rPr>
          <w:rFonts w:ascii="Comic Sans MS" w:hAnsi="Comic Sans MS"/>
          <w:sz w:val="22"/>
        </w:rPr>
        <w:fldChar w:fldCharType="separate"/>
      </w:r>
      <w:hyperlink w:anchor="_Toc163062692" w:history="1">
        <w:r w:rsidR="00DE46B0" w:rsidRPr="00F74FCA">
          <w:rPr>
            <w:rStyle w:val="Lienhypertexte"/>
            <w:rFonts w:ascii="Comic Sans MS" w:hAnsi="Comic Sans MS"/>
            <w:noProof/>
            <w:sz w:val="22"/>
          </w:rPr>
          <w:t>A.</w:t>
        </w:r>
        <w:r w:rsidR="00DE46B0" w:rsidRPr="00F74FCA">
          <w:rPr>
            <w:rFonts w:ascii="Comic Sans MS" w:eastAsiaTheme="minorEastAsia" w:hAnsi="Comic Sans MS"/>
            <w:noProof/>
            <w:sz w:val="20"/>
            <w:szCs w:val="22"/>
          </w:rPr>
          <w:tab/>
        </w:r>
        <w:r w:rsidR="00DE46B0" w:rsidRPr="00F74FCA">
          <w:rPr>
            <w:rStyle w:val="Lienhypertexte"/>
            <w:rFonts w:ascii="Comic Sans MS" w:hAnsi="Comic Sans MS"/>
            <w:noProof/>
            <w:sz w:val="22"/>
          </w:rPr>
          <w:t>Généralités</w:t>
        </w:r>
        <w:r w:rsidR="00DE46B0" w:rsidRPr="00F74FCA">
          <w:rPr>
            <w:rFonts w:ascii="Comic Sans MS" w:hAnsi="Comic Sans MS"/>
            <w:noProof/>
            <w:webHidden/>
            <w:sz w:val="22"/>
          </w:rPr>
          <w:tab/>
        </w:r>
        <w:r w:rsidRPr="00F74FCA">
          <w:rPr>
            <w:rFonts w:ascii="Comic Sans MS" w:hAnsi="Comic Sans MS"/>
            <w:noProof/>
            <w:webHidden/>
            <w:sz w:val="22"/>
          </w:rPr>
          <w:fldChar w:fldCharType="begin"/>
        </w:r>
        <w:r w:rsidR="00DE46B0" w:rsidRPr="00F74FCA">
          <w:rPr>
            <w:rFonts w:ascii="Comic Sans MS" w:hAnsi="Comic Sans MS"/>
            <w:noProof/>
            <w:webHidden/>
            <w:sz w:val="22"/>
          </w:rPr>
          <w:instrText xml:space="preserve"> PAGEREF _Toc163062692 \h </w:instrText>
        </w:r>
        <w:r w:rsidRPr="00F74FCA">
          <w:rPr>
            <w:rFonts w:ascii="Comic Sans MS" w:hAnsi="Comic Sans MS"/>
            <w:noProof/>
            <w:webHidden/>
            <w:sz w:val="22"/>
          </w:rPr>
        </w:r>
        <w:r w:rsidRPr="00F74FCA">
          <w:rPr>
            <w:rFonts w:ascii="Comic Sans MS" w:hAnsi="Comic Sans MS"/>
            <w:noProof/>
            <w:webHidden/>
            <w:sz w:val="22"/>
          </w:rPr>
          <w:fldChar w:fldCharType="separate"/>
        </w:r>
        <w:r w:rsidR="00BE1DA5" w:rsidRPr="00F74FCA">
          <w:rPr>
            <w:rFonts w:ascii="Comic Sans MS" w:hAnsi="Comic Sans MS"/>
            <w:noProof/>
            <w:webHidden/>
            <w:sz w:val="22"/>
          </w:rPr>
          <w:t>13</w:t>
        </w:r>
        <w:r w:rsidRPr="00F74FCA">
          <w:rPr>
            <w:rFonts w:ascii="Comic Sans MS" w:hAnsi="Comic Sans MS"/>
            <w:noProof/>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3" w:history="1">
        <w:r w:rsidR="00DE46B0" w:rsidRPr="00F74FCA">
          <w:rPr>
            <w:rStyle w:val="Lienhypertexte"/>
            <w:rFonts w:ascii="Comic Sans MS" w:hAnsi="Comic Sans MS" w:cs="Times New Roman"/>
            <w:sz w:val="22"/>
          </w:rPr>
          <w:t>Article 1.</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Objet de la consultation</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_Toc163062693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4" w:history="1">
        <w:r w:rsidR="00DE46B0" w:rsidRPr="00F74FCA">
          <w:rPr>
            <w:rStyle w:val="Lienhypertexte"/>
            <w:rFonts w:ascii="Comic Sans MS" w:hAnsi="Comic Sans MS" w:cs="Times New Roman"/>
            <w:sz w:val="22"/>
          </w:rPr>
          <w:t>Article 2.</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Financement</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_Toc163062694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5" w:history="1">
        <w:r w:rsidR="00DE46B0" w:rsidRPr="00F74FCA">
          <w:rPr>
            <w:rStyle w:val="Lienhypertexte"/>
            <w:rFonts w:ascii="Comic Sans MS" w:hAnsi="Comic Sans MS" w:cs="Times New Roman"/>
            <w:sz w:val="22"/>
          </w:rPr>
          <w:t>Article 3.</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Principes éthiques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_Toc163062695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6" w:history="1">
        <w:r w:rsidR="00DE46B0" w:rsidRPr="00F74FCA">
          <w:rPr>
            <w:rStyle w:val="Lienhypertexte"/>
            <w:rFonts w:ascii="Comic Sans MS" w:hAnsi="Comic Sans MS" w:cs="Times New Roman"/>
            <w:sz w:val="22"/>
          </w:rPr>
          <w:t>Article 4.</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Candidats admis à concourir</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_Toc163062696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14</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7" w:history="1">
        <w:r w:rsidR="00DE46B0" w:rsidRPr="00F74FCA">
          <w:rPr>
            <w:rStyle w:val="Lienhypertexte"/>
            <w:rFonts w:ascii="Comic Sans MS" w:hAnsi="Comic Sans MS" w:cs="Times New Roman"/>
            <w:sz w:val="22"/>
          </w:rPr>
          <w:t>Article 5.</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Matériaux, matériels, fournitures, équipements et services autorisés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_Toc163062697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15</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8" w:history="1">
        <w:r w:rsidR="00DE46B0" w:rsidRPr="00F74FCA">
          <w:rPr>
            <w:rStyle w:val="Lienhypertexte"/>
            <w:rFonts w:ascii="Comic Sans MS" w:hAnsi="Comic Sans MS" w:cs="Times New Roman"/>
            <w:sz w:val="22"/>
          </w:rPr>
          <w:t>Article 6.</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Documents établissant la qualification du Soumissionnaire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_Toc163062698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16</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699" w:history="1">
        <w:r w:rsidR="00DE46B0" w:rsidRPr="00F74FCA">
          <w:rPr>
            <w:rStyle w:val="Lienhypertexte"/>
            <w:rFonts w:ascii="Comic Sans MS" w:hAnsi="Comic Sans MS" w:cs="Times New Roman"/>
            <w:sz w:val="22"/>
          </w:rPr>
          <w:t>Article 7.</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Visite du site des travaux</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_Toc163062699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16</w:t>
        </w:r>
        <w:r w:rsidRPr="00F74FCA">
          <w:rPr>
            <w:rFonts w:ascii="Comic Sans MS" w:hAnsi="Comic Sans MS" w:cs="Times New Roman"/>
            <w:webHidden/>
            <w:sz w:val="22"/>
          </w:rPr>
          <w:fldChar w:fldCharType="end"/>
        </w:r>
      </w:hyperlink>
    </w:p>
    <w:p w:rsidR="00DE46B0" w:rsidRPr="00F74FCA" w:rsidRDefault="00864421" w:rsidP="00934EEA">
      <w:pPr>
        <w:pStyle w:val="TM1"/>
        <w:rPr>
          <w:rFonts w:ascii="Comic Sans MS" w:eastAsiaTheme="minorEastAsia" w:hAnsi="Comic Sans MS"/>
          <w:noProof/>
          <w:sz w:val="20"/>
          <w:szCs w:val="22"/>
        </w:rPr>
      </w:pPr>
      <w:hyperlink w:anchor="_Toc163062700" w:history="1">
        <w:r w:rsidR="00DE46B0" w:rsidRPr="00F74FCA">
          <w:rPr>
            <w:rStyle w:val="Lienhypertexte"/>
            <w:rFonts w:ascii="Comic Sans MS" w:hAnsi="Comic Sans MS"/>
            <w:noProof/>
            <w:sz w:val="22"/>
          </w:rPr>
          <w:t>B.</w:t>
        </w:r>
        <w:r w:rsidR="00DE46B0" w:rsidRPr="00F74FCA">
          <w:rPr>
            <w:rFonts w:ascii="Comic Sans MS" w:eastAsiaTheme="minorEastAsia" w:hAnsi="Comic Sans MS"/>
            <w:noProof/>
            <w:sz w:val="20"/>
            <w:szCs w:val="22"/>
          </w:rPr>
          <w:tab/>
        </w:r>
        <w:r w:rsidR="00DE46B0" w:rsidRPr="00F74FCA">
          <w:rPr>
            <w:rStyle w:val="Lienhypertexte"/>
            <w:rFonts w:ascii="Comic Sans MS" w:hAnsi="Comic Sans MS"/>
            <w:noProof/>
            <w:sz w:val="22"/>
          </w:rPr>
          <w:t>Dossier d’Appel d’Offres</w:t>
        </w:r>
        <w:r w:rsidR="00DE46B0" w:rsidRPr="00F74FCA">
          <w:rPr>
            <w:rFonts w:ascii="Comic Sans MS" w:hAnsi="Comic Sans MS"/>
            <w:noProof/>
            <w:webHidden/>
            <w:sz w:val="22"/>
          </w:rPr>
          <w:tab/>
        </w:r>
        <w:r w:rsidRPr="00F74FCA">
          <w:rPr>
            <w:rFonts w:ascii="Comic Sans MS" w:hAnsi="Comic Sans MS"/>
            <w:noProof/>
            <w:webHidden/>
            <w:sz w:val="22"/>
          </w:rPr>
          <w:fldChar w:fldCharType="begin"/>
        </w:r>
        <w:r w:rsidR="00DE46B0" w:rsidRPr="00F74FCA">
          <w:rPr>
            <w:rFonts w:ascii="Comic Sans MS" w:hAnsi="Comic Sans MS"/>
            <w:noProof/>
            <w:webHidden/>
            <w:sz w:val="22"/>
          </w:rPr>
          <w:instrText xml:space="preserve"> PAGEREF _Toc163062700 \h </w:instrText>
        </w:r>
        <w:r w:rsidRPr="00F74FCA">
          <w:rPr>
            <w:rFonts w:ascii="Comic Sans MS" w:hAnsi="Comic Sans MS"/>
            <w:noProof/>
            <w:webHidden/>
            <w:sz w:val="22"/>
          </w:rPr>
        </w:r>
        <w:r w:rsidRPr="00F74FCA">
          <w:rPr>
            <w:rFonts w:ascii="Comic Sans MS" w:hAnsi="Comic Sans MS"/>
            <w:noProof/>
            <w:webHidden/>
            <w:sz w:val="22"/>
          </w:rPr>
          <w:fldChar w:fldCharType="separate"/>
        </w:r>
        <w:r w:rsidR="00BE1DA5" w:rsidRPr="00F74FCA">
          <w:rPr>
            <w:rFonts w:ascii="Comic Sans MS" w:hAnsi="Comic Sans MS"/>
            <w:noProof/>
            <w:webHidden/>
            <w:sz w:val="22"/>
          </w:rPr>
          <w:t>17</w:t>
        </w:r>
        <w:r w:rsidRPr="00F74FCA">
          <w:rPr>
            <w:rFonts w:ascii="Comic Sans MS" w:hAnsi="Comic Sans MS"/>
            <w:noProof/>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1" w:history="1">
        <w:r w:rsidR="00DE46B0" w:rsidRPr="00F74FCA">
          <w:rPr>
            <w:rStyle w:val="Lienhypertexte"/>
            <w:rFonts w:ascii="Comic Sans MS" w:hAnsi="Comic Sans MS" w:cs="Times New Roman"/>
            <w:sz w:val="22"/>
          </w:rPr>
          <w:t>Article 8.</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Contenu du Dossier d’Appel d’Offres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_Toc163062701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17</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2" w:history="1">
        <w:r w:rsidR="00DE46B0" w:rsidRPr="00F74FCA">
          <w:rPr>
            <w:rStyle w:val="Lienhypertexte"/>
            <w:rFonts w:ascii="Comic Sans MS" w:hAnsi="Comic Sans MS" w:cs="Times New Roman"/>
            <w:sz w:val="22"/>
          </w:rPr>
          <w:t>Article 9.</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Eclaircissements apportés au Dossier d’Appel d’Offres et Recours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_Toc163062702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18</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3" w:history="1">
        <w:r w:rsidR="00DE46B0" w:rsidRPr="00F74FCA">
          <w:rPr>
            <w:rStyle w:val="Lienhypertexte"/>
            <w:rFonts w:ascii="Comic Sans MS" w:hAnsi="Comic Sans MS" w:cs="Times New Roman"/>
            <w:sz w:val="22"/>
          </w:rPr>
          <w:t>Article 10.</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Modification du Dossier d’Appel d’Offres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_Toc163062703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19</w:t>
        </w:r>
        <w:r w:rsidRPr="00F74FCA">
          <w:rPr>
            <w:rFonts w:ascii="Comic Sans MS" w:hAnsi="Comic Sans MS" w:cs="Times New Roman"/>
            <w:webHidden/>
            <w:sz w:val="22"/>
          </w:rPr>
          <w:fldChar w:fldCharType="end"/>
        </w:r>
      </w:hyperlink>
    </w:p>
    <w:p w:rsidR="00DE46B0" w:rsidRPr="00F74FCA" w:rsidRDefault="00864421" w:rsidP="00934EEA">
      <w:pPr>
        <w:pStyle w:val="TM1"/>
        <w:rPr>
          <w:rFonts w:ascii="Comic Sans MS" w:eastAsiaTheme="minorEastAsia" w:hAnsi="Comic Sans MS"/>
          <w:noProof/>
          <w:sz w:val="20"/>
          <w:szCs w:val="22"/>
        </w:rPr>
      </w:pPr>
      <w:hyperlink w:anchor="_Toc163062704" w:history="1">
        <w:r w:rsidR="00DE46B0" w:rsidRPr="00F74FCA">
          <w:rPr>
            <w:rStyle w:val="Lienhypertexte"/>
            <w:rFonts w:ascii="Comic Sans MS" w:hAnsi="Comic Sans MS"/>
            <w:noProof/>
            <w:sz w:val="22"/>
          </w:rPr>
          <w:t>C.</w:t>
        </w:r>
        <w:r w:rsidR="00DE46B0" w:rsidRPr="00F74FCA">
          <w:rPr>
            <w:rFonts w:ascii="Comic Sans MS" w:eastAsiaTheme="minorEastAsia" w:hAnsi="Comic Sans MS"/>
            <w:noProof/>
            <w:sz w:val="20"/>
            <w:szCs w:val="22"/>
          </w:rPr>
          <w:tab/>
        </w:r>
        <w:r w:rsidR="00DE46B0" w:rsidRPr="00F74FCA">
          <w:rPr>
            <w:rStyle w:val="Lienhypertexte"/>
            <w:rFonts w:ascii="Comic Sans MS" w:hAnsi="Comic Sans MS"/>
            <w:noProof/>
            <w:sz w:val="22"/>
          </w:rPr>
          <w:t>Préparation des offres</w:t>
        </w:r>
        <w:r w:rsidR="00DE46B0" w:rsidRPr="00F74FCA">
          <w:rPr>
            <w:rFonts w:ascii="Comic Sans MS" w:hAnsi="Comic Sans MS"/>
            <w:noProof/>
            <w:webHidden/>
            <w:sz w:val="22"/>
          </w:rPr>
          <w:tab/>
        </w:r>
        <w:r w:rsidRPr="00F74FCA">
          <w:rPr>
            <w:rFonts w:ascii="Comic Sans MS" w:hAnsi="Comic Sans MS"/>
            <w:noProof/>
            <w:webHidden/>
            <w:sz w:val="22"/>
          </w:rPr>
          <w:fldChar w:fldCharType="begin"/>
        </w:r>
        <w:r w:rsidR="00DE46B0" w:rsidRPr="00F74FCA">
          <w:rPr>
            <w:rFonts w:ascii="Comic Sans MS" w:hAnsi="Comic Sans MS"/>
            <w:noProof/>
            <w:webHidden/>
            <w:sz w:val="22"/>
          </w:rPr>
          <w:instrText xml:space="preserve"> PAGEREF _Toc163062704 \h </w:instrText>
        </w:r>
        <w:r w:rsidRPr="00F74FCA">
          <w:rPr>
            <w:rFonts w:ascii="Comic Sans MS" w:hAnsi="Comic Sans MS"/>
            <w:noProof/>
            <w:webHidden/>
            <w:sz w:val="22"/>
          </w:rPr>
        </w:r>
        <w:r w:rsidRPr="00F74FCA">
          <w:rPr>
            <w:rFonts w:ascii="Comic Sans MS" w:hAnsi="Comic Sans MS"/>
            <w:noProof/>
            <w:webHidden/>
            <w:sz w:val="22"/>
          </w:rPr>
          <w:fldChar w:fldCharType="separate"/>
        </w:r>
        <w:r w:rsidR="00BE1DA5" w:rsidRPr="00F74FCA">
          <w:rPr>
            <w:rFonts w:ascii="Comic Sans MS" w:hAnsi="Comic Sans MS"/>
            <w:noProof/>
            <w:webHidden/>
            <w:sz w:val="22"/>
          </w:rPr>
          <w:t>19</w:t>
        </w:r>
        <w:r w:rsidRPr="00F74FCA">
          <w:rPr>
            <w:rFonts w:ascii="Comic Sans MS" w:hAnsi="Comic Sans MS"/>
            <w:noProof/>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5" w:history="1">
        <w:r w:rsidR="00DE46B0" w:rsidRPr="00F74FCA">
          <w:rPr>
            <w:rStyle w:val="Lienhypertexte"/>
            <w:rFonts w:ascii="Comic Sans MS" w:hAnsi="Comic Sans MS" w:cs="Times New Roman"/>
            <w:sz w:val="22"/>
          </w:rPr>
          <w:t>Article 11.</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Frais de soumission</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_Toc163062705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19</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6" w:history="1">
        <w:r w:rsidR="00DE46B0" w:rsidRPr="00F74FCA">
          <w:rPr>
            <w:rStyle w:val="Lienhypertexte"/>
            <w:rFonts w:ascii="Comic Sans MS" w:hAnsi="Comic Sans MS" w:cs="Times New Roman"/>
            <w:sz w:val="22"/>
          </w:rPr>
          <w:t>Article 12.</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Langue de l’offre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_Toc163062706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19</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7" w:history="1">
        <w:r w:rsidR="00DE46B0" w:rsidRPr="00F74FCA">
          <w:rPr>
            <w:rStyle w:val="Lienhypertexte"/>
            <w:rFonts w:ascii="Comic Sans MS" w:hAnsi="Comic Sans MS" w:cs="Times New Roman"/>
            <w:sz w:val="22"/>
          </w:rPr>
          <w:t>Article 13.</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Documents constituant l’offre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_Toc163062707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19</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8" w:history="1">
        <w:r w:rsidR="00DE46B0" w:rsidRPr="00F74FCA">
          <w:rPr>
            <w:rStyle w:val="Lienhypertexte"/>
            <w:rFonts w:ascii="Comic Sans MS" w:hAnsi="Comic Sans MS" w:cs="Times New Roman"/>
            <w:sz w:val="22"/>
          </w:rPr>
          <w:t>Article 14.</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Montant de l’offre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_Toc163062708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21</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09" w:history="1">
        <w:r w:rsidR="00DE46B0" w:rsidRPr="00F74FCA">
          <w:rPr>
            <w:rStyle w:val="Lienhypertexte"/>
            <w:rFonts w:ascii="Comic Sans MS" w:hAnsi="Comic Sans MS" w:cs="Times New Roman"/>
            <w:sz w:val="22"/>
          </w:rPr>
          <w:t>Article 15.</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Monnaies de soumission et de règlement</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_Toc163062709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21</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0" w:history="1">
        <w:r w:rsidR="00DE46B0" w:rsidRPr="00F74FCA">
          <w:rPr>
            <w:rStyle w:val="Lienhypertexte"/>
            <w:rFonts w:ascii="Comic Sans MS" w:hAnsi="Comic Sans MS" w:cs="Times New Roman"/>
            <w:sz w:val="22"/>
          </w:rPr>
          <w:t>Article 16.</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Validité des offres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_Toc163062710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22</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1" w:history="1">
        <w:r w:rsidR="00DE46B0" w:rsidRPr="00F74FCA">
          <w:rPr>
            <w:rStyle w:val="Lienhypertexte"/>
            <w:rFonts w:ascii="Comic Sans MS" w:hAnsi="Comic Sans MS" w:cs="Times New Roman"/>
            <w:sz w:val="22"/>
          </w:rPr>
          <w:t>Article 17.</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Cautionnement de soumission</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_Toc163062711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2" w:history="1">
        <w:r w:rsidR="00DE46B0" w:rsidRPr="00F74FCA">
          <w:rPr>
            <w:rStyle w:val="Lienhypertexte"/>
            <w:rFonts w:ascii="Comic Sans MS" w:hAnsi="Comic Sans MS" w:cs="Times New Roman"/>
            <w:sz w:val="22"/>
          </w:rPr>
          <w:t>Article 18.</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Propositions variantes des soumissionnaires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_Toc163062712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3" w:history="1">
        <w:r w:rsidR="00DE46B0" w:rsidRPr="00F74FCA">
          <w:rPr>
            <w:rStyle w:val="Lienhypertexte"/>
            <w:rFonts w:ascii="Comic Sans MS" w:hAnsi="Comic Sans MS" w:cs="Times New Roman"/>
            <w:sz w:val="22"/>
          </w:rPr>
          <w:t>Article 19.</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Réunion préparatoire à l’établissement des offres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_Toc163062713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24</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4" w:history="1">
        <w:r w:rsidR="00DE46B0" w:rsidRPr="00F74FCA">
          <w:rPr>
            <w:rStyle w:val="Lienhypertexte"/>
            <w:rFonts w:ascii="Comic Sans MS" w:hAnsi="Comic Sans MS" w:cs="Times New Roman"/>
            <w:sz w:val="22"/>
          </w:rPr>
          <w:t>Article 20.</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Forme, Format et signature de l’offre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_Toc163062714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24</w:t>
        </w:r>
        <w:r w:rsidRPr="00F74FCA">
          <w:rPr>
            <w:rFonts w:ascii="Comic Sans MS" w:hAnsi="Comic Sans MS" w:cs="Times New Roman"/>
            <w:webHidden/>
            <w:sz w:val="22"/>
          </w:rPr>
          <w:fldChar w:fldCharType="end"/>
        </w:r>
      </w:hyperlink>
    </w:p>
    <w:p w:rsidR="00DE46B0" w:rsidRPr="00F74FCA" w:rsidRDefault="00864421" w:rsidP="00934EEA">
      <w:pPr>
        <w:pStyle w:val="TM1"/>
        <w:rPr>
          <w:rFonts w:ascii="Comic Sans MS" w:eastAsiaTheme="minorEastAsia" w:hAnsi="Comic Sans MS"/>
          <w:noProof/>
          <w:sz w:val="20"/>
          <w:szCs w:val="22"/>
        </w:rPr>
      </w:pPr>
      <w:hyperlink w:anchor="_Toc163062715" w:history="1">
        <w:r w:rsidR="00DE46B0" w:rsidRPr="00F74FCA">
          <w:rPr>
            <w:rStyle w:val="Lienhypertexte"/>
            <w:rFonts w:ascii="Comic Sans MS" w:hAnsi="Comic Sans MS"/>
            <w:noProof/>
            <w:sz w:val="22"/>
          </w:rPr>
          <w:t>D.</w:t>
        </w:r>
        <w:r w:rsidR="00DE46B0" w:rsidRPr="00F74FCA">
          <w:rPr>
            <w:rFonts w:ascii="Comic Sans MS" w:eastAsiaTheme="minorEastAsia" w:hAnsi="Comic Sans MS"/>
            <w:noProof/>
            <w:sz w:val="20"/>
            <w:szCs w:val="22"/>
          </w:rPr>
          <w:tab/>
        </w:r>
        <w:r w:rsidR="00DE46B0" w:rsidRPr="00F74FCA">
          <w:rPr>
            <w:rStyle w:val="Lienhypertexte"/>
            <w:rFonts w:ascii="Comic Sans MS" w:hAnsi="Comic Sans MS"/>
            <w:noProof/>
            <w:sz w:val="22"/>
          </w:rPr>
          <w:t>Dépôt des offres</w:t>
        </w:r>
        <w:r w:rsidR="00DE46B0" w:rsidRPr="00F74FCA">
          <w:rPr>
            <w:rFonts w:ascii="Comic Sans MS" w:hAnsi="Comic Sans MS"/>
            <w:noProof/>
            <w:webHidden/>
            <w:sz w:val="22"/>
          </w:rPr>
          <w:tab/>
        </w:r>
        <w:r w:rsidRPr="00F74FCA">
          <w:rPr>
            <w:rFonts w:ascii="Comic Sans MS" w:hAnsi="Comic Sans MS"/>
            <w:noProof/>
            <w:webHidden/>
            <w:sz w:val="22"/>
          </w:rPr>
          <w:fldChar w:fldCharType="begin"/>
        </w:r>
        <w:r w:rsidR="00DE46B0" w:rsidRPr="00F74FCA">
          <w:rPr>
            <w:rFonts w:ascii="Comic Sans MS" w:hAnsi="Comic Sans MS"/>
            <w:noProof/>
            <w:webHidden/>
            <w:sz w:val="22"/>
          </w:rPr>
          <w:instrText xml:space="preserve"> PAGEREF _Toc163062715 \h </w:instrText>
        </w:r>
        <w:r w:rsidRPr="00F74FCA">
          <w:rPr>
            <w:rFonts w:ascii="Comic Sans MS" w:hAnsi="Comic Sans MS"/>
            <w:noProof/>
            <w:webHidden/>
            <w:sz w:val="22"/>
          </w:rPr>
        </w:r>
        <w:r w:rsidRPr="00F74FCA">
          <w:rPr>
            <w:rFonts w:ascii="Comic Sans MS" w:hAnsi="Comic Sans MS"/>
            <w:noProof/>
            <w:webHidden/>
            <w:sz w:val="22"/>
          </w:rPr>
          <w:fldChar w:fldCharType="separate"/>
        </w:r>
        <w:r w:rsidR="00BE1DA5" w:rsidRPr="00F74FCA">
          <w:rPr>
            <w:rFonts w:ascii="Comic Sans MS" w:hAnsi="Comic Sans MS"/>
            <w:noProof/>
            <w:webHidden/>
            <w:sz w:val="22"/>
          </w:rPr>
          <w:t>25</w:t>
        </w:r>
        <w:r w:rsidRPr="00F74FCA">
          <w:rPr>
            <w:rFonts w:ascii="Comic Sans MS" w:hAnsi="Comic Sans MS"/>
            <w:noProof/>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6" w:history="1">
        <w:r w:rsidR="00DE46B0" w:rsidRPr="00F74FCA">
          <w:rPr>
            <w:rStyle w:val="Lienhypertexte"/>
            <w:rFonts w:ascii="Comic Sans MS" w:hAnsi="Comic Sans MS" w:cs="Times New Roman"/>
            <w:sz w:val="22"/>
          </w:rPr>
          <w:t>Article 21.</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Cachetage et marquage des offres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_Toc163062716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25</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7" w:history="1">
        <w:r w:rsidR="00DE46B0" w:rsidRPr="00F74FCA">
          <w:rPr>
            <w:rStyle w:val="Lienhypertexte"/>
            <w:rFonts w:ascii="Comic Sans MS" w:hAnsi="Comic Sans MS" w:cs="Times New Roman"/>
            <w:sz w:val="22"/>
          </w:rPr>
          <w:t>Article 22.</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Date, heure limites de dépôt des offres et Mode de soumission</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_Toc163062717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26</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8" w:history="1">
        <w:r w:rsidR="00DE46B0" w:rsidRPr="00F74FCA">
          <w:rPr>
            <w:rStyle w:val="Lienhypertexte"/>
            <w:rFonts w:ascii="Comic Sans MS" w:hAnsi="Comic Sans MS" w:cs="Times New Roman"/>
            <w:sz w:val="22"/>
          </w:rPr>
          <w:t>Article 23.</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Offres hors délai</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_Toc163062718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27</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19" w:history="1">
        <w:r w:rsidR="00DE46B0" w:rsidRPr="00F74FCA">
          <w:rPr>
            <w:rStyle w:val="Lienhypertexte"/>
            <w:rFonts w:ascii="Comic Sans MS" w:hAnsi="Comic Sans MS" w:cs="Times New Roman"/>
            <w:sz w:val="22"/>
          </w:rPr>
          <w:t>Article 24.</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Modification, substitution et retrait des offres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_Toc163062719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27</w:t>
        </w:r>
        <w:r w:rsidRPr="00F74FCA">
          <w:rPr>
            <w:rFonts w:ascii="Comic Sans MS" w:hAnsi="Comic Sans MS" w:cs="Times New Roman"/>
            <w:webHidden/>
            <w:sz w:val="22"/>
          </w:rPr>
          <w:fldChar w:fldCharType="end"/>
        </w:r>
      </w:hyperlink>
    </w:p>
    <w:p w:rsidR="00DE46B0" w:rsidRPr="00F74FCA" w:rsidRDefault="00864421" w:rsidP="00934EEA">
      <w:pPr>
        <w:pStyle w:val="TM1"/>
        <w:rPr>
          <w:rFonts w:ascii="Comic Sans MS" w:eastAsiaTheme="minorEastAsia" w:hAnsi="Comic Sans MS"/>
          <w:noProof/>
          <w:sz w:val="20"/>
          <w:szCs w:val="22"/>
        </w:rPr>
      </w:pPr>
      <w:hyperlink w:anchor="_Toc163062720" w:history="1">
        <w:r w:rsidR="00DE46B0" w:rsidRPr="00F74FCA">
          <w:rPr>
            <w:rStyle w:val="Lienhypertexte"/>
            <w:rFonts w:ascii="Comic Sans MS" w:hAnsi="Comic Sans MS"/>
            <w:noProof/>
            <w:sz w:val="22"/>
          </w:rPr>
          <w:t>E.</w:t>
        </w:r>
        <w:r w:rsidR="00DE46B0" w:rsidRPr="00F74FCA">
          <w:rPr>
            <w:rFonts w:ascii="Comic Sans MS" w:eastAsiaTheme="minorEastAsia" w:hAnsi="Comic Sans MS"/>
            <w:noProof/>
            <w:sz w:val="20"/>
            <w:szCs w:val="22"/>
          </w:rPr>
          <w:tab/>
        </w:r>
        <w:r w:rsidR="00DE46B0" w:rsidRPr="00F74FCA">
          <w:rPr>
            <w:rStyle w:val="Lienhypertexte"/>
            <w:rFonts w:ascii="Comic Sans MS" w:hAnsi="Comic Sans MS"/>
            <w:noProof/>
            <w:sz w:val="22"/>
          </w:rPr>
          <w:t>Ouverture des plis et évaluation des offres</w:t>
        </w:r>
        <w:r w:rsidR="00DE46B0" w:rsidRPr="00F74FCA">
          <w:rPr>
            <w:rFonts w:ascii="Comic Sans MS" w:hAnsi="Comic Sans MS"/>
            <w:noProof/>
            <w:webHidden/>
            <w:sz w:val="22"/>
          </w:rPr>
          <w:tab/>
        </w:r>
        <w:r w:rsidRPr="00F74FCA">
          <w:rPr>
            <w:rFonts w:ascii="Comic Sans MS" w:hAnsi="Comic Sans MS"/>
            <w:noProof/>
            <w:webHidden/>
            <w:sz w:val="22"/>
          </w:rPr>
          <w:fldChar w:fldCharType="begin"/>
        </w:r>
        <w:r w:rsidR="00DE46B0" w:rsidRPr="00F74FCA">
          <w:rPr>
            <w:rFonts w:ascii="Comic Sans MS" w:hAnsi="Comic Sans MS"/>
            <w:noProof/>
            <w:webHidden/>
            <w:sz w:val="22"/>
          </w:rPr>
          <w:instrText xml:space="preserve"> PAGEREF _Toc163062720 \h </w:instrText>
        </w:r>
        <w:r w:rsidRPr="00F74FCA">
          <w:rPr>
            <w:rFonts w:ascii="Comic Sans MS" w:hAnsi="Comic Sans MS"/>
            <w:noProof/>
            <w:webHidden/>
            <w:sz w:val="22"/>
          </w:rPr>
        </w:r>
        <w:r w:rsidRPr="00F74FCA">
          <w:rPr>
            <w:rFonts w:ascii="Comic Sans MS" w:hAnsi="Comic Sans MS"/>
            <w:noProof/>
            <w:webHidden/>
            <w:sz w:val="22"/>
          </w:rPr>
          <w:fldChar w:fldCharType="separate"/>
        </w:r>
        <w:r w:rsidR="00BE1DA5" w:rsidRPr="00F74FCA">
          <w:rPr>
            <w:rFonts w:ascii="Comic Sans MS" w:hAnsi="Comic Sans MS"/>
            <w:noProof/>
            <w:webHidden/>
            <w:sz w:val="22"/>
          </w:rPr>
          <w:t>27</w:t>
        </w:r>
        <w:r w:rsidRPr="00F74FCA">
          <w:rPr>
            <w:rFonts w:ascii="Comic Sans MS" w:hAnsi="Comic Sans MS"/>
            <w:noProof/>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1" w:history="1">
        <w:r w:rsidR="00DE46B0" w:rsidRPr="00F74FCA">
          <w:rPr>
            <w:rStyle w:val="Lienhypertexte"/>
            <w:rFonts w:ascii="Comic Sans MS" w:hAnsi="Comic Sans MS" w:cs="Times New Roman"/>
            <w:sz w:val="22"/>
          </w:rPr>
          <w:t>Article 25.</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Ouverture des plis et recours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_Toc163062721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27</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2" w:history="1">
        <w:r w:rsidR="00DE46B0" w:rsidRPr="00F74FCA">
          <w:rPr>
            <w:rStyle w:val="Lienhypertexte"/>
            <w:rFonts w:ascii="Comic Sans MS" w:hAnsi="Comic Sans MS" w:cs="Times New Roman"/>
            <w:sz w:val="22"/>
          </w:rPr>
          <w:t>Article 26.</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Caractère confidentiel de la procédure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_Toc163062722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29</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3" w:history="1">
        <w:r w:rsidR="00DE46B0" w:rsidRPr="00F74FCA">
          <w:rPr>
            <w:rStyle w:val="Lienhypertexte"/>
            <w:rFonts w:ascii="Comic Sans MS" w:hAnsi="Comic Sans MS" w:cs="Times New Roman"/>
            <w:sz w:val="22"/>
          </w:rPr>
          <w:t>Article 27.</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Eclaircissements sur les offres et contacts avec le Maître d’Ouvrage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_Toc163062723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29</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4" w:history="1">
        <w:r w:rsidR="00DE46B0" w:rsidRPr="00F74FCA">
          <w:rPr>
            <w:rStyle w:val="Lienhypertexte"/>
            <w:rFonts w:ascii="Comic Sans MS" w:hAnsi="Comic Sans MS" w:cs="Times New Roman"/>
            <w:sz w:val="22"/>
          </w:rPr>
          <w:t>Article 28.</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Détermination de la conformité des offres et évaluation au plan technique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_Toc163062724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30</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5" w:history="1">
        <w:r w:rsidR="00DE46B0" w:rsidRPr="00F74FCA">
          <w:rPr>
            <w:rStyle w:val="Lienhypertexte"/>
            <w:rFonts w:ascii="Comic Sans MS" w:hAnsi="Comic Sans MS" w:cs="Times New Roman"/>
            <w:sz w:val="22"/>
          </w:rPr>
          <w:t>Article 29.</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Critères d’évaluation et de qualification du soumissionnaire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_Toc163062725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30</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6" w:history="1">
        <w:r w:rsidR="00DE46B0" w:rsidRPr="00F74FCA">
          <w:rPr>
            <w:rStyle w:val="Lienhypertexte"/>
            <w:rFonts w:ascii="Comic Sans MS" w:hAnsi="Comic Sans MS" w:cs="Times New Roman"/>
            <w:sz w:val="22"/>
          </w:rPr>
          <w:t>Article 30.</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Correction des erreurs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_Toc163062726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31</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7" w:history="1">
        <w:r w:rsidR="00DE46B0" w:rsidRPr="00F74FCA">
          <w:rPr>
            <w:rStyle w:val="Lienhypertexte"/>
            <w:rFonts w:ascii="Comic Sans MS" w:hAnsi="Comic Sans MS" w:cs="Times New Roman"/>
            <w:sz w:val="22"/>
          </w:rPr>
          <w:t>Article 31.</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Conversion en une seule monnaie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_Toc163062727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31</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8" w:history="1">
        <w:r w:rsidR="00DE46B0" w:rsidRPr="00F74FCA">
          <w:rPr>
            <w:rStyle w:val="Lienhypertexte"/>
            <w:rFonts w:ascii="Comic Sans MS" w:hAnsi="Comic Sans MS" w:cs="Times New Roman"/>
            <w:sz w:val="22"/>
          </w:rPr>
          <w:t>Article 32.</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Evaluation et comparaison des offres au plan financier</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_Toc163062728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31</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29" w:history="1">
        <w:r w:rsidR="00DE46B0" w:rsidRPr="00F74FCA">
          <w:rPr>
            <w:rStyle w:val="Lienhypertexte"/>
            <w:rFonts w:ascii="Comic Sans MS" w:hAnsi="Comic Sans MS" w:cs="Times New Roman"/>
            <w:sz w:val="22"/>
          </w:rPr>
          <w:t>Article 33.</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Préférence accordée aux soumissionnaires nationaux</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_Toc163062729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32</w:t>
        </w:r>
        <w:r w:rsidRPr="00F74FCA">
          <w:rPr>
            <w:rFonts w:ascii="Comic Sans MS" w:hAnsi="Comic Sans MS" w:cs="Times New Roman"/>
            <w:webHidden/>
            <w:sz w:val="22"/>
          </w:rPr>
          <w:fldChar w:fldCharType="end"/>
        </w:r>
      </w:hyperlink>
    </w:p>
    <w:p w:rsidR="00DE46B0" w:rsidRPr="00F74FCA" w:rsidRDefault="00864421" w:rsidP="00934EEA">
      <w:pPr>
        <w:pStyle w:val="TM1"/>
        <w:rPr>
          <w:rFonts w:ascii="Comic Sans MS" w:eastAsiaTheme="minorEastAsia" w:hAnsi="Comic Sans MS"/>
          <w:noProof/>
          <w:sz w:val="20"/>
          <w:szCs w:val="22"/>
        </w:rPr>
      </w:pPr>
      <w:hyperlink w:anchor="_Toc163062730" w:history="1">
        <w:r w:rsidR="00DE46B0" w:rsidRPr="00F74FCA">
          <w:rPr>
            <w:rStyle w:val="Lienhypertexte"/>
            <w:rFonts w:ascii="Comic Sans MS" w:hAnsi="Comic Sans MS"/>
            <w:noProof/>
            <w:sz w:val="22"/>
          </w:rPr>
          <w:t>F.</w:t>
        </w:r>
        <w:r w:rsidR="00DE46B0" w:rsidRPr="00F74FCA">
          <w:rPr>
            <w:rFonts w:ascii="Comic Sans MS" w:eastAsiaTheme="minorEastAsia" w:hAnsi="Comic Sans MS"/>
            <w:noProof/>
            <w:sz w:val="20"/>
            <w:szCs w:val="22"/>
          </w:rPr>
          <w:tab/>
        </w:r>
        <w:r w:rsidR="00DE46B0" w:rsidRPr="00F74FCA">
          <w:rPr>
            <w:rStyle w:val="Lienhypertexte"/>
            <w:rFonts w:ascii="Comic Sans MS" w:hAnsi="Comic Sans MS"/>
            <w:noProof/>
            <w:sz w:val="22"/>
          </w:rPr>
          <w:t>Attribution</w:t>
        </w:r>
        <w:r w:rsidR="00DE46B0" w:rsidRPr="00F74FCA">
          <w:rPr>
            <w:rFonts w:ascii="Comic Sans MS" w:hAnsi="Comic Sans MS"/>
            <w:noProof/>
            <w:webHidden/>
            <w:sz w:val="22"/>
          </w:rPr>
          <w:tab/>
        </w:r>
        <w:r w:rsidRPr="00F74FCA">
          <w:rPr>
            <w:rFonts w:ascii="Comic Sans MS" w:hAnsi="Comic Sans MS"/>
            <w:noProof/>
            <w:webHidden/>
            <w:sz w:val="22"/>
          </w:rPr>
          <w:fldChar w:fldCharType="begin"/>
        </w:r>
        <w:r w:rsidR="00DE46B0" w:rsidRPr="00F74FCA">
          <w:rPr>
            <w:rFonts w:ascii="Comic Sans MS" w:hAnsi="Comic Sans MS"/>
            <w:noProof/>
            <w:webHidden/>
            <w:sz w:val="22"/>
          </w:rPr>
          <w:instrText xml:space="preserve"> PAGEREF _Toc163062730 \h </w:instrText>
        </w:r>
        <w:r w:rsidRPr="00F74FCA">
          <w:rPr>
            <w:rFonts w:ascii="Comic Sans MS" w:hAnsi="Comic Sans MS"/>
            <w:noProof/>
            <w:webHidden/>
            <w:sz w:val="22"/>
          </w:rPr>
        </w:r>
        <w:r w:rsidRPr="00F74FCA">
          <w:rPr>
            <w:rFonts w:ascii="Comic Sans MS" w:hAnsi="Comic Sans MS"/>
            <w:noProof/>
            <w:webHidden/>
            <w:sz w:val="22"/>
          </w:rPr>
          <w:fldChar w:fldCharType="separate"/>
        </w:r>
        <w:r w:rsidR="00BE1DA5" w:rsidRPr="00F74FCA">
          <w:rPr>
            <w:rFonts w:ascii="Comic Sans MS" w:hAnsi="Comic Sans MS"/>
            <w:noProof/>
            <w:webHidden/>
            <w:sz w:val="22"/>
          </w:rPr>
          <w:t>33</w:t>
        </w:r>
        <w:r w:rsidRPr="00F74FCA">
          <w:rPr>
            <w:rFonts w:ascii="Comic Sans MS" w:hAnsi="Comic Sans MS"/>
            <w:noProof/>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31" w:history="1">
        <w:r w:rsidR="00DE46B0" w:rsidRPr="00F74FCA">
          <w:rPr>
            <w:rStyle w:val="Lienhypertexte"/>
            <w:rFonts w:ascii="Comic Sans MS" w:hAnsi="Comic Sans MS" w:cs="Times New Roman"/>
            <w:sz w:val="22"/>
          </w:rPr>
          <w:t>Article 34.</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Attribution</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_Toc163062731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32" w:history="1">
        <w:r w:rsidR="00DE46B0" w:rsidRPr="00F74FCA">
          <w:rPr>
            <w:rStyle w:val="Lienhypertexte"/>
            <w:rFonts w:ascii="Comic Sans MS" w:hAnsi="Comic Sans MS" w:cs="Times New Roman"/>
            <w:sz w:val="22"/>
          </w:rPr>
          <w:t>Article 35.</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Droit du Maître d’Ouvrage déclarer un Appel d’Offres infructueux ou d’annuler une procédure</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_Toc163062732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33" w:history="1">
        <w:r w:rsidR="00DE46B0" w:rsidRPr="00F74FCA">
          <w:rPr>
            <w:rStyle w:val="Lienhypertexte"/>
            <w:rFonts w:ascii="Comic Sans MS" w:hAnsi="Comic Sans MS" w:cs="Times New Roman"/>
            <w:sz w:val="22"/>
          </w:rPr>
          <w:t>Article 36.</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Notification de l’attribution du marché</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_Toc163062733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34" w:history="1">
        <w:r w:rsidR="00DE46B0" w:rsidRPr="00F74FCA">
          <w:rPr>
            <w:rStyle w:val="Lienhypertexte"/>
            <w:rFonts w:ascii="Comic Sans MS" w:hAnsi="Comic Sans MS" w:cs="Times New Roman"/>
            <w:sz w:val="22"/>
          </w:rPr>
          <w:t>Article 37.</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Publication des résultats d’attribution du marché et recours</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_Toc163062734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33</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35" w:history="1">
        <w:r w:rsidR="00DE46B0" w:rsidRPr="00F74FCA">
          <w:rPr>
            <w:rStyle w:val="Lienhypertexte"/>
            <w:rFonts w:ascii="Comic Sans MS" w:hAnsi="Comic Sans MS" w:cs="Times New Roman"/>
            <w:sz w:val="22"/>
          </w:rPr>
          <w:t>Article 38.</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Signature du marché</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_Toc163062735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34</w:t>
        </w:r>
        <w:r w:rsidRPr="00F74FCA">
          <w:rPr>
            <w:rFonts w:ascii="Comic Sans MS" w:hAnsi="Comic Sans MS" w:cs="Times New Roman"/>
            <w:webHidden/>
            <w:sz w:val="22"/>
          </w:rPr>
          <w:fldChar w:fldCharType="end"/>
        </w:r>
      </w:hyperlink>
    </w:p>
    <w:p w:rsidR="00DE46B0" w:rsidRPr="00F74FCA" w:rsidRDefault="00864421">
      <w:pPr>
        <w:pStyle w:val="TM2"/>
        <w:rPr>
          <w:rFonts w:ascii="Comic Sans MS" w:eastAsiaTheme="minorEastAsia" w:hAnsi="Comic Sans MS" w:cs="Times New Roman"/>
          <w:sz w:val="20"/>
          <w:szCs w:val="22"/>
        </w:rPr>
      </w:pPr>
      <w:hyperlink w:anchor="_Toc163062736" w:history="1">
        <w:r w:rsidR="00DE46B0" w:rsidRPr="00F74FCA">
          <w:rPr>
            <w:rStyle w:val="Lienhypertexte"/>
            <w:rFonts w:ascii="Comic Sans MS" w:hAnsi="Comic Sans MS" w:cs="Times New Roman"/>
            <w:sz w:val="22"/>
          </w:rPr>
          <w:t>Article 39.</w:t>
        </w:r>
        <w:r w:rsidR="00DE46B0" w:rsidRPr="00F74FCA">
          <w:rPr>
            <w:rFonts w:ascii="Comic Sans MS" w:eastAsiaTheme="minorEastAsia" w:hAnsi="Comic Sans MS" w:cs="Times New Roman"/>
            <w:sz w:val="20"/>
            <w:szCs w:val="22"/>
          </w:rPr>
          <w:tab/>
        </w:r>
        <w:r w:rsidR="00DE46B0" w:rsidRPr="00F74FCA">
          <w:rPr>
            <w:rStyle w:val="Lienhypertexte"/>
            <w:rFonts w:ascii="Comic Sans MS" w:hAnsi="Comic Sans MS" w:cs="Times New Roman"/>
            <w:sz w:val="22"/>
          </w:rPr>
          <w:t>Cautionnement définitif</w:t>
        </w:r>
        <w:r w:rsidR="00DE46B0" w:rsidRPr="00F74FCA">
          <w:rPr>
            <w:rFonts w:ascii="Comic Sans MS" w:hAnsi="Comic Sans MS" w:cs="Times New Roman"/>
            <w:webHidden/>
            <w:sz w:val="22"/>
          </w:rPr>
          <w:tab/>
        </w:r>
        <w:r w:rsidRPr="00F74FCA">
          <w:rPr>
            <w:rFonts w:ascii="Comic Sans MS" w:hAnsi="Comic Sans MS" w:cs="Times New Roman"/>
            <w:webHidden/>
            <w:sz w:val="22"/>
          </w:rPr>
          <w:fldChar w:fldCharType="begin"/>
        </w:r>
        <w:r w:rsidR="00DE46B0" w:rsidRPr="00F74FCA">
          <w:rPr>
            <w:rFonts w:ascii="Comic Sans MS" w:hAnsi="Comic Sans MS" w:cs="Times New Roman"/>
            <w:webHidden/>
            <w:sz w:val="22"/>
          </w:rPr>
          <w:instrText xml:space="preserve"> PAGEREF _Toc163062736 \h </w:instrText>
        </w:r>
        <w:r w:rsidRPr="00F74FCA">
          <w:rPr>
            <w:rFonts w:ascii="Comic Sans MS" w:hAnsi="Comic Sans MS" w:cs="Times New Roman"/>
            <w:webHidden/>
            <w:sz w:val="22"/>
          </w:rPr>
        </w:r>
        <w:r w:rsidRPr="00F74FCA">
          <w:rPr>
            <w:rFonts w:ascii="Comic Sans MS" w:hAnsi="Comic Sans MS" w:cs="Times New Roman"/>
            <w:webHidden/>
            <w:sz w:val="22"/>
          </w:rPr>
          <w:fldChar w:fldCharType="separate"/>
        </w:r>
        <w:r w:rsidR="00BE1DA5" w:rsidRPr="00F74FCA">
          <w:rPr>
            <w:rFonts w:ascii="Comic Sans MS" w:hAnsi="Comic Sans MS" w:cs="Times New Roman"/>
            <w:webHidden/>
            <w:sz w:val="22"/>
          </w:rPr>
          <w:t>34</w:t>
        </w:r>
        <w:r w:rsidRPr="00F74FCA">
          <w:rPr>
            <w:rFonts w:ascii="Comic Sans MS" w:hAnsi="Comic Sans MS" w:cs="Times New Roman"/>
            <w:webHidden/>
            <w:sz w:val="22"/>
          </w:rPr>
          <w:fldChar w:fldCharType="end"/>
        </w:r>
      </w:hyperlink>
    </w:p>
    <w:p w:rsidR="00AD59C9" w:rsidRPr="00F74FCA" w:rsidRDefault="00864421" w:rsidP="00230C15">
      <w:pPr>
        <w:widowControl w:val="0"/>
        <w:tabs>
          <w:tab w:val="left" w:pos="10460"/>
        </w:tabs>
        <w:autoSpaceDE w:val="0"/>
        <w:spacing w:line="360" w:lineRule="auto"/>
        <w:jc w:val="both"/>
        <w:rPr>
          <w:rFonts w:ascii="Comic Sans MS" w:hAnsi="Comic Sans MS"/>
          <w:sz w:val="22"/>
        </w:rPr>
      </w:pPr>
      <w:r w:rsidRPr="00F74FCA">
        <w:rPr>
          <w:rFonts w:ascii="Comic Sans MS" w:hAnsi="Comic Sans MS"/>
          <w:sz w:val="22"/>
        </w:rPr>
        <w:fldChar w:fldCharType="end"/>
      </w:r>
    </w:p>
    <w:p w:rsidR="00AD59C9" w:rsidRPr="00F74FCA" w:rsidRDefault="00AD59C9" w:rsidP="00230C15">
      <w:pPr>
        <w:widowControl w:val="0"/>
        <w:tabs>
          <w:tab w:val="left" w:pos="10460"/>
        </w:tabs>
        <w:autoSpaceDE w:val="0"/>
        <w:spacing w:line="360" w:lineRule="auto"/>
        <w:jc w:val="both"/>
        <w:rPr>
          <w:rFonts w:ascii="Comic Sans MS" w:hAnsi="Comic Sans MS"/>
          <w:sz w:val="22"/>
        </w:rPr>
      </w:pPr>
    </w:p>
    <w:p w:rsidR="007750D7" w:rsidRPr="00F74FCA" w:rsidRDefault="007750D7" w:rsidP="00230C15">
      <w:pPr>
        <w:suppressAutoHyphens w:val="0"/>
        <w:autoSpaceDN/>
        <w:textAlignment w:val="auto"/>
        <w:rPr>
          <w:rFonts w:ascii="Comic Sans MS" w:hAnsi="Comic Sans MS"/>
          <w:b/>
          <w:bCs/>
          <w:sz w:val="28"/>
          <w:szCs w:val="32"/>
        </w:rPr>
      </w:pPr>
      <w:r w:rsidRPr="00F74FCA">
        <w:rPr>
          <w:rFonts w:ascii="Comic Sans MS" w:hAnsi="Comic Sans MS"/>
          <w:b/>
          <w:bCs/>
          <w:sz w:val="28"/>
          <w:szCs w:val="32"/>
        </w:rPr>
        <w:br w:type="page"/>
      </w:r>
    </w:p>
    <w:p w:rsidR="00273DD0" w:rsidRPr="00F74FCA" w:rsidRDefault="00353DCC" w:rsidP="00171B32">
      <w:pPr>
        <w:pStyle w:val="DTAOtitre"/>
        <w:rPr>
          <w:rFonts w:ascii="Comic Sans MS" w:hAnsi="Comic Sans MS"/>
          <w:sz w:val="28"/>
        </w:rPr>
      </w:pPr>
      <w:r w:rsidRPr="00F74FCA">
        <w:rPr>
          <w:rFonts w:ascii="Comic Sans MS" w:hAnsi="Comic Sans MS"/>
          <w:sz w:val="28"/>
        </w:rPr>
        <w:lastRenderedPageBreak/>
        <w:t>RèglementGénéraldel'Appeld'Offres</w:t>
      </w:r>
    </w:p>
    <w:p w:rsidR="00372D99" w:rsidRPr="00F74FCA" w:rsidRDefault="00372D99" w:rsidP="00171B32">
      <w:pPr>
        <w:pStyle w:val="DTAOtitre"/>
        <w:rPr>
          <w:rFonts w:ascii="Comic Sans MS" w:hAnsi="Comic Sans MS"/>
          <w:sz w:val="28"/>
        </w:rPr>
      </w:pPr>
    </w:p>
    <w:p w:rsidR="00273DD0" w:rsidRPr="00F74FCA" w:rsidRDefault="00353DCC" w:rsidP="00013B9F">
      <w:pPr>
        <w:pStyle w:val="RGAOpartie"/>
        <w:rPr>
          <w:rFonts w:ascii="Comic Sans MS" w:hAnsi="Comic Sans MS"/>
          <w:sz w:val="28"/>
        </w:rPr>
      </w:pPr>
      <w:bookmarkStart w:id="20" w:name="_Toc530307904"/>
      <w:bookmarkStart w:id="21" w:name="_Toc97557025"/>
      <w:bookmarkStart w:id="22" w:name="_Toc163062692"/>
      <w:bookmarkStart w:id="23" w:name="RGAO"/>
      <w:r w:rsidRPr="00F74FCA">
        <w:rPr>
          <w:rFonts w:ascii="Comic Sans MS" w:hAnsi="Comic Sans MS"/>
          <w:sz w:val="28"/>
        </w:rPr>
        <w:t>Généralités</w:t>
      </w:r>
      <w:bookmarkEnd w:id="20"/>
      <w:bookmarkEnd w:id="21"/>
      <w:bookmarkEnd w:id="22"/>
    </w:p>
    <w:p w:rsidR="00273DD0" w:rsidRPr="00F74FCA" w:rsidRDefault="00B776BA" w:rsidP="00013B9F">
      <w:pPr>
        <w:pStyle w:val="RGAOarticles"/>
        <w:rPr>
          <w:rFonts w:ascii="Comic Sans MS" w:hAnsi="Comic Sans MS"/>
          <w:sz w:val="24"/>
        </w:rPr>
      </w:pPr>
      <w:bookmarkStart w:id="24" w:name="_Toc530307905"/>
      <w:bookmarkStart w:id="25" w:name="_Toc97557026"/>
      <w:bookmarkStart w:id="26" w:name="_Toc163062693"/>
      <w:r w:rsidRPr="00F74FCA">
        <w:rPr>
          <w:rFonts w:ascii="Comic Sans MS" w:hAnsi="Comic Sans MS"/>
          <w:sz w:val="24"/>
        </w:rPr>
        <w:t>Objet de la consultation</w:t>
      </w:r>
      <w:bookmarkEnd w:id="24"/>
      <w:bookmarkEnd w:id="25"/>
      <w:bookmarkEnd w:id="26"/>
    </w:p>
    <w:p w:rsidR="00927804" w:rsidRPr="00F74FCA" w:rsidRDefault="00927804" w:rsidP="00385723">
      <w:pPr>
        <w:widowControl w:val="0"/>
        <w:tabs>
          <w:tab w:val="left" w:pos="709"/>
          <w:tab w:val="left" w:pos="2780"/>
          <w:tab w:val="left" w:pos="4040"/>
          <w:tab w:val="left" w:pos="4460"/>
        </w:tabs>
        <w:autoSpaceDE w:val="0"/>
        <w:ind w:left="114"/>
        <w:jc w:val="both"/>
        <w:rPr>
          <w:rFonts w:ascii="Comic Sans MS" w:hAnsi="Comic Sans MS"/>
          <w:b/>
          <w:iCs/>
          <w:sz w:val="22"/>
        </w:rPr>
      </w:pPr>
      <w:r w:rsidRPr="00F74FCA">
        <w:rPr>
          <w:rFonts w:ascii="Comic Sans MS" w:hAnsi="Comic Sans MS"/>
          <w:sz w:val="20"/>
          <w:szCs w:val="22"/>
        </w:rPr>
        <w:t xml:space="preserve">Dans le cadre de l’amélioration des conditions de vie des populations, </w:t>
      </w:r>
      <w:r w:rsidRPr="00F74FCA">
        <w:rPr>
          <w:rFonts w:ascii="Comic Sans MS" w:hAnsi="Comic Sans MS"/>
          <w:iCs/>
          <w:sz w:val="20"/>
          <w:szCs w:val="22"/>
        </w:rPr>
        <w:t xml:space="preserve">le Maître d’Ouvrage </w:t>
      </w:r>
      <w:r w:rsidRPr="00F74FCA">
        <w:rPr>
          <w:rFonts w:ascii="Comic Sans MS" w:hAnsi="Comic Sans MS"/>
          <w:sz w:val="20"/>
          <w:szCs w:val="22"/>
        </w:rPr>
        <w:t>lance un Appel d’Offres National Ouvert</w:t>
      </w:r>
      <w:r w:rsidRPr="00F74FCA">
        <w:rPr>
          <w:rFonts w:ascii="Comic Sans MS" w:hAnsi="Comic Sans MS"/>
          <w:iCs/>
          <w:sz w:val="20"/>
          <w:szCs w:val="22"/>
        </w:rPr>
        <w:t xml:space="preserve"> pour les </w:t>
      </w:r>
      <w:r w:rsidR="00385723" w:rsidRPr="00F74FCA">
        <w:rPr>
          <w:rFonts w:ascii="Comic Sans MS" w:hAnsi="Comic Sans MS"/>
          <w:iCs/>
          <w:sz w:val="22"/>
        </w:rPr>
        <w:t>travaux de construction d’un forage solaire au carrefour</w:t>
      </w:r>
      <w:r w:rsidR="00385723" w:rsidRPr="00F74FCA">
        <w:rPr>
          <w:rFonts w:ascii="Comic Sans MS" w:hAnsi="Comic Sans MS"/>
          <w:b/>
          <w:iCs/>
          <w:sz w:val="22"/>
        </w:rPr>
        <w:t xml:space="preserve"> MBANGO BULU,</w:t>
      </w:r>
    </w:p>
    <w:p w:rsidR="00F4218E" w:rsidRPr="00F74FCA" w:rsidRDefault="00F4218E" w:rsidP="00385723">
      <w:pPr>
        <w:widowControl w:val="0"/>
        <w:tabs>
          <w:tab w:val="left" w:pos="709"/>
          <w:tab w:val="left" w:pos="2780"/>
          <w:tab w:val="left" w:pos="4040"/>
          <w:tab w:val="left" w:pos="4460"/>
        </w:tabs>
        <w:autoSpaceDE w:val="0"/>
        <w:ind w:left="114"/>
        <w:jc w:val="both"/>
        <w:rPr>
          <w:rFonts w:ascii="Comic Sans MS" w:hAnsi="Comic Sans MS"/>
          <w:iCs/>
          <w:sz w:val="16"/>
          <w:szCs w:val="22"/>
        </w:rPr>
      </w:pPr>
    </w:p>
    <w:p w:rsidR="00273DD0" w:rsidRPr="00F74FCA" w:rsidRDefault="004E21A8" w:rsidP="00927804">
      <w:pPr>
        <w:widowControl w:val="0"/>
        <w:tabs>
          <w:tab w:val="left" w:pos="709"/>
          <w:tab w:val="left" w:pos="2780"/>
          <w:tab w:val="left" w:pos="4040"/>
          <w:tab w:val="left" w:pos="4460"/>
        </w:tabs>
        <w:autoSpaceDE w:val="0"/>
        <w:spacing w:after="60" w:line="360" w:lineRule="auto"/>
        <w:ind w:left="114"/>
        <w:jc w:val="both"/>
        <w:rPr>
          <w:rFonts w:ascii="Comic Sans MS" w:hAnsi="Comic Sans MS"/>
          <w:sz w:val="22"/>
        </w:rPr>
      </w:pPr>
      <w:r w:rsidRPr="00F74FCA">
        <w:rPr>
          <w:rFonts w:ascii="Comic Sans MS" w:hAnsi="Comic Sans MS"/>
          <w:sz w:val="22"/>
        </w:rPr>
        <w:t xml:space="preserve">Le </w:t>
      </w:r>
      <w:r w:rsidR="00CC1E99" w:rsidRPr="00F74FCA">
        <w:rPr>
          <w:rFonts w:ascii="Comic Sans MS" w:hAnsi="Comic Sans MS"/>
          <w:sz w:val="22"/>
        </w:rPr>
        <w:t>Maître d’Ouvrage</w:t>
      </w:r>
      <w:r w:rsidR="00353DCC" w:rsidRPr="00F74FCA">
        <w:rPr>
          <w:rFonts w:ascii="Comic Sans MS" w:hAnsi="Comic Sans MS"/>
          <w:sz w:val="22"/>
        </w:rPr>
        <w:t>,</w:t>
      </w:r>
      <w:r w:rsidR="002E6592" w:rsidRPr="00F74FCA">
        <w:rPr>
          <w:rFonts w:ascii="Comic Sans MS" w:hAnsi="Comic Sans MS"/>
          <w:sz w:val="22"/>
        </w:rPr>
        <w:t>tel que précisé</w:t>
      </w:r>
      <w:r w:rsidR="00353DCC" w:rsidRPr="00F74FCA">
        <w:rPr>
          <w:rFonts w:ascii="Comic Sans MS" w:hAnsi="Comic Sans MS"/>
          <w:sz w:val="22"/>
        </w:rPr>
        <w:t>dansle</w:t>
      </w:r>
      <w:r w:rsidR="00353DCC" w:rsidRPr="00F74FCA">
        <w:rPr>
          <w:rFonts w:ascii="Comic Sans MS" w:hAnsi="Comic Sans MS"/>
          <w:spacing w:val="5"/>
          <w:sz w:val="22"/>
        </w:rPr>
        <w:t xml:space="preserve"> Règlemen</w:t>
      </w:r>
      <w:r w:rsidR="00353DCC" w:rsidRPr="00F74FCA">
        <w:rPr>
          <w:rFonts w:ascii="Comic Sans MS" w:hAnsi="Comic Sans MS"/>
          <w:sz w:val="22"/>
        </w:rPr>
        <w:t xml:space="preserve">t </w:t>
      </w:r>
      <w:r w:rsidR="00353DCC" w:rsidRPr="00F74FCA">
        <w:rPr>
          <w:rFonts w:ascii="Comic Sans MS" w:hAnsi="Comic Sans MS"/>
          <w:spacing w:val="5"/>
          <w:sz w:val="22"/>
        </w:rPr>
        <w:t>Particulie</w:t>
      </w:r>
      <w:r w:rsidR="00353DCC" w:rsidRPr="00F74FCA">
        <w:rPr>
          <w:rFonts w:ascii="Comic Sans MS" w:hAnsi="Comic Sans MS"/>
          <w:sz w:val="22"/>
        </w:rPr>
        <w:t xml:space="preserve">r </w:t>
      </w:r>
      <w:r w:rsidR="00353DCC" w:rsidRPr="00F74FCA">
        <w:rPr>
          <w:rFonts w:ascii="Comic Sans MS" w:hAnsi="Comic Sans MS"/>
          <w:spacing w:val="5"/>
          <w:sz w:val="22"/>
        </w:rPr>
        <w:t>d</w:t>
      </w:r>
      <w:r w:rsidR="00353DCC" w:rsidRPr="00F74FCA">
        <w:rPr>
          <w:rFonts w:ascii="Comic Sans MS" w:hAnsi="Comic Sans MS"/>
          <w:sz w:val="22"/>
        </w:rPr>
        <w:t xml:space="preserve">e </w:t>
      </w:r>
      <w:r w:rsidR="00353DCC" w:rsidRPr="00F74FCA">
        <w:rPr>
          <w:rFonts w:ascii="Comic Sans MS" w:hAnsi="Comic Sans MS"/>
          <w:spacing w:val="5"/>
          <w:sz w:val="22"/>
        </w:rPr>
        <w:t>l’Appe</w:t>
      </w:r>
      <w:r w:rsidR="00353DCC" w:rsidRPr="00F74FCA">
        <w:rPr>
          <w:rFonts w:ascii="Comic Sans MS" w:hAnsi="Comic Sans MS"/>
          <w:sz w:val="22"/>
        </w:rPr>
        <w:t xml:space="preserve">l </w:t>
      </w:r>
      <w:r w:rsidR="00353DCC" w:rsidRPr="00F74FCA">
        <w:rPr>
          <w:rFonts w:ascii="Comic Sans MS" w:hAnsi="Comic Sans MS"/>
          <w:spacing w:val="5"/>
          <w:sz w:val="22"/>
        </w:rPr>
        <w:t>d’Offres (RPAO)</w:t>
      </w:r>
      <w:r w:rsidR="00353DCC" w:rsidRPr="00F74FCA">
        <w:rPr>
          <w:rFonts w:ascii="Comic Sans MS" w:hAnsi="Comic Sans MS"/>
          <w:sz w:val="22"/>
        </w:rPr>
        <w:t>,lance un Appel d’Offres pour la</w:t>
      </w:r>
      <w:r w:rsidR="00622F99" w:rsidRPr="00F74FCA">
        <w:rPr>
          <w:rFonts w:ascii="Comic Sans MS" w:hAnsi="Comic Sans MS"/>
          <w:sz w:val="22"/>
        </w:rPr>
        <w:t xml:space="preserve"> réalisation des</w:t>
      </w:r>
      <w:r w:rsidR="0028750D" w:rsidRPr="00F74FCA">
        <w:rPr>
          <w:rFonts w:ascii="Comic Sans MS" w:hAnsi="Comic Sans MS"/>
          <w:sz w:val="22"/>
        </w:rPr>
        <w:t xml:space="preserve"> t</w:t>
      </w:r>
      <w:r w:rsidR="00353DCC" w:rsidRPr="00F74FCA">
        <w:rPr>
          <w:rFonts w:ascii="Comic Sans MS" w:hAnsi="Comic Sans MS"/>
          <w:sz w:val="22"/>
        </w:rPr>
        <w:t xml:space="preserve">ravaux décrits dans le </w:t>
      </w:r>
      <w:r w:rsidR="00347E16" w:rsidRPr="00F74FCA">
        <w:rPr>
          <w:rFonts w:ascii="Comic Sans MS" w:hAnsi="Comic Sans MS"/>
          <w:sz w:val="22"/>
        </w:rPr>
        <w:t xml:space="preserve">présent </w:t>
      </w:r>
      <w:r w:rsidR="00353DCC" w:rsidRPr="00F74FCA">
        <w:rPr>
          <w:rFonts w:ascii="Comic Sans MS" w:hAnsi="Comic Sans MS"/>
          <w:sz w:val="22"/>
        </w:rPr>
        <w:t>Dossier d’Appel d’Offres et brièvementdéfinisdansleRPAO.</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 nom, le numéro d’identification et le nombre de lots faisant l’objet de l’</w:t>
      </w:r>
      <w:r w:rsidR="002667E6" w:rsidRPr="00F74FCA">
        <w:rPr>
          <w:rFonts w:ascii="Comic Sans MS" w:hAnsi="Comic Sans MS"/>
          <w:sz w:val="22"/>
        </w:rPr>
        <w:t>A</w:t>
      </w:r>
      <w:r w:rsidRPr="00F74FCA">
        <w:rPr>
          <w:rFonts w:ascii="Comic Sans MS" w:hAnsi="Comic Sans MS"/>
          <w:sz w:val="22"/>
        </w:rPr>
        <w:t>ppel d’</w:t>
      </w:r>
      <w:r w:rsidR="002667E6" w:rsidRPr="00F74FCA">
        <w:rPr>
          <w:rFonts w:ascii="Comic Sans MS" w:hAnsi="Comic Sans MS"/>
          <w:sz w:val="22"/>
        </w:rPr>
        <w:t>O</w:t>
      </w:r>
      <w:r w:rsidRPr="00F74FCA">
        <w:rPr>
          <w:rFonts w:ascii="Comic Sans MS" w:hAnsi="Comic Sans MS"/>
          <w:sz w:val="22"/>
        </w:rPr>
        <w:t>ffres figurent dansleRPAO.</w:t>
      </w:r>
    </w:p>
    <w:p w:rsidR="00273DD0" w:rsidRPr="00F74FCA" w:rsidRDefault="00353DCC" w:rsidP="0004008D">
      <w:pPr>
        <w:widowControl w:val="0"/>
        <w:numPr>
          <w:ilvl w:val="1"/>
          <w:numId w:val="3"/>
        </w:numPr>
        <w:autoSpaceDE w:val="0"/>
        <w:spacing w:after="60" w:line="360" w:lineRule="auto"/>
        <w:ind w:left="0" w:firstLine="0"/>
        <w:jc w:val="both"/>
        <w:rPr>
          <w:rFonts w:ascii="Comic Sans MS" w:hAnsi="Comic Sans MS"/>
          <w:sz w:val="22"/>
        </w:rPr>
      </w:pPr>
      <w:r w:rsidRPr="00F74FCA">
        <w:rPr>
          <w:rFonts w:ascii="Comic Sans MS" w:hAnsi="Comic Sans MS"/>
          <w:sz w:val="22"/>
        </w:rPr>
        <w:t>LeSoumissionnaireretenu,ouattributaire,doit acheverles</w:t>
      </w:r>
      <w:r w:rsidR="005F458F" w:rsidRPr="00F74FCA">
        <w:rPr>
          <w:rFonts w:ascii="Comic Sans MS" w:hAnsi="Comic Sans MS"/>
          <w:sz w:val="22"/>
        </w:rPr>
        <w:t>t</w:t>
      </w:r>
      <w:r w:rsidRPr="00F74FCA">
        <w:rPr>
          <w:rFonts w:ascii="Comic Sans MS" w:hAnsi="Comic Sans MS"/>
          <w:sz w:val="22"/>
        </w:rPr>
        <w:t>ravauxdansledélai</w:t>
      </w:r>
      <w:r w:rsidR="00D84475" w:rsidRPr="00F74FCA">
        <w:rPr>
          <w:rFonts w:ascii="Comic Sans MS" w:hAnsi="Comic Sans MS"/>
          <w:sz w:val="22"/>
        </w:rPr>
        <w:t xml:space="preserve">prévisionnel </w:t>
      </w:r>
      <w:r w:rsidRPr="00F74FCA">
        <w:rPr>
          <w:rFonts w:ascii="Comic Sans MS" w:hAnsi="Comic Sans MS"/>
          <w:sz w:val="22"/>
        </w:rPr>
        <w:t>indiquédans leRPAO,etquicourtsaufstipulationcontraire duCCAP,àcompterdeladatedenotification del’ordredeservicedecommencerles</w:t>
      </w:r>
      <w:r w:rsidR="00F3176D" w:rsidRPr="00F74FCA">
        <w:rPr>
          <w:rFonts w:ascii="Comic Sans MS" w:hAnsi="Comic Sans MS"/>
          <w:sz w:val="22"/>
        </w:rPr>
        <w:t>travaux.</w:t>
      </w:r>
    </w:p>
    <w:p w:rsidR="00273DD0" w:rsidRPr="00F74FCA" w:rsidRDefault="00353DCC" w:rsidP="0004008D">
      <w:pPr>
        <w:widowControl w:val="0"/>
        <w:numPr>
          <w:ilvl w:val="1"/>
          <w:numId w:val="3"/>
        </w:numPr>
        <w:autoSpaceDE w:val="0"/>
        <w:spacing w:after="60" w:line="360" w:lineRule="auto"/>
        <w:ind w:left="0" w:firstLine="0"/>
        <w:jc w:val="both"/>
        <w:rPr>
          <w:rFonts w:ascii="Comic Sans MS" w:hAnsi="Comic Sans MS"/>
          <w:sz w:val="22"/>
        </w:rPr>
      </w:pPr>
      <w:r w:rsidRPr="00F74FCA">
        <w:rPr>
          <w:rFonts w:ascii="Comic Sans MS" w:hAnsi="Comic Sans MS"/>
          <w:sz w:val="22"/>
        </w:rPr>
        <w:t>Dans le présent Dossier d’Appel d’Offres, leterme</w:t>
      </w:r>
      <w:r w:rsidRPr="00F74FCA">
        <w:rPr>
          <w:rFonts w:ascii="Comic Sans MS" w:hAnsi="Comic Sans MS"/>
          <w:b/>
          <w:bCs/>
          <w:sz w:val="22"/>
        </w:rPr>
        <w:t>“jour”</w:t>
      </w:r>
      <w:r w:rsidRPr="00F74FCA">
        <w:rPr>
          <w:rFonts w:ascii="Comic Sans MS" w:hAnsi="Comic Sans MS"/>
          <w:sz w:val="22"/>
        </w:rPr>
        <w:t>désigneunjour</w:t>
      </w:r>
      <w:r w:rsidR="0028750D" w:rsidRPr="00F74FCA">
        <w:rPr>
          <w:rFonts w:ascii="Comic Sans MS" w:hAnsi="Comic Sans MS"/>
          <w:sz w:val="22"/>
        </w:rPr>
        <w:t xml:space="preserve">ouvrable, </w:t>
      </w:r>
      <w:r w:rsidR="00D84475" w:rsidRPr="00F74FCA">
        <w:rPr>
          <w:rFonts w:ascii="Comic Sans MS" w:hAnsi="Comic Sans MS"/>
          <w:sz w:val="22"/>
        </w:rPr>
        <w:t xml:space="preserve">à l’exception des jours calendaires expressément spécifiés dans le </w:t>
      </w:r>
      <w:r w:rsidR="002667E6" w:rsidRPr="00F74FCA">
        <w:rPr>
          <w:rFonts w:ascii="Comic Sans MS" w:hAnsi="Comic Sans MS"/>
          <w:sz w:val="22"/>
        </w:rPr>
        <w:t>C</w:t>
      </w:r>
      <w:r w:rsidR="00D84475" w:rsidRPr="00F74FCA">
        <w:rPr>
          <w:rFonts w:ascii="Comic Sans MS" w:hAnsi="Comic Sans MS"/>
          <w:sz w:val="22"/>
        </w:rPr>
        <w:t xml:space="preserve">ode des </w:t>
      </w:r>
      <w:r w:rsidR="002667E6" w:rsidRPr="00F74FCA">
        <w:rPr>
          <w:rFonts w:ascii="Comic Sans MS" w:hAnsi="Comic Sans MS"/>
          <w:sz w:val="22"/>
        </w:rPr>
        <w:t>M</w:t>
      </w:r>
      <w:r w:rsidR="00D84475" w:rsidRPr="00F74FCA">
        <w:rPr>
          <w:rFonts w:ascii="Comic Sans MS" w:hAnsi="Comic Sans MS"/>
          <w:sz w:val="22"/>
        </w:rPr>
        <w:t xml:space="preserve">archés </w:t>
      </w:r>
      <w:r w:rsidR="002667E6" w:rsidRPr="00F74FCA">
        <w:rPr>
          <w:rFonts w:ascii="Comic Sans MS" w:hAnsi="Comic Sans MS"/>
          <w:sz w:val="22"/>
        </w:rPr>
        <w:t>P</w:t>
      </w:r>
      <w:r w:rsidR="00D84475" w:rsidRPr="00F74FCA">
        <w:rPr>
          <w:rFonts w:ascii="Comic Sans MS" w:hAnsi="Comic Sans MS"/>
          <w:sz w:val="22"/>
        </w:rPr>
        <w:t>ublics.</w:t>
      </w:r>
    </w:p>
    <w:p w:rsidR="00273DD0" w:rsidRPr="00F74FCA" w:rsidRDefault="00353DCC" w:rsidP="00013B9F">
      <w:pPr>
        <w:pStyle w:val="RGAOarticles"/>
        <w:rPr>
          <w:rFonts w:ascii="Comic Sans MS" w:hAnsi="Comic Sans MS"/>
          <w:sz w:val="24"/>
        </w:rPr>
      </w:pPr>
      <w:bookmarkStart w:id="27" w:name="_Toc530307906"/>
      <w:bookmarkStart w:id="28" w:name="_Toc97557027"/>
      <w:bookmarkStart w:id="29" w:name="_Toc163062694"/>
      <w:r w:rsidRPr="00F74FCA">
        <w:rPr>
          <w:rFonts w:ascii="Comic Sans MS" w:hAnsi="Comic Sans MS"/>
          <w:sz w:val="24"/>
        </w:rPr>
        <w:t>Financement</w:t>
      </w:r>
      <w:bookmarkEnd w:id="27"/>
      <w:bookmarkEnd w:id="28"/>
      <w:bookmarkEnd w:id="29"/>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La source de financement des travaux</w:t>
      </w:r>
      <w:r w:rsidR="00015980" w:rsidRPr="00F74FCA">
        <w:rPr>
          <w:rFonts w:ascii="Comic Sans MS" w:hAnsi="Comic Sans MS"/>
          <w:sz w:val="22"/>
        </w:rPr>
        <w:t>,</w:t>
      </w:r>
      <w:r w:rsidRPr="00F74FCA">
        <w:rPr>
          <w:rFonts w:ascii="Comic Sans MS" w:hAnsi="Comic Sans MS"/>
          <w:sz w:val="22"/>
        </w:rPr>
        <w:t xml:space="preserve"> objet du présent</w:t>
      </w:r>
      <w:r w:rsidR="002667E6" w:rsidRPr="00F74FCA">
        <w:rPr>
          <w:rFonts w:ascii="Comic Sans MS" w:hAnsi="Comic Sans MS"/>
          <w:sz w:val="22"/>
        </w:rPr>
        <w:t>A</w:t>
      </w:r>
      <w:r w:rsidRPr="00F74FCA">
        <w:rPr>
          <w:rFonts w:ascii="Comic Sans MS" w:hAnsi="Comic Sans MS"/>
          <w:sz w:val="22"/>
        </w:rPr>
        <w:t>ppeld’</w:t>
      </w:r>
      <w:r w:rsidR="002667E6" w:rsidRPr="00F74FCA">
        <w:rPr>
          <w:rFonts w:ascii="Comic Sans MS" w:hAnsi="Comic Sans MS"/>
          <w:sz w:val="22"/>
        </w:rPr>
        <w:t>O</w:t>
      </w:r>
      <w:r w:rsidRPr="00F74FCA">
        <w:rPr>
          <w:rFonts w:ascii="Comic Sans MS" w:hAnsi="Comic Sans MS"/>
          <w:sz w:val="22"/>
        </w:rPr>
        <w:t>ffresest</w:t>
      </w:r>
      <w:r w:rsidR="002667E6" w:rsidRPr="00F74FCA">
        <w:rPr>
          <w:rFonts w:ascii="Comic Sans MS" w:hAnsi="Comic Sans MS"/>
          <w:sz w:val="22"/>
        </w:rPr>
        <w:t>précisé</w:t>
      </w:r>
      <w:r w:rsidRPr="00F74FCA">
        <w:rPr>
          <w:rFonts w:ascii="Comic Sans MS" w:hAnsi="Comic Sans MS"/>
          <w:sz w:val="22"/>
        </w:rPr>
        <w:t>dansleRPAO.</w:t>
      </w:r>
    </w:p>
    <w:p w:rsidR="00273DD0" w:rsidRPr="00F74FCA" w:rsidRDefault="001126B6" w:rsidP="00013B9F">
      <w:pPr>
        <w:pStyle w:val="RGAOarticles"/>
        <w:rPr>
          <w:rFonts w:ascii="Comic Sans MS" w:hAnsi="Comic Sans MS"/>
          <w:sz w:val="24"/>
        </w:rPr>
      </w:pPr>
      <w:bookmarkStart w:id="30" w:name="_Toc530307907"/>
      <w:bookmarkStart w:id="31" w:name="_Toc97557028"/>
      <w:bookmarkStart w:id="32" w:name="_Toc163062695"/>
      <w:r w:rsidRPr="00F74FCA">
        <w:rPr>
          <w:rFonts w:ascii="Comic Sans MS" w:hAnsi="Comic Sans MS"/>
          <w:sz w:val="24"/>
        </w:rPr>
        <w:t xml:space="preserve">Principes </w:t>
      </w:r>
      <w:bookmarkEnd w:id="30"/>
      <w:r w:rsidRPr="00F74FCA">
        <w:rPr>
          <w:rFonts w:ascii="Comic Sans MS" w:hAnsi="Comic Sans MS"/>
          <w:sz w:val="24"/>
        </w:rPr>
        <w:t>éthiques</w:t>
      </w:r>
      <w:bookmarkEnd w:id="31"/>
      <w:bookmarkEnd w:id="32"/>
    </w:p>
    <w:p w:rsidR="00FD0AD8"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3.1. </w:t>
      </w:r>
      <w:r w:rsidR="00FD0AD8" w:rsidRPr="00F74FCA">
        <w:rPr>
          <w:rFonts w:ascii="Comic Sans MS" w:hAnsi="Comic Sans MS"/>
          <w:sz w:val="22"/>
        </w:rPr>
        <w:t xml:space="preserve">Les agents relevant du service public, les soumissionnaires et les titulaires de marché, ainsi que toute personne intervenant </w:t>
      </w:r>
      <w:r w:rsidR="0080600B" w:rsidRPr="00F74FCA">
        <w:rPr>
          <w:rFonts w:ascii="Comic Sans MS" w:hAnsi="Comic Sans MS"/>
          <w:sz w:val="22"/>
        </w:rPr>
        <w:t>à quelque titre que ce soit</w:t>
      </w:r>
      <w:r w:rsidR="00FD0AD8" w:rsidRPr="00F74FCA">
        <w:rPr>
          <w:rFonts w:ascii="Comic Sans MS" w:hAnsi="Comic Sans MS"/>
          <w:sz w:val="22"/>
        </w:rPr>
        <w:t xml:space="preserve"> dans la chaîne de passation, d'exécution, de contrôle et de régulation des </w:t>
      </w:r>
      <w:r w:rsidR="0080600B" w:rsidRPr="00F74FCA">
        <w:rPr>
          <w:rFonts w:ascii="Comic Sans MS" w:hAnsi="Comic Sans MS"/>
          <w:sz w:val="22"/>
        </w:rPr>
        <w:t>marchés,</w:t>
      </w:r>
      <w:r w:rsidR="00FD0AD8" w:rsidRPr="00F74FCA">
        <w:rPr>
          <w:rFonts w:ascii="Comic Sans MS" w:hAnsi="Comic Sans MS"/>
          <w:sz w:val="22"/>
        </w:rPr>
        <w:t xml:space="preserve"> sont soumis aux dispositions des lois et règlements interdisant les actes de corruption, les manœuvres frauduleuses, les pratiques collusoires, </w:t>
      </w:r>
      <w:r w:rsidR="0080600B" w:rsidRPr="00F74FCA">
        <w:rPr>
          <w:rFonts w:ascii="Comic Sans MS" w:hAnsi="Comic Sans MS"/>
          <w:sz w:val="22"/>
        </w:rPr>
        <w:t>coercitives ou obstructives, les conflits d’intérêts</w:t>
      </w:r>
      <w:r w:rsidR="00FD0AD8" w:rsidRPr="00F74FCA">
        <w:rPr>
          <w:rFonts w:ascii="Comic Sans MS" w:hAnsi="Comic Sans MS"/>
          <w:sz w:val="22"/>
        </w:rPr>
        <w:t xml:space="preserve">, les délits </w:t>
      </w:r>
      <w:r w:rsidR="0080600B" w:rsidRPr="00F74FCA">
        <w:rPr>
          <w:rFonts w:ascii="Comic Sans MS" w:hAnsi="Comic Sans MS"/>
          <w:sz w:val="22"/>
        </w:rPr>
        <w:t>d’initiés et</w:t>
      </w:r>
      <w:r w:rsidR="00FD0AD8" w:rsidRPr="00F74FCA">
        <w:rPr>
          <w:rFonts w:ascii="Comic Sans MS" w:hAnsi="Comic Sans MS"/>
          <w:sz w:val="22"/>
        </w:rPr>
        <w:t xml:space="preserve"> les complicités.</w:t>
      </w:r>
    </w:p>
    <w:p w:rsidR="00273DD0" w:rsidRPr="00F74FCA" w:rsidRDefault="00347E16" w:rsidP="00230C15">
      <w:pPr>
        <w:widowControl w:val="0"/>
        <w:autoSpaceDE w:val="0"/>
        <w:spacing w:after="60" w:line="360" w:lineRule="auto"/>
        <w:jc w:val="both"/>
        <w:rPr>
          <w:rFonts w:ascii="Comic Sans MS" w:hAnsi="Comic Sans MS"/>
          <w:sz w:val="22"/>
        </w:rPr>
      </w:pPr>
      <w:r w:rsidRPr="00F74FCA">
        <w:rPr>
          <w:rFonts w:ascii="Comic Sans MS" w:hAnsi="Comic Sans MS"/>
          <w:sz w:val="22"/>
        </w:rPr>
        <w:t>A c</w:t>
      </w:r>
      <w:r w:rsidR="00E312CD" w:rsidRPr="00F74FCA">
        <w:rPr>
          <w:rFonts w:ascii="Comic Sans MS" w:hAnsi="Comic Sans MS"/>
          <w:sz w:val="22"/>
        </w:rPr>
        <w:t>et égard, ils souscrivent la charte d’intégrité dont le modèle est joint en annexe du présent Dossier d’Appel d’Offres (pièce 10).</w:t>
      </w:r>
    </w:p>
    <w:p w:rsidR="006839FE"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Envertudece</w:t>
      </w:r>
      <w:r w:rsidR="001126B6" w:rsidRPr="00F74FCA">
        <w:rPr>
          <w:rFonts w:ascii="Comic Sans MS" w:hAnsi="Comic Sans MS"/>
          <w:sz w:val="22"/>
        </w:rPr>
        <w:t>s</w:t>
      </w:r>
      <w:r w:rsidR="00D10ACB" w:rsidRPr="00F74FCA">
        <w:rPr>
          <w:rFonts w:ascii="Comic Sans MS" w:hAnsi="Comic Sans MS"/>
          <w:sz w:val="22"/>
        </w:rPr>
        <w:t>principe</w:t>
      </w:r>
      <w:r w:rsidR="001126B6" w:rsidRPr="00F74FCA">
        <w:rPr>
          <w:rFonts w:ascii="Comic Sans MS" w:hAnsi="Comic Sans MS"/>
          <w:sz w:val="22"/>
        </w:rPr>
        <w:t>s</w:t>
      </w:r>
      <w:r w:rsidR="00D10ACB" w:rsidRPr="00F74FCA">
        <w:rPr>
          <w:rFonts w:ascii="Comic Sans MS" w:hAnsi="Comic Sans MS"/>
          <w:sz w:val="22"/>
        </w:rPr>
        <w:t>, le</w:t>
      </w:r>
      <w:r w:rsidR="00D84475" w:rsidRPr="00F74FCA">
        <w:rPr>
          <w:rFonts w:ascii="Comic Sans MS" w:hAnsi="Comic Sans MS"/>
          <w:sz w:val="22"/>
        </w:rPr>
        <w:t xml:space="preserve"> Maître d’ouvrage</w:t>
      </w:r>
      <w:r w:rsidR="006839FE" w:rsidRPr="00F74FCA">
        <w:rPr>
          <w:rFonts w:ascii="Comic Sans MS" w:hAnsi="Comic Sans MS"/>
          <w:spacing w:val="2"/>
          <w:sz w:val="22"/>
        </w:rPr>
        <w:t> :</w:t>
      </w:r>
    </w:p>
    <w:p w:rsidR="00D10ACB" w:rsidRPr="00F74FCA" w:rsidRDefault="00353DCC" w:rsidP="00230C15">
      <w:pPr>
        <w:widowControl w:val="0"/>
        <w:autoSpaceDE w:val="0"/>
        <w:spacing w:after="60" w:line="360" w:lineRule="auto"/>
        <w:jc w:val="both"/>
        <w:rPr>
          <w:rFonts w:ascii="Comic Sans MS" w:hAnsi="Comic Sans MS"/>
          <w:i/>
          <w:sz w:val="22"/>
        </w:rPr>
      </w:pPr>
      <w:r w:rsidRPr="00F74FCA">
        <w:rPr>
          <w:rFonts w:ascii="Comic Sans MS" w:hAnsi="Comic Sans MS"/>
          <w:sz w:val="22"/>
        </w:rPr>
        <w:lastRenderedPageBreak/>
        <w:t xml:space="preserve">a. </w:t>
      </w:r>
      <w:r w:rsidR="00D10ACB" w:rsidRPr="00F74FCA">
        <w:rPr>
          <w:rFonts w:ascii="Comic Sans MS" w:hAnsi="Comic Sans MS"/>
          <w:sz w:val="22"/>
        </w:rPr>
        <w:t>défini, aux fins de cette clause, les expressions de la manière suivante :</w:t>
      </w:r>
    </w:p>
    <w:p w:rsidR="00273DD0" w:rsidRPr="00F74FCA" w:rsidRDefault="00353DCC" w:rsidP="00230C15">
      <w:pPr>
        <w:widowControl w:val="0"/>
        <w:tabs>
          <w:tab w:val="left" w:pos="500"/>
        </w:tabs>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i. </w:t>
      </w:r>
      <w:r w:rsidR="001C2C73" w:rsidRPr="00F74FCA">
        <w:rPr>
          <w:rFonts w:ascii="Comic Sans MS" w:hAnsi="Comic Sans MS"/>
          <w:sz w:val="22"/>
        </w:rPr>
        <w:t xml:space="preserve">Est convaincu </w:t>
      </w:r>
      <w:r w:rsidR="0080600B" w:rsidRPr="00F74FCA">
        <w:rPr>
          <w:rFonts w:ascii="Comic Sans MS" w:hAnsi="Comic Sans MS"/>
          <w:sz w:val="22"/>
        </w:rPr>
        <w:t>d’acte de</w:t>
      </w:r>
      <w:r w:rsidR="001C2C73" w:rsidRPr="00F74FCA">
        <w:rPr>
          <w:rFonts w:ascii="Comic Sans MS" w:hAnsi="Comic Sans MS"/>
          <w:sz w:val="22"/>
        </w:rPr>
        <w:t xml:space="preserve"> "corruption" </w:t>
      </w:r>
      <w:r w:rsidR="0080600B" w:rsidRPr="00F74FCA">
        <w:rPr>
          <w:rFonts w:ascii="Comic Sans MS" w:hAnsi="Comic Sans MS"/>
          <w:sz w:val="22"/>
        </w:rPr>
        <w:t>quiconque offre, donne</w:t>
      </w:r>
      <w:r w:rsidR="001C2C73" w:rsidRPr="00F74FCA">
        <w:rPr>
          <w:rFonts w:ascii="Comic Sans MS" w:hAnsi="Comic Sans MS"/>
          <w:sz w:val="22"/>
        </w:rPr>
        <w:t xml:space="preserve">, sollicite ou accepte un quelconque avantage en vue d'influencer </w:t>
      </w:r>
      <w:r w:rsidR="0080600B" w:rsidRPr="00F74FCA">
        <w:rPr>
          <w:rFonts w:ascii="Comic Sans MS" w:hAnsi="Comic Sans MS"/>
          <w:sz w:val="22"/>
        </w:rPr>
        <w:t>l’action d’un agent public au</w:t>
      </w:r>
      <w:r w:rsidR="001C2C73" w:rsidRPr="00F74FCA">
        <w:rPr>
          <w:rFonts w:ascii="Comic Sans MS" w:hAnsi="Comic Sans MS"/>
          <w:sz w:val="22"/>
        </w:rPr>
        <w:t xml:space="preserve"> cours de </w:t>
      </w:r>
      <w:r w:rsidR="0080600B" w:rsidRPr="00F74FCA">
        <w:rPr>
          <w:rFonts w:ascii="Comic Sans MS" w:hAnsi="Comic Sans MS"/>
          <w:sz w:val="22"/>
        </w:rPr>
        <w:t>l’attribution ou</w:t>
      </w:r>
      <w:r w:rsidR="001C2C73" w:rsidRPr="00F74FCA">
        <w:rPr>
          <w:rFonts w:ascii="Comic Sans MS" w:hAnsi="Comic Sans MS"/>
          <w:sz w:val="22"/>
        </w:rPr>
        <w:t xml:space="preserve"> de l'exécution </w:t>
      </w:r>
      <w:r w:rsidR="0080600B" w:rsidRPr="00F74FCA">
        <w:rPr>
          <w:rFonts w:ascii="Comic Sans MS" w:hAnsi="Comic Sans MS"/>
          <w:sz w:val="22"/>
        </w:rPr>
        <w:t>d’un marché</w:t>
      </w:r>
      <w:r w:rsidR="00C95D68" w:rsidRPr="00F74FCA">
        <w:rPr>
          <w:rFonts w:ascii="Comic Sans MS" w:hAnsi="Comic Sans MS"/>
          <w:sz w:val="22"/>
        </w:rPr>
        <w:t> ;</w:t>
      </w:r>
    </w:p>
    <w:p w:rsidR="00273DD0" w:rsidRPr="00F74FCA" w:rsidRDefault="00353DCC" w:rsidP="00230C15">
      <w:pPr>
        <w:widowControl w:val="0"/>
        <w:tabs>
          <w:tab w:val="left" w:pos="500"/>
        </w:tabs>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ii. </w:t>
      </w:r>
      <w:r w:rsidR="001C2C73" w:rsidRPr="00F74FCA">
        <w:rPr>
          <w:rFonts w:ascii="Comic Sans MS" w:hAnsi="Comic Sans MS"/>
          <w:spacing w:val="5"/>
          <w:sz w:val="22"/>
        </w:rPr>
        <w:t>Se livre à des "manœuvres frauduleuses "quiconque déforme ou dénature des faits afin d'influencer l'attribution ou l'exécution d'un marché</w:t>
      </w:r>
      <w:r w:rsidR="00C95D68" w:rsidRPr="00F74FCA">
        <w:rPr>
          <w:rFonts w:ascii="Comic Sans MS" w:hAnsi="Comic Sans MS"/>
          <w:spacing w:val="5"/>
          <w:sz w:val="22"/>
        </w:rPr>
        <w:t> </w:t>
      </w:r>
      <w:r w:rsidR="00C95D68" w:rsidRPr="00F74FCA">
        <w:rPr>
          <w:rFonts w:ascii="Comic Sans MS" w:hAnsi="Comic Sans MS"/>
          <w:sz w:val="22"/>
        </w:rPr>
        <w:t>;</w:t>
      </w:r>
    </w:p>
    <w:p w:rsidR="00273DD0" w:rsidRPr="00F74FCA" w:rsidRDefault="00353DCC" w:rsidP="00230C15">
      <w:pPr>
        <w:widowControl w:val="0"/>
        <w:tabs>
          <w:tab w:val="left" w:pos="500"/>
        </w:tabs>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iii. </w:t>
      </w:r>
      <w:r w:rsidR="00FD0AD8" w:rsidRPr="00F74FCA">
        <w:rPr>
          <w:rFonts w:ascii="Comic Sans MS" w:hAnsi="Comic Sans MS"/>
          <w:sz w:val="22"/>
        </w:rPr>
        <w:t xml:space="preserve">Sont convaincus de « pratiques </w:t>
      </w:r>
      <w:r w:rsidR="002667E6" w:rsidRPr="00F74FCA">
        <w:rPr>
          <w:rFonts w:ascii="Comic Sans MS" w:hAnsi="Comic Sans MS"/>
          <w:sz w:val="22"/>
        </w:rPr>
        <w:t>collusoires »</w:t>
      </w:r>
      <w:r w:rsidR="00FD0AD8" w:rsidRPr="00F74FCA">
        <w:rPr>
          <w:rFonts w:ascii="Comic Sans MS" w:hAnsi="Comic Sans MS"/>
          <w:sz w:val="22"/>
        </w:rPr>
        <w:t xml:space="preserve"> deux ou plusieurs soumissionnaires</w:t>
      </w:r>
      <w:r w:rsidR="002667E6" w:rsidRPr="00F74FCA">
        <w:rPr>
          <w:rFonts w:ascii="Comic Sans MS" w:hAnsi="Comic Sans MS"/>
          <w:sz w:val="22"/>
        </w:rPr>
        <w:t>,</w:t>
      </w:r>
      <w:r w:rsidR="00FD0AD8" w:rsidRPr="00F74FCA">
        <w:rPr>
          <w:rFonts w:ascii="Comic Sans MS" w:hAnsi="Comic Sans MS"/>
          <w:sz w:val="22"/>
        </w:rPr>
        <w:t xml:space="preserve"> qui s'entendent dans le but de maintenir artificiellement les prix des offres à des niveaux ne correspondant pas à ceux</w:t>
      </w:r>
      <w:r w:rsidR="002667E6" w:rsidRPr="00F74FCA">
        <w:rPr>
          <w:rFonts w:ascii="Comic Sans MS" w:hAnsi="Comic Sans MS"/>
          <w:sz w:val="22"/>
        </w:rPr>
        <w:t>,</w:t>
      </w:r>
      <w:r w:rsidR="00FD0AD8" w:rsidRPr="00F74FCA">
        <w:rPr>
          <w:rFonts w:ascii="Comic Sans MS" w:hAnsi="Comic Sans MS"/>
          <w:sz w:val="22"/>
        </w:rPr>
        <w:t xml:space="preserve"> qui résulteraient du jeu de la concurrence</w:t>
      </w:r>
      <w:r w:rsidR="00C95D68" w:rsidRPr="00F74FCA">
        <w:rPr>
          <w:rFonts w:ascii="Comic Sans MS" w:hAnsi="Comic Sans MS"/>
          <w:sz w:val="22"/>
        </w:rPr>
        <w:t> ;</w:t>
      </w:r>
    </w:p>
    <w:p w:rsidR="001C2C73" w:rsidRPr="00F74FCA" w:rsidRDefault="001126B6"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i</w:t>
      </w:r>
      <w:r w:rsidR="00353DCC" w:rsidRPr="00F74FCA">
        <w:rPr>
          <w:rFonts w:ascii="Comic Sans MS" w:hAnsi="Comic Sans MS"/>
          <w:sz w:val="22"/>
        </w:rPr>
        <w:t>v</w:t>
      </w:r>
      <w:r w:rsidR="00723016" w:rsidRPr="00F74FCA">
        <w:rPr>
          <w:rFonts w:ascii="Comic Sans MS" w:hAnsi="Comic Sans MS"/>
          <w:sz w:val="22"/>
        </w:rPr>
        <w:t xml:space="preserve">. </w:t>
      </w:r>
      <w:r w:rsidR="00FD0AD8" w:rsidRPr="00F74FCA">
        <w:rPr>
          <w:rFonts w:ascii="Comic Sans MS" w:hAnsi="Comic Sans MS"/>
          <w:w w:val="105"/>
          <w:sz w:val="22"/>
        </w:rPr>
        <w:t xml:space="preserve">Se livre à des « pratiques </w:t>
      </w:r>
      <w:r w:rsidR="002667E6" w:rsidRPr="00F74FCA">
        <w:rPr>
          <w:rFonts w:ascii="Comic Sans MS" w:hAnsi="Comic Sans MS"/>
          <w:w w:val="105"/>
          <w:sz w:val="22"/>
        </w:rPr>
        <w:t>coercitives »</w:t>
      </w:r>
      <w:r w:rsidR="00FD0AD8" w:rsidRPr="00F74FCA">
        <w:rPr>
          <w:rFonts w:ascii="Comic Sans MS" w:hAnsi="Comic Sans MS"/>
          <w:w w:val="105"/>
          <w:sz w:val="22"/>
        </w:rPr>
        <w:t>, quiconque porte atteinte aux personnes ou à leurs biens ou profère des menaces à leur encontre de manière directe ou indirecte, afin d'influencer leurs actions au cours de l'attribution ou de l'exécution d'un marché</w:t>
      </w:r>
      <w:r w:rsidR="00C95D68" w:rsidRPr="00F74FCA">
        <w:rPr>
          <w:rFonts w:ascii="Comic Sans MS" w:hAnsi="Comic Sans MS"/>
          <w:w w:val="105"/>
          <w:sz w:val="22"/>
        </w:rPr>
        <w:t> ;</w:t>
      </w:r>
    </w:p>
    <w:p w:rsidR="00D31BA6" w:rsidRPr="00F74FCA" w:rsidRDefault="001C2C73"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v. </w:t>
      </w:r>
      <w:r w:rsidR="00D10ACB" w:rsidRPr="00F74FCA">
        <w:rPr>
          <w:rFonts w:ascii="Comic Sans MS" w:hAnsi="Comic Sans MS"/>
          <w:sz w:val="22"/>
        </w:rPr>
        <w:t>Le « </w:t>
      </w:r>
      <w:r w:rsidR="00C046D0" w:rsidRPr="00F74FCA">
        <w:rPr>
          <w:rFonts w:ascii="Comic Sans MS" w:hAnsi="Comic Sans MS"/>
          <w:sz w:val="22"/>
        </w:rPr>
        <w:t xml:space="preserve">conflit d’intérêt » </w:t>
      </w:r>
      <w:r w:rsidR="00D10ACB" w:rsidRPr="00F74FCA">
        <w:rPr>
          <w:rFonts w:ascii="Comic Sans MS" w:hAnsi="Comic Sans MS"/>
          <w:sz w:val="22"/>
        </w:rPr>
        <w:t>désigne</w:t>
      </w:r>
      <w:r w:rsidR="00C046D0" w:rsidRPr="00F74FCA">
        <w:rPr>
          <w:rFonts w:ascii="Comic Sans MS" w:hAnsi="Comic Sans MS"/>
          <w:sz w:val="22"/>
        </w:rPr>
        <w:t xml:space="preserve"> toute situation dans laquelle</w:t>
      </w:r>
      <w:r w:rsidR="00D10ACB" w:rsidRPr="00F74FCA">
        <w:rPr>
          <w:rFonts w:ascii="Comic Sans MS" w:hAnsi="Comic Sans MS"/>
          <w:sz w:val="22"/>
        </w:rPr>
        <w:t xml:space="preserve"> le titulaire d’un marché ou surveillant des procédures</w:t>
      </w:r>
      <w:r w:rsidR="00055B5D" w:rsidRPr="00F74FCA">
        <w:rPr>
          <w:rFonts w:ascii="Comic Sans MS" w:hAnsi="Comic Sans MS"/>
          <w:sz w:val="22"/>
        </w:rPr>
        <w:t xml:space="preserve"> de passation et/ou de l'exécution du marché</w:t>
      </w:r>
      <w:r w:rsidR="00D10ACB" w:rsidRPr="00F74FCA">
        <w:rPr>
          <w:rFonts w:ascii="Comic Sans MS" w:hAnsi="Comic Sans MS"/>
          <w:sz w:val="22"/>
        </w:rPr>
        <w:t xml:space="preserve"> pourrait tirer des profits directs ou indirects d’un marché conclu par le Maître d’</w:t>
      </w:r>
      <w:r w:rsidR="003E60AD" w:rsidRPr="00F74FCA">
        <w:rPr>
          <w:rFonts w:ascii="Comic Sans MS" w:hAnsi="Comic Sans MS"/>
          <w:sz w:val="22"/>
        </w:rPr>
        <w:t>O</w:t>
      </w:r>
      <w:r w:rsidR="00D10ACB" w:rsidRPr="00F74FCA">
        <w:rPr>
          <w:rFonts w:ascii="Comic Sans MS" w:hAnsi="Comic Sans MS"/>
          <w:sz w:val="22"/>
        </w:rPr>
        <w:t>uvrage, d’une affectation ou toute situation dans laquelle il a des i</w:t>
      </w:r>
      <w:r w:rsidR="00C046D0" w:rsidRPr="00F74FCA">
        <w:rPr>
          <w:rFonts w:ascii="Comic Sans MS" w:hAnsi="Comic Sans MS"/>
          <w:sz w:val="22"/>
        </w:rPr>
        <w:t>ntérêt</w:t>
      </w:r>
      <w:r w:rsidR="00D10ACB" w:rsidRPr="00F74FCA">
        <w:rPr>
          <w:rFonts w:ascii="Comic Sans MS" w:hAnsi="Comic Sans MS"/>
          <w:sz w:val="22"/>
        </w:rPr>
        <w:t>s</w:t>
      </w:r>
      <w:r w:rsidR="00C046D0" w:rsidRPr="00F74FCA">
        <w:rPr>
          <w:rFonts w:ascii="Comic Sans MS" w:hAnsi="Comic Sans MS"/>
          <w:sz w:val="22"/>
        </w:rPr>
        <w:t xml:space="preserve"> financier</w:t>
      </w:r>
      <w:r w:rsidR="00D10ACB" w:rsidRPr="00F74FCA">
        <w:rPr>
          <w:rFonts w:ascii="Comic Sans MS" w:hAnsi="Comic Sans MS"/>
          <w:sz w:val="22"/>
        </w:rPr>
        <w:t>s</w:t>
      </w:r>
      <w:r w:rsidR="00C046D0" w:rsidRPr="00F74FCA">
        <w:rPr>
          <w:rFonts w:ascii="Comic Sans MS" w:hAnsi="Comic Sans MS"/>
          <w:sz w:val="22"/>
        </w:rPr>
        <w:t xml:space="preserve"> ou personnel</w:t>
      </w:r>
      <w:r w:rsidR="00D10ACB" w:rsidRPr="00F74FCA">
        <w:rPr>
          <w:rFonts w:ascii="Comic Sans MS" w:hAnsi="Comic Sans MS"/>
          <w:sz w:val="22"/>
        </w:rPr>
        <w:t xml:space="preserve">ssuffisant pour </w:t>
      </w:r>
      <w:r w:rsidR="00C046D0" w:rsidRPr="00F74FCA">
        <w:rPr>
          <w:rFonts w:ascii="Comic Sans MS" w:hAnsi="Comic Sans MS"/>
          <w:sz w:val="22"/>
        </w:rPr>
        <w:t xml:space="preserve">compromettre </w:t>
      </w:r>
      <w:r w:rsidR="00D10ACB" w:rsidRPr="00F74FCA">
        <w:rPr>
          <w:rFonts w:ascii="Comic Sans MS" w:hAnsi="Comic Sans MS"/>
          <w:sz w:val="22"/>
        </w:rPr>
        <w:t>son impartialité dans l’accomplissement de ses fonctions ou de nature à affecter défavorablement son jugement</w:t>
      </w:r>
      <w:r w:rsidR="00C95D68" w:rsidRPr="00F74FCA">
        <w:rPr>
          <w:rFonts w:ascii="Comic Sans MS" w:hAnsi="Comic Sans MS"/>
          <w:sz w:val="22"/>
        </w:rPr>
        <w:t> ;</w:t>
      </w:r>
    </w:p>
    <w:p w:rsidR="007A68A2" w:rsidRPr="00F74FCA" w:rsidRDefault="00723016"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vi</w:t>
      </w:r>
      <w:r w:rsidR="00A51F35" w:rsidRPr="00F74FCA">
        <w:rPr>
          <w:rFonts w:ascii="Comic Sans MS" w:hAnsi="Comic Sans MS"/>
          <w:sz w:val="22"/>
        </w:rPr>
        <w:t>i</w:t>
      </w:r>
      <w:r w:rsidRPr="00F74FCA">
        <w:rPr>
          <w:rFonts w:ascii="Comic Sans MS" w:hAnsi="Comic Sans MS"/>
          <w:sz w:val="22"/>
        </w:rPr>
        <w:t xml:space="preserve">. </w:t>
      </w:r>
      <w:r w:rsidR="007A68A2" w:rsidRPr="00F74FCA">
        <w:rPr>
          <w:rFonts w:ascii="Comic Sans MS" w:hAnsi="Comic Sans MS"/>
          <w:sz w:val="22"/>
        </w:rPr>
        <w:t>La c</w:t>
      </w:r>
      <w:r w:rsidR="00C046D0" w:rsidRPr="00F74FCA">
        <w:rPr>
          <w:rFonts w:ascii="Comic Sans MS" w:hAnsi="Comic Sans MS"/>
          <w:sz w:val="22"/>
        </w:rPr>
        <w:t xml:space="preserve">omplicité </w:t>
      </w:r>
      <w:r w:rsidR="007A68A2" w:rsidRPr="00F74FCA">
        <w:rPr>
          <w:rFonts w:ascii="Comic Sans MS" w:hAnsi="Comic Sans MS"/>
          <w:sz w:val="22"/>
        </w:rPr>
        <w:t>s’entend de :</w:t>
      </w:r>
    </w:p>
    <w:p w:rsidR="006401F9" w:rsidRPr="00F74FCA" w:rsidRDefault="007A68A2" w:rsidP="00230C15">
      <w:pPr>
        <w:pStyle w:val="Paragraphedeliste"/>
        <w:widowControl w:val="0"/>
        <w:numPr>
          <w:ilvl w:val="0"/>
          <w:numId w:val="2"/>
        </w:numPr>
        <w:autoSpaceDE w:val="0"/>
        <w:spacing w:after="60" w:line="360" w:lineRule="auto"/>
        <w:jc w:val="both"/>
        <w:rPr>
          <w:rFonts w:ascii="Comic Sans MS" w:hAnsi="Comic Sans MS"/>
          <w:szCs w:val="24"/>
        </w:rPr>
      </w:pPr>
      <w:r w:rsidRPr="00F74FCA">
        <w:rPr>
          <w:rFonts w:ascii="Comic Sans MS" w:hAnsi="Comic Sans MS"/>
          <w:szCs w:val="24"/>
        </w:rPr>
        <w:t>L’omission ou la négligence d’effectuer les contrôles ou de donner les avis techniques prescrits ;</w:t>
      </w:r>
    </w:p>
    <w:p w:rsidR="00CC252D" w:rsidRPr="00F74FCA" w:rsidRDefault="00F92283" w:rsidP="00230C15">
      <w:pPr>
        <w:pStyle w:val="Paragraphedeliste"/>
        <w:widowControl w:val="0"/>
        <w:numPr>
          <w:ilvl w:val="0"/>
          <w:numId w:val="2"/>
        </w:numPr>
        <w:autoSpaceDE w:val="0"/>
        <w:spacing w:after="60" w:line="360" w:lineRule="auto"/>
        <w:jc w:val="both"/>
        <w:rPr>
          <w:rFonts w:ascii="Comic Sans MS" w:hAnsi="Comic Sans MS"/>
          <w:szCs w:val="24"/>
        </w:rPr>
      </w:pPr>
      <w:r w:rsidRPr="00F74FCA">
        <w:rPr>
          <w:rFonts w:ascii="Comic Sans MS" w:hAnsi="Comic Sans MS"/>
          <w:szCs w:val="24"/>
        </w:rPr>
        <w:t>L’abstention volontaire de porter à la connaissance du Maître d’</w:t>
      </w:r>
      <w:r w:rsidR="003E60AD" w:rsidRPr="00F74FCA">
        <w:rPr>
          <w:rFonts w:ascii="Comic Sans MS" w:hAnsi="Comic Sans MS"/>
          <w:szCs w:val="24"/>
        </w:rPr>
        <w:t>O</w:t>
      </w:r>
      <w:r w:rsidRPr="00F74FCA">
        <w:rPr>
          <w:rFonts w:ascii="Comic Sans MS" w:hAnsi="Comic Sans MS"/>
          <w:szCs w:val="24"/>
        </w:rPr>
        <w:t>uvrage ou de l’autorité compétente, les irrégularités constatées lors de la réalisation de ses missions.</w:t>
      </w:r>
    </w:p>
    <w:p w:rsidR="00CC252D" w:rsidRPr="00F74FCA" w:rsidRDefault="00CC252D" w:rsidP="00230C15">
      <w:pPr>
        <w:widowControl w:val="0"/>
        <w:autoSpaceDE w:val="0"/>
        <w:spacing w:after="60" w:line="360" w:lineRule="auto"/>
        <w:ind w:left="709" w:hanging="142"/>
        <w:jc w:val="both"/>
        <w:rPr>
          <w:rFonts w:ascii="Comic Sans MS" w:hAnsi="Comic Sans MS"/>
          <w:sz w:val="22"/>
        </w:rPr>
      </w:pPr>
      <w:r w:rsidRPr="00F74FCA">
        <w:rPr>
          <w:rFonts w:ascii="Comic Sans MS" w:hAnsi="Comic Sans MS"/>
          <w:sz w:val="22"/>
        </w:rPr>
        <w:t>v</w:t>
      </w:r>
      <w:r w:rsidR="00D31BA6" w:rsidRPr="00F74FCA">
        <w:rPr>
          <w:rFonts w:ascii="Comic Sans MS" w:hAnsi="Comic Sans MS"/>
          <w:sz w:val="22"/>
        </w:rPr>
        <w:t>i</w:t>
      </w:r>
      <w:r w:rsidR="00A51F35" w:rsidRPr="00F74FCA">
        <w:rPr>
          <w:rFonts w:ascii="Comic Sans MS" w:hAnsi="Comic Sans MS"/>
          <w:sz w:val="22"/>
        </w:rPr>
        <w:t>ii</w:t>
      </w:r>
      <w:r w:rsidRPr="00F74FCA">
        <w:rPr>
          <w:rFonts w:ascii="Comic Sans MS" w:hAnsi="Comic Sans MS"/>
          <w:sz w:val="22"/>
        </w:rPr>
        <w:t xml:space="preserve">. </w:t>
      </w:r>
      <w:r w:rsidR="00C046D0" w:rsidRPr="00F74FCA">
        <w:rPr>
          <w:rFonts w:ascii="Comic Sans MS" w:hAnsi="Comic Sans MS"/>
          <w:sz w:val="22"/>
        </w:rPr>
        <w:t xml:space="preserve">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w:t>
      </w:r>
      <w:r w:rsidR="00C046D0" w:rsidRPr="00F74FCA">
        <w:rPr>
          <w:rFonts w:ascii="Comic Sans MS" w:hAnsi="Comic Sans MS"/>
          <w:sz w:val="22"/>
        </w:rPr>
        <w:lastRenderedPageBreak/>
        <w:t>celle-ci</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b. </w:t>
      </w:r>
      <w:r w:rsidR="00F92283" w:rsidRPr="00F74FCA">
        <w:rPr>
          <w:rFonts w:ascii="Comic Sans MS" w:hAnsi="Comic Sans MS"/>
          <w:sz w:val="22"/>
        </w:rPr>
        <w:t>rejettera toute proposition d’attribution,</w:t>
      </w:r>
      <w:r w:rsidRPr="00F74FCA">
        <w:rPr>
          <w:rFonts w:ascii="Comic Sans MS" w:hAnsi="Comic Sans MS"/>
          <w:sz w:val="22"/>
        </w:rPr>
        <w:t>s’il est prouvé que l’attributaire proposé est direc</w:t>
      </w:r>
      <w:r w:rsidRPr="00F74FCA">
        <w:rPr>
          <w:rFonts w:ascii="Comic Sans MS" w:hAnsi="Comic Sans MS"/>
          <w:spacing w:val="5"/>
          <w:sz w:val="22"/>
        </w:rPr>
        <w:t>temen</w:t>
      </w:r>
      <w:r w:rsidRPr="00F74FCA">
        <w:rPr>
          <w:rFonts w:ascii="Comic Sans MS" w:hAnsi="Comic Sans MS"/>
          <w:sz w:val="22"/>
        </w:rPr>
        <w:t xml:space="preserve">t </w:t>
      </w:r>
      <w:r w:rsidRPr="00F74FCA">
        <w:rPr>
          <w:rFonts w:ascii="Comic Sans MS" w:hAnsi="Comic Sans MS"/>
          <w:spacing w:val="5"/>
          <w:sz w:val="22"/>
        </w:rPr>
        <w:t>o</w:t>
      </w:r>
      <w:r w:rsidRPr="00F74FCA">
        <w:rPr>
          <w:rFonts w:ascii="Comic Sans MS" w:hAnsi="Comic Sans MS"/>
          <w:sz w:val="22"/>
        </w:rPr>
        <w:t xml:space="preserve">u </w:t>
      </w:r>
      <w:r w:rsidRPr="00F74FCA">
        <w:rPr>
          <w:rFonts w:ascii="Comic Sans MS" w:hAnsi="Comic Sans MS"/>
          <w:spacing w:val="5"/>
          <w:sz w:val="22"/>
        </w:rPr>
        <w:t>pa</w:t>
      </w:r>
      <w:r w:rsidRPr="00F74FCA">
        <w:rPr>
          <w:rFonts w:ascii="Comic Sans MS" w:hAnsi="Comic Sans MS"/>
          <w:sz w:val="22"/>
        </w:rPr>
        <w:t xml:space="preserve">r </w:t>
      </w:r>
      <w:r w:rsidRPr="00F74FCA">
        <w:rPr>
          <w:rFonts w:ascii="Comic Sans MS" w:hAnsi="Comic Sans MS"/>
          <w:spacing w:val="5"/>
          <w:sz w:val="22"/>
        </w:rPr>
        <w:t>l’intermédiair</w:t>
      </w:r>
      <w:r w:rsidRPr="00F74FCA">
        <w:rPr>
          <w:rFonts w:ascii="Comic Sans MS" w:hAnsi="Comic Sans MS"/>
          <w:sz w:val="22"/>
        </w:rPr>
        <w:t>e</w:t>
      </w:r>
      <w:r w:rsidRPr="00F74FCA">
        <w:rPr>
          <w:rFonts w:ascii="Comic Sans MS" w:hAnsi="Comic Sans MS"/>
          <w:spacing w:val="5"/>
          <w:sz w:val="22"/>
        </w:rPr>
        <w:t>d’u</w:t>
      </w:r>
      <w:r w:rsidRPr="00F74FCA">
        <w:rPr>
          <w:rFonts w:ascii="Comic Sans MS" w:hAnsi="Comic Sans MS"/>
          <w:sz w:val="22"/>
        </w:rPr>
        <w:t>n</w:t>
      </w:r>
      <w:r w:rsidRPr="00F74FCA">
        <w:rPr>
          <w:rFonts w:ascii="Comic Sans MS" w:hAnsi="Comic Sans MS"/>
          <w:spacing w:val="5"/>
          <w:sz w:val="22"/>
        </w:rPr>
        <w:t xml:space="preserve">agent, </w:t>
      </w:r>
      <w:r w:rsidRPr="00F74FCA">
        <w:rPr>
          <w:rFonts w:ascii="Comic Sans MS" w:hAnsi="Comic Sans MS"/>
          <w:sz w:val="22"/>
        </w:rPr>
        <w:t>coupable de corruption</w:t>
      </w:r>
      <w:r w:rsidR="009637BD" w:rsidRPr="00F74FCA">
        <w:rPr>
          <w:rFonts w:ascii="Comic Sans MS" w:hAnsi="Comic Sans MS"/>
          <w:sz w:val="22"/>
        </w:rPr>
        <w:t xml:space="preserve">,de conflit </w:t>
      </w:r>
      <w:r w:rsidR="00F92283" w:rsidRPr="00F74FCA">
        <w:rPr>
          <w:rFonts w:ascii="Comic Sans MS" w:hAnsi="Comic Sans MS"/>
          <w:sz w:val="22"/>
        </w:rPr>
        <w:t xml:space="preserve">d’intérêt, de complicité </w:t>
      </w:r>
      <w:r w:rsidRPr="00F74FCA">
        <w:rPr>
          <w:rFonts w:ascii="Comic Sans MS" w:hAnsi="Comic Sans MS"/>
          <w:sz w:val="22"/>
        </w:rPr>
        <w:t>ou s’est livré à des manœuvres frauduleuses, des pratiques collusoires</w:t>
      </w:r>
      <w:r w:rsidR="009637BD" w:rsidRPr="00F74FCA">
        <w:rPr>
          <w:rFonts w:ascii="Comic Sans MS" w:hAnsi="Comic Sans MS"/>
          <w:sz w:val="22"/>
        </w:rPr>
        <w:t>,coercitives ou</w:t>
      </w:r>
      <w:r w:rsidR="009637BD" w:rsidRPr="00F74FCA">
        <w:rPr>
          <w:rFonts w:ascii="Comic Sans MS" w:hAnsi="Comic Sans MS"/>
          <w:spacing w:val="12"/>
          <w:sz w:val="22"/>
        </w:rPr>
        <w:t xml:space="preserve"> obstructives</w:t>
      </w:r>
      <w:r w:rsidRPr="00F74FCA">
        <w:rPr>
          <w:rFonts w:ascii="Comic Sans MS" w:hAnsi="Comic Sans MS"/>
          <w:sz w:val="22"/>
        </w:rPr>
        <w:t xml:space="preserve"> pour l’attribution de ce marché.</w:t>
      </w:r>
    </w:p>
    <w:p w:rsidR="00273DD0" w:rsidRPr="00F74FCA" w:rsidRDefault="00353DCC" w:rsidP="00230C15">
      <w:pPr>
        <w:widowControl w:val="0"/>
        <w:tabs>
          <w:tab w:val="left" w:pos="1120"/>
          <w:tab w:val="left" w:pos="2700"/>
          <w:tab w:val="left" w:pos="3440"/>
          <w:tab w:val="left" w:pos="3860"/>
        </w:tabs>
        <w:autoSpaceDE w:val="0"/>
        <w:spacing w:after="60" w:line="360" w:lineRule="auto"/>
        <w:jc w:val="both"/>
        <w:rPr>
          <w:rFonts w:ascii="Comic Sans MS" w:hAnsi="Comic Sans MS"/>
          <w:sz w:val="22"/>
        </w:rPr>
      </w:pPr>
      <w:r w:rsidRPr="00F74FCA">
        <w:rPr>
          <w:rFonts w:ascii="Comic Sans MS" w:hAnsi="Comic Sans MS"/>
          <w:spacing w:val="1"/>
          <w:sz w:val="22"/>
        </w:rPr>
        <w:t>3.2</w:t>
      </w:r>
      <w:r w:rsidRPr="00F74FCA">
        <w:rPr>
          <w:rFonts w:ascii="Comic Sans MS" w:hAnsi="Comic Sans MS"/>
          <w:sz w:val="22"/>
        </w:rPr>
        <w:t xml:space="preserve">. </w:t>
      </w:r>
      <w:r w:rsidR="0041270D" w:rsidRPr="00F74FCA">
        <w:rPr>
          <w:rFonts w:ascii="Comic Sans MS" w:hAnsi="Comic Sans MS"/>
          <w:spacing w:val="1"/>
          <w:sz w:val="22"/>
        </w:rPr>
        <w:t xml:space="preserve">L'Autorité chargée des </w:t>
      </w:r>
      <w:r w:rsidR="003E60AD" w:rsidRPr="00F74FCA">
        <w:rPr>
          <w:rFonts w:ascii="Comic Sans MS" w:hAnsi="Comic Sans MS"/>
          <w:spacing w:val="1"/>
          <w:sz w:val="22"/>
        </w:rPr>
        <w:t>M</w:t>
      </w:r>
      <w:r w:rsidR="0041270D" w:rsidRPr="00F74FCA">
        <w:rPr>
          <w:rFonts w:ascii="Comic Sans MS" w:hAnsi="Comic Sans MS"/>
          <w:spacing w:val="1"/>
          <w:sz w:val="22"/>
        </w:rPr>
        <w:t xml:space="preserve">archés </w:t>
      </w:r>
      <w:r w:rsidR="003E60AD" w:rsidRPr="00F74FCA">
        <w:rPr>
          <w:rFonts w:ascii="Comic Sans MS" w:hAnsi="Comic Sans MS"/>
          <w:spacing w:val="1"/>
          <w:sz w:val="22"/>
        </w:rPr>
        <w:t>P</w:t>
      </w:r>
      <w:r w:rsidR="0041270D" w:rsidRPr="00F74FCA">
        <w:rPr>
          <w:rFonts w:ascii="Comic Sans MS" w:hAnsi="Comic Sans MS"/>
          <w:spacing w:val="1"/>
          <w:sz w:val="22"/>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F74FCA">
        <w:rPr>
          <w:rFonts w:ascii="Comic Sans MS" w:hAnsi="Comic Sans MS"/>
          <w:spacing w:val="1"/>
          <w:sz w:val="22"/>
        </w:rPr>
        <w:t>,</w:t>
      </w:r>
      <w:r w:rsidR="0041270D" w:rsidRPr="00F74FCA">
        <w:rPr>
          <w:rFonts w:ascii="Comic Sans MS" w:hAnsi="Comic Sans MS"/>
          <w:spacing w:val="1"/>
          <w:sz w:val="22"/>
        </w:rPr>
        <w:t xml:space="preserve"> qui pourraient être engagées contre lui</w:t>
      </w:r>
      <w:r w:rsidRPr="00F74FCA">
        <w:rPr>
          <w:rFonts w:ascii="Comic Sans MS" w:hAnsi="Comic Sans MS"/>
          <w:sz w:val="22"/>
        </w:rPr>
        <w:t>.</w:t>
      </w:r>
    </w:p>
    <w:p w:rsidR="00D745B0" w:rsidRPr="00F74FCA" w:rsidRDefault="00E42DC1" w:rsidP="00230C15">
      <w:pPr>
        <w:widowControl w:val="0"/>
        <w:autoSpaceDE w:val="0"/>
        <w:spacing w:after="60" w:line="360" w:lineRule="auto"/>
        <w:jc w:val="both"/>
        <w:rPr>
          <w:rFonts w:ascii="Comic Sans MS" w:hAnsi="Comic Sans MS"/>
          <w:sz w:val="22"/>
        </w:rPr>
      </w:pPr>
      <w:r w:rsidRPr="00F74FCA">
        <w:rPr>
          <w:rFonts w:ascii="Comic Sans MS" w:hAnsi="Comic Sans MS"/>
          <w:spacing w:val="2"/>
          <w:sz w:val="22"/>
        </w:rPr>
        <w:t>3.3.</w:t>
      </w:r>
      <w:r w:rsidR="00D745B0" w:rsidRPr="00F74FCA">
        <w:rPr>
          <w:rFonts w:ascii="Comic Sans MS" w:hAnsi="Comic Sans MS"/>
          <w:spacing w:val="1"/>
          <w:sz w:val="22"/>
        </w:rPr>
        <w:t xml:space="preserve">L’Autorité </w:t>
      </w:r>
      <w:r w:rsidR="00D745B0" w:rsidRPr="00F74FCA">
        <w:rPr>
          <w:rFonts w:ascii="Comic Sans MS" w:hAnsi="Comic Sans MS"/>
          <w:spacing w:val="2"/>
          <w:sz w:val="22"/>
        </w:rPr>
        <w:t>chargée des Marchés Publics</w:t>
      </w:r>
      <w:r w:rsidR="00D745B0" w:rsidRPr="00F74FCA">
        <w:rPr>
          <w:rFonts w:ascii="Comic Sans MS" w:hAnsi="Comic Sans MS"/>
          <w:sz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F74FCA" w:rsidRDefault="00353DCC" w:rsidP="00013B9F">
      <w:pPr>
        <w:pStyle w:val="RGAOarticles"/>
        <w:rPr>
          <w:rFonts w:ascii="Comic Sans MS" w:hAnsi="Comic Sans MS"/>
          <w:sz w:val="24"/>
        </w:rPr>
      </w:pPr>
      <w:bookmarkStart w:id="33" w:name="_Toc530307908"/>
      <w:bookmarkStart w:id="34" w:name="_Toc97557029"/>
      <w:bookmarkStart w:id="35" w:name="_Toc163062696"/>
      <w:r w:rsidRPr="00F74FCA">
        <w:rPr>
          <w:rFonts w:ascii="Comic Sans MS" w:hAnsi="Comic Sans MS"/>
          <w:sz w:val="24"/>
        </w:rPr>
        <w:t>Candidatsadmisàconcourir</w:t>
      </w:r>
      <w:bookmarkEnd w:id="33"/>
      <w:bookmarkEnd w:id="34"/>
      <w:bookmarkEnd w:id="35"/>
    </w:p>
    <w:p w:rsidR="00192EEC"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4.1. </w:t>
      </w:r>
      <w:r w:rsidR="00E9358A" w:rsidRPr="00F74FCA">
        <w:rPr>
          <w:rFonts w:ascii="Comic Sans MS" w:hAnsi="Comic Sans MS"/>
          <w:sz w:val="22"/>
        </w:rPr>
        <w:t xml:space="preserve">En dehors de </w:t>
      </w:r>
      <w:r w:rsidR="00E9358A" w:rsidRPr="00F74FCA">
        <w:rPr>
          <w:rFonts w:ascii="Comic Sans MS" w:hAnsi="Comic Sans MS"/>
          <w:b/>
          <w:sz w:val="22"/>
        </w:rPr>
        <w:t>l’</w:t>
      </w:r>
      <w:r w:rsidR="003E60AD" w:rsidRPr="00F74FCA">
        <w:rPr>
          <w:rFonts w:ascii="Comic Sans MS" w:hAnsi="Comic Sans MS"/>
          <w:b/>
          <w:sz w:val="22"/>
        </w:rPr>
        <w:t>A</w:t>
      </w:r>
      <w:r w:rsidR="00E9358A" w:rsidRPr="00F74FCA">
        <w:rPr>
          <w:rFonts w:ascii="Comic Sans MS" w:hAnsi="Comic Sans MS"/>
          <w:b/>
          <w:sz w:val="22"/>
        </w:rPr>
        <w:t>ppeld’</w:t>
      </w:r>
      <w:r w:rsidR="003E60AD" w:rsidRPr="00F74FCA">
        <w:rPr>
          <w:rFonts w:ascii="Comic Sans MS" w:hAnsi="Comic Sans MS"/>
          <w:b/>
          <w:sz w:val="22"/>
        </w:rPr>
        <w:t>O</w:t>
      </w:r>
      <w:r w:rsidR="00E9358A" w:rsidRPr="00F74FCA">
        <w:rPr>
          <w:rFonts w:ascii="Comic Sans MS" w:hAnsi="Comic Sans MS"/>
          <w:b/>
          <w:sz w:val="22"/>
        </w:rPr>
        <w:t>ffres</w:t>
      </w:r>
      <w:r w:rsidR="003E60AD" w:rsidRPr="00F74FCA">
        <w:rPr>
          <w:rFonts w:ascii="Comic Sans MS" w:hAnsi="Comic Sans MS"/>
          <w:b/>
          <w:sz w:val="22"/>
        </w:rPr>
        <w:t>R</w:t>
      </w:r>
      <w:r w:rsidR="00E9358A" w:rsidRPr="00F74FCA">
        <w:rPr>
          <w:rFonts w:ascii="Comic Sans MS" w:hAnsi="Comic Sans MS"/>
          <w:b/>
          <w:sz w:val="22"/>
        </w:rPr>
        <w:t>estreint</w:t>
      </w:r>
      <w:r w:rsidR="003E60AD" w:rsidRPr="00F74FCA">
        <w:rPr>
          <w:rFonts w:ascii="Comic Sans MS" w:hAnsi="Comic Sans MS"/>
          <w:b/>
          <w:sz w:val="22"/>
        </w:rPr>
        <w:t>,</w:t>
      </w:r>
      <w:r w:rsidR="00E9358A" w:rsidRPr="00F74FCA">
        <w:rPr>
          <w:rFonts w:ascii="Comic Sans MS" w:hAnsi="Comic Sans MS"/>
          <w:b/>
          <w:sz w:val="22"/>
        </w:rPr>
        <w:t>qui s’adresseàtouslescandidatsretenus àl’issue delaprocédurede</w:t>
      </w:r>
      <w:r w:rsidR="00372D99" w:rsidRPr="00F74FCA">
        <w:rPr>
          <w:rFonts w:ascii="Comic Sans MS" w:hAnsi="Comic Sans MS"/>
          <w:b/>
          <w:sz w:val="22"/>
        </w:rPr>
        <w:t>préqualification</w:t>
      </w:r>
      <w:r w:rsidR="00DD7EE0" w:rsidRPr="00F74FCA">
        <w:rPr>
          <w:rFonts w:ascii="Comic Sans MS" w:hAnsi="Comic Sans MS"/>
          <w:spacing w:val="2"/>
          <w:sz w:val="22"/>
        </w:rPr>
        <w:t xml:space="preserve">etou ceux retenus dans le cadre de la </w:t>
      </w:r>
      <w:r w:rsidR="006F7573" w:rsidRPr="00F74FCA">
        <w:rPr>
          <w:rFonts w:ascii="Comic Sans MS" w:hAnsi="Comic Sans MS"/>
          <w:spacing w:val="2"/>
          <w:sz w:val="22"/>
        </w:rPr>
        <w:t>catégorisation préalablement</w:t>
      </w:r>
      <w:r w:rsidR="00DD7EE0" w:rsidRPr="00F74FCA">
        <w:rPr>
          <w:rFonts w:ascii="Comic Sans MS" w:hAnsi="Comic Sans MS"/>
          <w:spacing w:val="2"/>
          <w:sz w:val="22"/>
        </w:rPr>
        <w:t xml:space="preserve"> indiquée dans l’</w:t>
      </w:r>
      <w:r w:rsidR="003E60AD" w:rsidRPr="00F74FCA">
        <w:rPr>
          <w:rFonts w:ascii="Comic Sans MS" w:hAnsi="Comic Sans MS"/>
          <w:spacing w:val="2"/>
          <w:sz w:val="22"/>
        </w:rPr>
        <w:t>A</w:t>
      </w:r>
      <w:r w:rsidR="00DD7EE0" w:rsidRPr="00F74FCA">
        <w:rPr>
          <w:rFonts w:ascii="Comic Sans MS" w:hAnsi="Comic Sans MS"/>
          <w:spacing w:val="2"/>
          <w:sz w:val="22"/>
        </w:rPr>
        <w:t>vis d’</w:t>
      </w:r>
      <w:r w:rsidR="003E60AD" w:rsidRPr="00F74FCA">
        <w:rPr>
          <w:rFonts w:ascii="Comic Sans MS" w:hAnsi="Comic Sans MS"/>
          <w:spacing w:val="2"/>
          <w:sz w:val="22"/>
        </w:rPr>
        <w:t>A</w:t>
      </w:r>
      <w:r w:rsidR="00DD7EE0" w:rsidRPr="00F74FCA">
        <w:rPr>
          <w:rFonts w:ascii="Comic Sans MS" w:hAnsi="Comic Sans MS"/>
          <w:spacing w:val="2"/>
          <w:sz w:val="22"/>
        </w:rPr>
        <w:t>ppel d’</w:t>
      </w:r>
      <w:r w:rsidR="003E60AD" w:rsidRPr="00F74FCA">
        <w:rPr>
          <w:rFonts w:ascii="Comic Sans MS" w:hAnsi="Comic Sans MS"/>
          <w:spacing w:val="2"/>
          <w:sz w:val="22"/>
        </w:rPr>
        <w:t>O</w:t>
      </w:r>
      <w:r w:rsidR="00DD7EE0" w:rsidRPr="00F74FCA">
        <w:rPr>
          <w:rFonts w:ascii="Comic Sans MS" w:hAnsi="Comic Sans MS"/>
          <w:spacing w:val="2"/>
          <w:sz w:val="22"/>
        </w:rPr>
        <w:t>ffres et rappelé dans le RPAO</w:t>
      </w:r>
      <w:r w:rsidR="00E9358A" w:rsidRPr="00F74FCA">
        <w:rPr>
          <w:rFonts w:ascii="Comic Sans MS" w:hAnsi="Comic Sans MS"/>
          <w:sz w:val="22"/>
        </w:rPr>
        <w:t>, en règle générale, l’</w:t>
      </w:r>
      <w:r w:rsidR="003E60AD" w:rsidRPr="00F74FCA">
        <w:rPr>
          <w:rFonts w:ascii="Comic Sans MS" w:hAnsi="Comic Sans MS"/>
          <w:sz w:val="22"/>
        </w:rPr>
        <w:t>A</w:t>
      </w:r>
      <w:r w:rsidR="00E9358A" w:rsidRPr="00F74FCA">
        <w:rPr>
          <w:rFonts w:ascii="Comic Sans MS" w:hAnsi="Comic Sans MS"/>
          <w:sz w:val="22"/>
        </w:rPr>
        <w:t>ppel d’</w:t>
      </w:r>
      <w:r w:rsidR="003E60AD" w:rsidRPr="00F74FCA">
        <w:rPr>
          <w:rFonts w:ascii="Comic Sans MS" w:hAnsi="Comic Sans MS"/>
          <w:sz w:val="22"/>
        </w:rPr>
        <w:t>O</w:t>
      </w:r>
      <w:r w:rsidR="00E9358A" w:rsidRPr="00F74FCA">
        <w:rPr>
          <w:rFonts w:ascii="Comic Sans MS" w:hAnsi="Comic Sans MS"/>
          <w:sz w:val="22"/>
        </w:rPr>
        <w:t>ffres s’adresse à tous les soumissionnaires, sous réserve qu’ils remplissent les conditions d’éligibilité ci-après :</w:t>
      </w:r>
    </w:p>
    <w:p w:rsidR="00B14914" w:rsidRPr="00F74FCA" w:rsidRDefault="006142D8" w:rsidP="00230C15">
      <w:pPr>
        <w:widowControl w:val="0"/>
        <w:autoSpaceDE w:val="0"/>
        <w:spacing w:after="60" w:line="360" w:lineRule="auto"/>
        <w:jc w:val="both"/>
        <w:rPr>
          <w:rFonts w:ascii="Comic Sans MS" w:hAnsi="Comic Sans MS"/>
          <w:sz w:val="22"/>
        </w:rPr>
      </w:pPr>
      <w:r w:rsidRPr="00F74FCA">
        <w:rPr>
          <w:rFonts w:ascii="Comic Sans MS" w:hAnsi="Comic Sans MS"/>
          <w:sz w:val="22"/>
        </w:rPr>
        <w:t>a</w:t>
      </w:r>
      <w:r w:rsidR="001F7458" w:rsidRPr="00F74FCA">
        <w:rPr>
          <w:rFonts w:ascii="Comic Sans MS" w:hAnsi="Comic Sans MS"/>
          <w:sz w:val="22"/>
        </w:rPr>
        <w:t xml:space="preserve">. </w:t>
      </w:r>
      <w:r w:rsidR="00814190" w:rsidRPr="00F74FCA">
        <w:rPr>
          <w:rFonts w:ascii="Comic Sans MS" w:hAnsi="Comic Sans MS"/>
          <w:sz w:val="22"/>
        </w:rPr>
        <w:t>Un soumissionnaire (y compris tous les membres d’un groupement d’entreprises et tous les sous-traitants du soumissionnaire</w:t>
      </w:r>
      <w:r w:rsidR="003E60AD" w:rsidRPr="00F74FCA">
        <w:rPr>
          <w:rFonts w:ascii="Comic Sans MS" w:hAnsi="Comic Sans MS"/>
          <w:sz w:val="22"/>
        </w:rPr>
        <w:t>)doit</w:t>
      </w:r>
      <w:r w:rsidR="00814190" w:rsidRPr="00F74FCA">
        <w:rPr>
          <w:rFonts w:ascii="Comic Sans MS" w:hAnsi="Comic Sans MS"/>
          <w:sz w:val="22"/>
        </w:rPr>
        <w:t xml:space="preserve"> être d’un pays éligible, conformément à la convention de financement</w:t>
      </w:r>
      <w:r w:rsidR="00451417" w:rsidRPr="00F74FCA">
        <w:rPr>
          <w:rFonts w:ascii="Comic Sans MS" w:hAnsi="Comic Sans MS"/>
          <w:sz w:val="22"/>
        </w:rPr>
        <w:t>, le cas échéant</w:t>
      </w:r>
      <w:r w:rsidR="00814190" w:rsidRPr="00F74FCA">
        <w:rPr>
          <w:rFonts w:ascii="Comic Sans MS" w:hAnsi="Comic Sans MS"/>
          <w:sz w:val="22"/>
        </w:rPr>
        <w:t>;</w:t>
      </w:r>
    </w:p>
    <w:p w:rsidR="00B611B7" w:rsidRPr="00F74FCA" w:rsidRDefault="00B611B7" w:rsidP="00230C15">
      <w:pPr>
        <w:widowControl w:val="0"/>
        <w:autoSpaceDE w:val="0"/>
        <w:spacing w:after="60" w:line="360" w:lineRule="auto"/>
        <w:jc w:val="both"/>
        <w:rPr>
          <w:rFonts w:ascii="Comic Sans MS" w:hAnsi="Comic Sans MS"/>
          <w:sz w:val="22"/>
        </w:rPr>
      </w:pPr>
      <w:r w:rsidRPr="00F74FCA">
        <w:rPr>
          <w:rFonts w:ascii="Comic Sans MS" w:hAnsi="Comic Sans MS"/>
          <w:sz w:val="22"/>
        </w:rPr>
        <w:t>b. Un soumissionnaire (y compris tous les membres d’un groupement d’entreprises et tous les sous-traitants du soumissionnaire) ne doit pas se trouver en situation de conflit d’intérêt sous peine de disqualification de toutes les offres</w:t>
      </w:r>
      <w:r w:rsidR="003E60AD" w:rsidRPr="00F74FCA">
        <w:rPr>
          <w:rFonts w:ascii="Comic Sans MS" w:hAnsi="Comic Sans MS"/>
          <w:sz w:val="22"/>
        </w:rPr>
        <w:t>,</w:t>
      </w:r>
      <w:r w:rsidRPr="00F74FCA">
        <w:rPr>
          <w:rFonts w:ascii="Comic Sans MS" w:hAnsi="Comic Sans MS"/>
          <w:sz w:val="22"/>
        </w:rPr>
        <w:t xml:space="preserve"> auxquelles il aura participé. Un soumissionnaire peut être jugé comme étant en situation de conflit d’intérêt dans les conditions ci-après :</w:t>
      </w:r>
    </w:p>
    <w:p w:rsidR="00B611B7" w:rsidRPr="00F74FCA" w:rsidRDefault="00B611B7" w:rsidP="00230C15">
      <w:pPr>
        <w:widowControl w:val="0"/>
        <w:numPr>
          <w:ilvl w:val="2"/>
          <w:numId w:val="1"/>
        </w:numPr>
        <w:tabs>
          <w:tab w:val="left" w:pos="567"/>
        </w:tabs>
        <w:autoSpaceDE w:val="0"/>
        <w:spacing w:after="60" w:line="360" w:lineRule="auto"/>
        <w:ind w:left="567" w:right="-134" w:hanging="283"/>
        <w:jc w:val="both"/>
        <w:rPr>
          <w:rFonts w:ascii="Comic Sans MS" w:hAnsi="Comic Sans MS"/>
          <w:sz w:val="22"/>
        </w:rPr>
      </w:pPr>
      <w:r w:rsidRPr="00F74FCA">
        <w:rPr>
          <w:rFonts w:ascii="Comic Sans MS" w:hAnsi="Comic Sans MS"/>
          <w:sz w:val="22"/>
        </w:rPr>
        <w:t>Est associé ou a été associé dans le passé à une entreprise (ou à une filiale de cette entreprise)</w:t>
      </w:r>
      <w:r w:rsidR="003E60AD" w:rsidRPr="00F74FCA">
        <w:rPr>
          <w:rFonts w:ascii="Comic Sans MS" w:hAnsi="Comic Sans MS"/>
          <w:sz w:val="22"/>
        </w:rPr>
        <w:t>,</w:t>
      </w:r>
      <w:r w:rsidRPr="00F74FCA">
        <w:rPr>
          <w:rFonts w:ascii="Comic Sans MS" w:hAnsi="Comic Sans MS"/>
          <w:sz w:val="22"/>
        </w:rPr>
        <w:t xml:space="preserve"> qui a fourni des services de consultant pour la conception, la préparation des </w:t>
      </w:r>
      <w:r w:rsidRPr="00F74FCA">
        <w:rPr>
          <w:rFonts w:ascii="Comic Sans MS" w:hAnsi="Comic Sans MS"/>
          <w:sz w:val="22"/>
        </w:rPr>
        <w:lastRenderedPageBreak/>
        <w:t xml:space="preserve">spécifications et autres documents utilisés dans le cadre des marchés passés au titre du présent </w:t>
      </w:r>
      <w:r w:rsidR="003E60AD" w:rsidRPr="00F74FCA">
        <w:rPr>
          <w:rFonts w:ascii="Comic Sans MS" w:hAnsi="Comic Sans MS"/>
          <w:sz w:val="22"/>
        </w:rPr>
        <w:t>A</w:t>
      </w:r>
      <w:r w:rsidRPr="00F74FCA">
        <w:rPr>
          <w:rFonts w:ascii="Comic Sans MS" w:hAnsi="Comic Sans MS"/>
          <w:sz w:val="22"/>
        </w:rPr>
        <w:t>ppel d’</w:t>
      </w:r>
      <w:r w:rsidR="003E60AD" w:rsidRPr="00F74FCA">
        <w:rPr>
          <w:rFonts w:ascii="Comic Sans MS" w:hAnsi="Comic Sans MS"/>
          <w:sz w:val="22"/>
        </w:rPr>
        <w:t>O</w:t>
      </w:r>
      <w:r w:rsidRPr="00F74FCA">
        <w:rPr>
          <w:rFonts w:ascii="Comic Sans MS" w:hAnsi="Comic Sans MS"/>
          <w:sz w:val="22"/>
        </w:rPr>
        <w:t xml:space="preserve">ffres ; </w:t>
      </w:r>
    </w:p>
    <w:p w:rsidR="00B611B7" w:rsidRPr="00F74FCA" w:rsidRDefault="00DC5890" w:rsidP="00230C15">
      <w:pPr>
        <w:widowControl w:val="0"/>
        <w:numPr>
          <w:ilvl w:val="2"/>
          <w:numId w:val="1"/>
        </w:numPr>
        <w:tabs>
          <w:tab w:val="left" w:pos="567"/>
        </w:tabs>
        <w:autoSpaceDE w:val="0"/>
        <w:spacing w:after="60" w:line="360" w:lineRule="auto"/>
        <w:ind w:left="567" w:right="-134" w:hanging="283"/>
        <w:jc w:val="both"/>
        <w:rPr>
          <w:rFonts w:ascii="Comic Sans MS" w:hAnsi="Comic Sans MS"/>
          <w:sz w:val="22"/>
        </w:rPr>
      </w:pPr>
      <w:r w:rsidRPr="00F74FCA">
        <w:rPr>
          <w:rFonts w:ascii="Comic Sans MS" w:hAnsi="Comic Sans MS"/>
          <w:sz w:val="22"/>
        </w:rPr>
        <w:t xml:space="preserve">est dans le cadre d’un </w:t>
      </w:r>
      <w:r w:rsidR="00B611B7" w:rsidRPr="00F74FCA">
        <w:rPr>
          <w:rFonts w:ascii="Comic Sans MS" w:hAnsi="Comic Sans MS"/>
          <w:sz w:val="22"/>
        </w:rPr>
        <w:t xml:space="preserve">même </w:t>
      </w:r>
      <w:r w:rsidR="003E60AD" w:rsidRPr="00F74FCA">
        <w:rPr>
          <w:rFonts w:ascii="Comic Sans MS" w:hAnsi="Comic Sans MS"/>
          <w:sz w:val="22"/>
        </w:rPr>
        <w:t>A</w:t>
      </w:r>
      <w:r w:rsidRPr="00F74FCA">
        <w:rPr>
          <w:rFonts w:ascii="Comic Sans MS" w:hAnsi="Comic Sans MS"/>
          <w:sz w:val="22"/>
        </w:rPr>
        <w:t>ppel d’</w:t>
      </w:r>
      <w:r w:rsidR="003E60AD" w:rsidRPr="00F74FCA">
        <w:rPr>
          <w:rFonts w:ascii="Comic Sans MS" w:hAnsi="Comic Sans MS"/>
          <w:sz w:val="22"/>
        </w:rPr>
        <w:t>O</w:t>
      </w:r>
      <w:r w:rsidRPr="00F74FCA">
        <w:rPr>
          <w:rFonts w:ascii="Comic Sans MS" w:hAnsi="Comic Sans MS"/>
          <w:sz w:val="22"/>
        </w:rPr>
        <w:t xml:space="preserve">ffres, </w:t>
      </w:r>
      <w:r w:rsidR="00B611B7" w:rsidRPr="00F74FCA">
        <w:rPr>
          <w:rFonts w:ascii="Comic Sans MS" w:hAnsi="Comic Sans MS"/>
          <w:sz w:val="22"/>
        </w:rPr>
        <w:t xml:space="preserve">représentant légal </w:t>
      </w:r>
      <w:r w:rsidRPr="00F74FCA">
        <w:rPr>
          <w:rFonts w:ascii="Comic Sans MS" w:hAnsi="Comic Sans MS"/>
          <w:sz w:val="22"/>
        </w:rPr>
        <w:t xml:space="preserve">d’un </w:t>
      </w:r>
      <w:r w:rsidR="00B611B7" w:rsidRPr="00F74FCA">
        <w:rPr>
          <w:rFonts w:ascii="Comic Sans MS" w:hAnsi="Comic Sans MS"/>
          <w:sz w:val="22"/>
        </w:rPr>
        <w:t>autre soumissionnaire</w:t>
      </w:r>
      <w:r w:rsidRPr="00F74FCA">
        <w:rPr>
          <w:rFonts w:ascii="Comic Sans MS" w:hAnsi="Comic Sans MS"/>
          <w:sz w:val="22"/>
        </w:rPr>
        <w:t> ;</w:t>
      </w:r>
    </w:p>
    <w:p w:rsidR="00B611B7" w:rsidRPr="00F74FCA" w:rsidRDefault="006758B3" w:rsidP="00230C15">
      <w:pPr>
        <w:widowControl w:val="0"/>
        <w:numPr>
          <w:ilvl w:val="2"/>
          <w:numId w:val="1"/>
        </w:numPr>
        <w:tabs>
          <w:tab w:val="left" w:pos="567"/>
        </w:tabs>
        <w:autoSpaceDE w:val="0"/>
        <w:spacing w:after="60" w:line="360" w:lineRule="auto"/>
        <w:ind w:left="567" w:right="-134" w:hanging="283"/>
        <w:jc w:val="both"/>
        <w:rPr>
          <w:rFonts w:ascii="Comic Sans MS" w:hAnsi="Comic Sans MS"/>
          <w:sz w:val="22"/>
        </w:rPr>
      </w:pPr>
      <w:r w:rsidRPr="00F74FCA">
        <w:rPr>
          <w:rFonts w:ascii="Comic Sans MS" w:hAnsi="Comic Sans MS"/>
          <w:sz w:val="22"/>
        </w:rPr>
        <w:t>Participe</w:t>
      </w:r>
      <w:r w:rsidR="00DC5890" w:rsidRPr="00F74FCA">
        <w:rPr>
          <w:rFonts w:ascii="Comic Sans MS" w:hAnsi="Comic Sans MS"/>
          <w:sz w:val="22"/>
        </w:rPr>
        <w:t xml:space="preserve">à </w:t>
      </w:r>
      <w:r w:rsidR="00B611B7" w:rsidRPr="00F74FCA">
        <w:rPr>
          <w:rFonts w:ascii="Comic Sans MS" w:hAnsi="Comic Sans MS"/>
          <w:sz w:val="22"/>
        </w:rPr>
        <w:t xml:space="preserve">plus d’une offre dans le cadre d’un même </w:t>
      </w:r>
      <w:r w:rsidR="003E60AD" w:rsidRPr="00F74FCA">
        <w:rPr>
          <w:rFonts w:ascii="Comic Sans MS" w:hAnsi="Comic Sans MS"/>
          <w:sz w:val="22"/>
        </w:rPr>
        <w:t>A</w:t>
      </w:r>
      <w:r w:rsidR="00B611B7" w:rsidRPr="00F74FCA">
        <w:rPr>
          <w:rFonts w:ascii="Comic Sans MS" w:hAnsi="Comic Sans MS"/>
          <w:sz w:val="22"/>
        </w:rPr>
        <w:t>ppel d’</w:t>
      </w:r>
      <w:r w:rsidR="003E60AD" w:rsidRPr="00F74FCA">
        <w:rPr>
          <w:rFonts w:ascii="Comic Sans MS" w:hAnsi="Comic Sans MS"/>
          <w:sz w:val="22"/>
        </w:rPr>
        <w:t>O</w:t>
      </w:r>
      <w:r w:rsidR="00B611B7" w:rsidRPr="00F74FCA">
        <w:rPr>
          <w:rFonts w:ascii="Comic Sans MS" w:hAnsi="Comic Sans MS"/>
          <w:sz w:val="22"/>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F74FCA" w:rsidRDefault="00B611B7" w:rsidP="00230C15">
      <w:pPr>
        <w:widowControl w:val="0"/>
        <w:numPr>
          <w:ilvl w:val="2"/>
          <w:numId w:val="1"/>
        </w:numPr>
        <w:tabs>
          <w:tab w:val="left" w:pos="567"/>
        </w:tabs>
        <w:autoSpaceDE w:val="0"/>
        <w:spacing w:after="60" w:line="360" w:lineRule="auto"/>
        <w:ind w:left="567" w:right="-134" w:hanging="283"/>
        <w:jc w:val="both"/>
        <w:rPr>
          <w:rFonts w:ascii="Comic Sans MS" w:hAnsi="Comic Sans MS"/>
          <w:sz w:val="22"/>
        </w:rPr>
      </w:pPr>
      <w:r w:rsidRPr="00F74FCA">
        <w:rPr>
          <w:rFonts w:ascii="Comic Sans MS" w:hAnsi="Comic Sans MS"/>
          <w:sz w:val="22"/>
        </w:rPr>
        <w:t>Est affilié à un groupe ou entité que</w:t>
      </w:r>
      <w:r w:rsidR="003E60AD" w:rsidRPr="00F74FCA">
        <w:rPr>
          <w:rFonts w:ascii="Comic Sans MS" w:hAnsi="Comic Sans MS"/>
          <w:sz w:val="22"/>
        </w:rPr>
        <w:t>,</w:t>
      </w:r>
      <w:r w:rsidRPr="00F74FCA">
        <w:rPr>
          <w:rFonts w:ascii="Comic Sans MS" w:hAnsi="Comic Sans MS"/>
          <w:sz w:val="22"/>
        </w:rPr>
        <w:t xml:space="preserve"> le Maître d’Ouvrage a recruté ou envisage de recruter pour participer au contrôle ;</w:t>
      </w:r>
    </w:p>
    <w:p w:rsidR="00B611B7" w:rsidRPr="00F74FCA" w:rsidRDefault="00B611B7" w:rsidP="00230C15">
      <w:pPr>
        <w:widowControl w:val="0"/>
        <w:numPr>
          <w:ilvl w:val="2"/>
          <w:numId w:val="1"/>
        </w:numPr>
        <w:tabs>
          <w:tab w:val="left" w:pos="567"/>
        </w:tabs>
        <w:autoSpaceDE w:val="0"/>
        <w:spacing w:after="60" w:line="360" w:lineRule="auto"/>
        <w:ind w:left="567" w:right="-134" w:hanging="283"/>
        <w:jc w:val="both"/>
        <w:rPr>
          <w:rFonts w:ascii="Comic Sans MS" w:hAnsi="Comic Sans MS"/>
          <w:sz w:val="22"/>
        </w:rPr>
      </w:pPr>
      <w:r w:rsidRPr="00F74FCA">
        <w:rPr>
          <w:rFonts w:ascii="Comic Sans MS" w:hAnsi="Comic Sans MS"/>
          <w:sz w:val="22"/>
        </w:rPr>
        <w:t>Le Maître d’Ouvrag</w:t>
      </w:r>
      <w:r w:rsidR="00EB35E9" w:rsidRPr="00F74FCA">
        <w:rPr>
          <w:rFonts w:ascii="Comic Sans MS" w:hAnsi="Comic Sans MS"/>
          <w:sz w:val="22"/>
        </w:rPr>
        <w:t>e</w:t>
      </w:r>
      <w:r w:rsidR="001977DC" w:rsidRPr="00F74FCA">
        <w:rPr>
          <w:rFonts w:ascii="Comic Sans MS" w:hAnsi="Comic Sans MS"/>
          <w:sz w:val="22"/>
        </w:rPr>
        <w:t xml:space="preserve">participe au </w:t>
      </w:r>
      <w:r w:rsidRPr="00F74FCA">
        <w:rPr>
          <w:rFonts w:ascii="Comic Sans MS" w:hAnsi="Comic Sans MS"/>
          <w:sz w:val="22"/>
        </w:rPr>
        <w:t>capital</w:t>
      </w:r>
      <w:r w:rsidR="001977DC" w:rsidRPr="00F74FCA">
        <w:rPr>
          <w:rFonts w:ascii="Comic Sans MS" w:hAnsi="Comic Sans MS"/>
          <w:sz w:val="22"/>
        </w:rPr>
        <w:t xml:space="preserve"> du soumissionnaire</w:t>
      </w:r>
      <w:r w:rsidRPr="00F74FCA">
        <w:rPr>
          <w:rFonts w:ascii="Comic Sans MS" w:hAnsi="Comic Sans MS"/>
          <w:sz w:val="22"/>
        </w:rPr>
        <w:t xml:space="preserve"> de nature à compromettre la transparence des procédures de passation des marchés publics ;</w:t>
      </w:r>
    </w:p>
    <w:p w:rsidR="00E6666C" w:rsidRPr="00F74FCA" w:rsidRDefault="00E6666C" w:rsidP="00230C15">
      <w:pPr>
        <w:widowControl w:val="0"/>
        <w:autoSpaceDE w:val="0"/>
        <w:spacing w:after="60" w:line="360" w:lineRule="auto"/>
        <w:jc w:val="both"/>
        <w:rPr>
          <w:rFonts w:ascii="Comic Sans MS" w:hAnsi="Comic Sans MS"/>
          <w:sz w:val="22"/>
        </w:rPr>
      </w:pPr>
      <w:r w:rsidRPr="00F74FCA">
        <w:rPr>
          <w:rFonts w:ascii="Comic Sans MS" w:hAnsi="Comic Sans MS"/>
          <w:spacing w:val="5"/>
          <w:sz w:val="22"/>
        </w:rPr>
        <w:t>c</w:t>
      </w:r>
      <w:r w:rsidR="00814190" w:rsidRPr="00F74FCA">
        <w:rPr>
          <w:rFonts w:ascii="Comic Sans MS" w:hAnsi="Comic Sans MS"/>
          <w:spacing w:val="5"/>
          <w:sz w:val="22"/>
        </w:rPr>
        <w:t>.</w:t>
      </w:r>
      <w:r w:rsidR="00D45A26" w:rsidRPr="00F74FCA">
        <w:rPr>
          <w:rFonts w:ascii="Comic Sans MS" w:hAnsi="Comic Sans MS"/>
          <w:sz w:val="22"/>
        </w:rPr>
        <w:t>Un</w:t>
      </w:r>
      <w:r w:rsidR="006142D8" w:rsidRPr="00F74FCA">
        <w:rPr>
          <w:rFonts w:ascii="Comic Sans MS" w:hAnsi="Comic Sans MS"/>
          <w:sz w:val="22"/>
        </w:rPr>
        <w:t xml:space="preserve">e </w:t>
      </w:r>
      <w:r w:rsidR="002E6592" w:rsidRPr="00F74FCA">
        <w:rPr>
          <w:rFonts w:ascii="Comic Sans MS" w:hAnsi="Comic Sans MS"/>
          <w:sz w:val="22"/>
        </w:rPr>
        <w:t>personne morale de droit public</w:t>
      </w:r>
      <w:r w:rsidR="00D45A26" w:rsidRPr="00F74FCA">
        <w:rPr>
          <w:rFonts w:ascii="Comic Sans MS" w:hAnsi="Comic Sans MS"/>
          <w:sz w:val="22"/>
        </w:rPr>
        <w:t xml:space="preserve"> si elle démontre</w:t>
      </w:r>
      <w:r w:rsidR="003E60AD" w:rsidRPr="00F74FCA">
        <w:rPr>
          <w:rFonts w:ascii="Comic Sans MS" w:hAnsi="Comic Sans MS"/>
          <w:sz w:val="22"/>
        </w:rPr>
        <w:t>,</w:t>
      </w:r>
      <w:r w:rsidR="00D45A26" w:rsidRPr="00F74FCA">
        <w:rPr>
          <w:rFonts w:ascii="Comic Sans MS" w:hAnsi="Comic Sans MS"/>
          <w:sz w:val="22"/>
        </w:rPr>
        <w:t xml:space="preserve"> qu’elle est (i) juridiquement et financièrement autonome, (ii) </w:t>
      </w:r>
      <w:r w:rsidR="002E6592" w:rsidRPr="00F74FCA">
        <w:rPr>
          <w:rFonts w:ascii="Comic Sans MS" w:hAnsi="Comic Sans MS"/>
          <w:sz w:val="22"/>
        </w:rPr>
        <w:t>gérée selon les règles de la comptabilité privée</w:t>
      </w:r>
      <w:r w:rsidR="00D45A26" w:rsidRPr="00F74FCA">
        <w:rPr>
          <w:rFonts w:ascii="Comic Sans MS" w:hAnsi="Comic Sans MS"/>
          <w:sz w:val="22"/>
        </w:rPr>
        <w:t xml:space="preserve"> et (iii) n’est pas sous </w:t>
      </w:r>
      <w:r w:rsidR="00D45A26" w:rsidRPr="00F74FCA">
        <w:rPr>
          <w:rFonts w:ascii="Comic Sans MS" w:hAnsi="Comic Sans MS"/>
          <w:spacing w:val="5"/>
          <w:sz w:val="22"/>
        </w:rPr>
        <w:t>l</w:t>
      </w:r>
      <w:r w:rsidR="004576AB" w:rsidRPr="00F74FCA">
        <w:rPr>
          <w:rFonts w:ascii="Comic Sans MS" w:hAnsi="Comic Sans MS"/>
          <w:spacing w:val="5"/>
          <w:sz w:val="22"/>
        </w:rPr>
        <w:t>a tutelle</w:t>
      </w:r>
      <w:r w:rsidR="00D45A26" w:rsidRPr="00F74FCA">
        <w:rPr>
          <w:rFonts w:ascii="Comic Sans MS" w:hAnsi="Comic Sans MS"/>
          <w:spacing w:val="5"/>
          <w:sz w:val="22"/>
        </w:rPr>
        <w:t>du Maître d’Ouvrage</w:t>
      </w:r>
      <w:r w:rsidR="002E6592" w:rsidRPr="00F74FCA">
        <w:rPr>
          <w:rFonts w:ascii="Comic Sans MS" w:hAnsi="Comic Sans MS"/>
          <w:spacing w:val="5"/>
          <w:sz w:val="22"/>
        </w:rPr>
        <w:t xml:space="preserve">, sauf autorisation expresse de l’Autorité chargée des </w:t>
      </w:r>
      <w:r w:rsidR="003E60AD" w:rsidRPr="00F74FCA">
        <w:rPr>
          <w:rFonts w:ascii="Comic Sans MS" w:hAnsi="Comic Sans MS"/>
          <w:spacing w:val="5"/>
          <w:sz w:val="22"/>
        </w:rPr>
        <w:t>M</w:t>
      </w:r>
      <w:r w:rsidR="002E6592" w:rsidRPr="00F74FCA">
        <w:rPr>
          <w:rFonts w:ascii="Comic Sans MS" w:hAnsi="Comic Sans MS"/>
          <w:spacing w:val="5"/>
          <w:sz w:val="22"/>
        </w:rPr>
        <w:t xml:space="preserve">archés </w:t>
      </w:r>
      <w:r w:rsidR="003E60AD" w:rsidRPr="00F74FCA">
        <w:rPr>
          <w:rFonts w:ascii="Comic Sans MS" w:hAnsi="Comic Sans MS"/>
          <w:spacing w:val="5"/>
          <w:sz w:val="22"/>
        </w:rPr>
        <w:t>P</w:t>
      </w:r>
      <w:r w:rsidR="002E6592" w:rsidRPr="00F74FCA">
        <w:rPr>
          <w:rFonts w:ascii="Comic Sans MS" w:hAnsi="Comic Sans MS"/>
          <w:spacing w:val="5"/>
          <w:sz w:val="22"/>
        </w:rPr>
        <w:t>ublics</w:t>
      </w:r>
      <w:r w:rsidR="00D45A26" w:rsidRPr="00F74FCA">
        <w:rPr>
          <w:rFonts w:ascii="Comic Sans MS" w:hAnsi="Comic Sans MS"/>
          <w:spacing w:val="5"/>
          <w:sz w:val="22"/>
        </w:rPr>
        <w:t>.</w:t>
      </w:r>
    </w:p>
    <w:p w:rsidR="00B14914" w:rsidRPr="00F74FCA" w:rsidRDefault="00B14914" w:rsidP="008269E7">
      <w:pPr>
        <w:widowControl w:val="0"/>
        <w:suppressAutoHyphens w:val="0"/>
        <w:autoSpaceDE w:val="0"/>
        <w:spacing w:after="60" w:line="360" w:lineRule="auto"/>
        <w:jc w:val="both"/>
        <w:textAlignment w:val="auto"/>
        <w:rPr>
          <w:rFonts w:ascii="Comic Sans MS" w:hAnsi="Comic Sans MS"/>
          <w:sz w:val="22"/>
        </w:rPr>
      </w:pPr>
      <w:r w:rsidRPr="00F74FCA">
        <w:rPr>
          <w:rFonts w:ascii="Comic Sans MS" w:hAnsi="Comic Sans MS"/>
          <w:sz w:val="22"/>
        </w:rPr>
        <w:t>d</w:t>
      </w:r>
      <w:r w:rsidR="00E6666C" w:rsidRPr="00F74FCA">
        <w:rPr>
          <w:rFonts w:ascii="Comic Sans MS" w:hAnsi="Comic Sans MS"/>
          <w:sz w:val="22"/>
        </w:rPr>
        <w:t xml:space="preserve">. </w:t>
      </w:r>
      <w:r w:rsidR="00D45A26" w:rsidRPr="00F74FCA">
        <w:rPr>
          <w:rFonts w:ascii="Comic Sans MS" w:hAnsi="Comic Sans MS"/>
          <w:spacing w:val="-3"/>
          <w:w w:val="110"/>
          <w:sz w:val="22"/>
        </w:rPr>
        <w:t>Lesorganisations</w:t>
      </w:r>
      <w:r w:rsidR="00D45A26" w:rsidRPr="00F74FCA">
        <w:rPr>
          <w:rFonts w:ascii="Comic Sans MS" w:hAnsi="Comic Sans MS"/>
          <w:w w:val="110"/>
          <w:sz w:val="22"/>
        </w:rPr>
        <w:t>dela</w:t>
      </w:r>
      <w:r w:rsidR="00D45A26" w:rsidRPr="00F74FCA">
        <w:rPr>
          <w:rFonts w:ascii="Comic Sans MS" w:hAnsi="Comic Sans MS"/>
          <w:spacing w:val="-3"/>
          <w:w w:val="110"/>
          <w:sz w:val="22"/>
        </w:rPr>
        <w:t>société</w:t>
      </w:r>
      <w:r w:rsidR="00D45A26" w:rsidRPr="00F74FCA">
        <w:rPr>
          <w:rFonts w:ascii="Comic Sans MS" w:hAnsi="Comic Sans MS"/>
          <w:w w:val="110"/>
          <w:sz w:val="22"/>
        </w:rPr>
        <w:t>civile</w:t>
      </w:r>
      <w:r w:rsidR="00D45A26" w:rsidRPr="00F74FCA">
        <w:rPr>
          <w:rFonts w:ascii="Comic Sans MS" w:hAnsi="Comic Sans MS"/>
          <w:spacing w:val="-4"/>
          <w:w w:val="110"/>
          <w:sz w:val="22"/>
        </w:rPr>
        <w:t>et</w:t>
      </w:r>
      <w:r w:rsidR="00D45A26" w:rsidRPr="00F74FCA">
        <w:rPr>
          <w:rFonts w:ascii="Comic Sans MS" w:hAnsi="Comic Sans MS"/>
          <w:w w:val="110"/>
          <w:sz w:val="22"/>
        </w:rPr>
        <w:t>les</w:t>
      </w:r>
      <w:r w:rsidR="00D45A26" w:rsidRPr="00F74FCA">
        <w:rPr>
          <w:rFonts w:ascii="Comic Sans MS" w:hAnsi="Comic Sans MS"/>
          <w:spacing w:val="-3"/>
          <w:w w:val="110"/>
          <w:sz w:val="22"/>
        </w:rPr>
        <w:t>Etablissements</w:t>
      </w:r>
      <w:r w:rsidR="003E60AD" w:rsidRPr="00F74FCA">
        <w:rPr>
          <w:rFonts w:ascii="Comic Sans MS" w:hAnsi="Comic Sans MS"/>
          <w:w w:val="110"/>
          <w:sz w:val="22"/>
        </w:rPr>
        <w:t>P</w:t>
      </w:r>
      <w:r w:rsidR="00DC7267" w:rsidRPr="00F74FCA">
        <w:rPr>
          <w:rFonts w:ascii="Comic Sans MS" w:hAnsi="Comic Sans MS"/>
          <w:w w:val="110"/>
          <w:sz w:val="22"/>
        </w:rPr>
        <w:t xml:space="preserve">ublics </w:t>
      </w:r>
      <w:r w:rsidR="00D45A26" w:rsidRPr="00F74FCA">
        <w:rPr>
          <w:rFonts w:ascii="Comic Sans MS" w:hAnsi="Comic Sans MS"/>
          <w:w w:val="105"/>
          <w:sz w:val="22"/>
        </w:rPr>
        <w:t xml:space="preserve">à </w:t>
      </w:r>
      <w:r w:rsidR="00D45A26" w:rsidRPr="00F74FCA">
        <w:rPr>
          <w:rFonts w:ascii="Comic Sans MS" w:hAnsi="Comic Sans MS"/>
          <w:spacing w:val="-3"/>
          <w:w w:val="105"/>
          <w:sz w:val="22"/>
        </w:rPr>
        <w:t xml:space="preserve">condition </w:t>
      </w:r>
      <w:r w:rsidR="00D45A26" w:rsidRPr="00F74FCA">
        <w:rPr>
          <w:rFonts w:ascii="Comic Sans MS" w:hAnsi="Comic Sans MS"/>
          <w:w w:val="105"/>
          <w:sz w:val="22"/>
        </w:rPr>
        <w:t>que</w:t>
      </w:r>
      <w:r w:rsidR="003E60AD" w:rsidRPr="00F74FCA">
        <w:rPr>
          <w:rFonts w:ascii="Comic Sans MS" w:hAnsi="Comic Sans MS"/>
          <w:w w:val="105"/>
          <w:sz w:val="22"/>
        </w:rPr>
        <w:t>,</w:t>
      </w:r>
      <w:r w:rsidR="00D45A26" w:rsidRPr="00F74FCA">
        <w:rPr>
          <w:rFonts w:ascii="Comic Sans MS" w:hAnsi="Comic Sans MS"/>
          <w:w w:val="105"/>
          <w:sz w:val="22"/>
        </w:rPr>
        <w:t xml:space="preserve"> les prix </w:t>
      </w:r>
      <w:r w:rsidR="00D45A26" w:rsidRPr="00F74FCA">
        <w:rPr>
          <w:rFonts w:ascii="Comic Sans MS" w:hAnsi="Comic Sans MS"/>
          <w:spacing w:val="-3"/>
          <w:w w:val="105"/>
          <w:sz w:val="22"/>
        </w:rPr>
        <w:t xml:space="preserve">proposés soient concurrentiels, c’est-à-dire, </w:t>
      </w:r>
      <w:r w:rsidR="00D45A26" w:rsidRPr="00F74FCA">
        <w:rPr>
          <w:rFonts w:ascii="Comic Sans MS" w:hAnsi="Comic Sans MS"/>
          <w:w w:val="105"/>
          <w:sz w:val="22"/>
        </w:rPr>
        <w:t xml:space="preserve">qu’ils </w:t>
      </w:r>
      <w:r w:rsidR="00D45A26" w:rsidRPr="00F74FCA">
        <w:rPr>
          <w:rFonts w:ascii="Comic Sans MS" w:hAnsi="Comic Sans MS"/>
          <w:spacing w:val="-3"/>
          <w:w w:val="105"/>
          <w:sz w:val="22"/>
        </w:rPr>
        <w:t>aient été déterminés</w:t>
      </w:r>
      <w:r w:rsidR="00DC7267" w:rsidRPr="00F74FCA">
        <w:rPr>
          <w:rFonts w:ascii="Comic Sans MS" w:hAnsi="Comic Sans MS"/>
          <w:spacing w:val="-3"/>
          <w:w w:val="105"/>
          <w:sz w:val="22"/>
        </w:rPr>
        <w:t>(i)</w:t>
      </w:r>
      <w:r w:rsidR="00D45A26" w:rsidRPr="00F74FCA">
        <w:rPr>
          <w:rFonts w:ascii="Comic Sans MS" w:hAnsi="Comic Sans MS"/>
          <w:w w:val="105"/>
          <w:sz w:val="22"/>
        </w:rPr>
        <w:t xml:space="preserve">en </w:t>
      </w:r>
      <w:r w:rsidR="00D45A26" w:rsidRPr="00F74FCA">
        <w:rPr>
          <w:rFonts w:ascii="Comic Sans MS" w:hAnsi="Comic Sans MS"/>
          <w:spacing w:val="-3"/>
          <w:w w:val="105"/>
          <w:sz w:val="22"/>
        </w:rPr>
        <w:t xml:space="preserve">prenant </w:t>
      </w:r>
      <w:r w:rsidR="00D45A26" w:rsidRPr="00F74FCA">
        <w:rPr>
          <w:rFonts w:ascii="Comic Sans MS" w:hAnsi="Comic Sans MS"/>
          <w:w w:val="105"/>
          <w:sz w:val="22"/>
        </w:rPr>
        <w:t xml:space="preserve">en </w:t>
      </w:r>
      <w:r w:rsidR="00D45A26" w:rsidRPr="00F74FCA">
        <w:rPr>
          <w:rFonts w:ascii="Comic Sans MS" w:hAnsi="Comic Sans MS"/>
          <w:spacing w:val="-4"/>
          <w:w w:val="105"/>
          <w:sz w:val="22"/>
        </w:rPr>
        <w:t>compte</w:t>
      </w:r>
      <w:r w:rsidR="00DC7267" w:rsidRPr="00F74FCA">
        <w:rPr>
          <w:rFonts w:ascii="Comic Sans MS" w:hAnsi="Comic Sans MS"/>
          <w:w w:val="105"/>
          <w:sz w:val="22"/>
        </w:rPr>
        <w:t>l’en</w:t>
      </w:r>
      <w:r w:rsidR="00D45A26" w:rsidRPr="00F74FCA">
        <w:rPr>
          <w:rFonts w:ascii="Comic Sans MS" w:hAnsi="Comic Sans MS"/>
          <w:w w:val="105"/>
          <w:sz w:val="22"/>
        </w:rPr>
        <w:t xml:space="preserve">semble des </w:t>
      </w:r>
      <w:r w:rsidR="00D45A26" w:rsidRPr="00F74FCA">
        <w:rPr>
          <w:rFonts w:ascii="Comic Sans MS" w:hAnsi="Comic Sans MS"/>
          <w:spacing w:val="-3"/>
          <w:w w:val="105"/>
          <w:sz w:val="22"/>
        </w:rPr>
        <w:t xml:space="preserve">coûts directs </w:t>
      </w:r>
      <w:r w:rsidR="00D45A26" w:rsidRPr="00F74FCA">
        <w:rPr>
          <w:rFonts w:ascii="Comic Sans MS" w:hAnsi="Comic Sans MS"/>
          <w:spacing w:val="-4"/>
          <w:w w:val="105"/>
          <w:sz w:val="22"/>
        </w:rPr>
        <w:t xml:space="preserve">et </w:t>
      </w:r>
      <w:r w:rsidR="00D45A26" w:rsidRPr="00F74FCA">
        <w:rPr>
          <w:rFonts w:ascii="Comic Sans MS" w:hAnsi="Comic Sans MS"/>
          <w:spacing w:val="-3"/>
          <w:w w:val="105"/>
          <w:sz w:val="22"/>
        </w:rPr>
        <w:t xml:space="preserve">indirects </w:t>
      </w:r>
      <w:r w:rsidR="00D45A26" w:rsidRPr="00F74FCA">
        <w:rPr>
          <w:rFonts w:ascii="Comic Sans MS" w:hAnsi="Comic Sans MS"/>
          <w:spacing w:val="-4"/>
          <w:w w:val="105"/>
          <w:sz w:val="22"/>
        </w:rPr>
        <w:t xml:space="preserve">concourant </w:t>
      </w:r>
      <w:r w:rsidR="00D45A26" w:rsidRPr="00F74FCA">
        <w:rPr>
          <w:rFonts w:ascii="Comic Sans MS" w:hAnsi="Comic Sans MS"/>
          <w:w w:val="105"/>
          <w:sz w:val="22"/>
        </w:rPr>
        <w:t xml:space="preserve">à la </w:t>
      </w:r>
      <w:r w:rsidR="00D45A26" w:rsidRPr="00F74FCA">
        <w:rPr>
          <w:rFonts w:ascii="Comic Sans MS" w:hAnsi="Comic Sans MS"/>
          <w:spacing w:val="-3"/>
          <w:w w:val="105"/>
          <w:sz w:val="22"/>
        </w:rPr>
        <w:t xml:space="preserve">formation </w:t>
      </w:r>
      <w:r w:rsidR="00D45A26" w:rsidRPr="00F74FCA">
        <w:rPr>
          <w:rFonts w:ascii="Comic Sans MS" w:hAnsi="Comic Sans MS"/>
          <w:w w:val="105"/>
          <w:sz w:val="22"/>
        </w:rPr>
        <w:t xml:space="preserve">du prix de la </w:t>
      </w:r>
      <w:r w:rsidR="00D45A26" w:rsidRPr="00F74FCA">
        <w:rPr>
          <w:rFonts w:ascii="Comic Sans MS" w:hAnsi="Comic Sans MS"/>
          <w:spacing w:val="-3"/>
          <w:w w:val="105"/>
          <w:sz w:val="22"/>
        </w:rPr>
        <w:t xml:space="preserve">prestation objet </w:t>
      </w:r>
      <w:r w:rsidR="00D45A26" w:rsidRPr="00F74FCA">
        <w:rPr>
          <w:rFonts w:ascii="Comic Sans MS" w:hAnsi="Comic Sans MS"/>
          <w:w w:val="105"/>
          <w:sz w:val="22"/>
        </w:rPr>
        <w:t xml:space="preserve">du </w:t>
      </w:r>
      <w:r w:rsidR="00D45A26" w:rsidRPr="00F74FCA">
        <w:rPr>
          <w:rFonts w:ascii="Comic Sans MS" w:hAnsi="Comic Sans MS"/>
          <w:spacing w:val="-4"/>
          <w:w w:val="105"/>
          <w:sz w:val="22"/>
        </w:rPr>
        <w:t>contrat</w:t>
      </w:r>
      <w:r w:rsidR="00DC7267" w:rsidRPr="00F74FCA">
        <w:rPr>
          <w:rFonts w:ascii="Comic Sans MS" w:hAnsi="Comic Sans MS"/>
          <w:spacing w:val="-4"/>
          <w:w w:val="105"/>
          <w:sz w:val="22"/>
        </w:rPr>
        <w:t xml:space="preserve"> et(ii) </w:t>
      </w:r>
      <w:r w:rsidR="00D45A26" w:rsidRPr="00F74FCA">
        <w:rPr>
          <w:rFonts w:ascii="Comic Sans MS" w:hAnsi="Comic Sans MS"/>
          <w:w w:val="110"/>
          <w:sz w:val="22"/>
        </w:rPr>
        <w:t xml:space="preserve">qu’ils </w:t>
      </w:r>
      <w:r w:rsidR="00D45A26" w:rsidRPr="00F74FCA">
        <w:rPr>
          <w:rFonts w:ascii="Comic Sans MS" w:hAnsi="Comic Sans MS"/>
          <w:spacing w:val="-3"/>
          <w:w w:val="110"/>
          <w:sz w:val="22"/>
        </w:rPr>
        <w:t>n’ont</w:t>
      </w:r>
      <w:r w:rsidR="00D45A26" w:rsidRPr="00F74FCA">
        <w:rPr>
          <w:rFonts w:ascii="Comic Sans MS" w:hAnsi="Comic Sans MS"/>
          <w:w w:val="110"/>
          <w:sz w:val="22"/>
        </w:rPr>
        <w:t>pas</w:t>
      </w:r>
      <w:r w:rsidR="00D45A26" w:rsidRPr="00F74FCA">
        <w:rPr>
          <w:rFonts w:ascii="Comic Sans MS" w:hAnsi="Comic Sans MS"/>
          <w:spacing w:val="-3"/>
          <w:w w:val="110"/>
          <w:sz w:val="22"/>
        </w:rPr>
        <w:t>bénéficié,</w:t>
      </w:r>
      <w:r w:rsidR="00D45A26" w:rsidRPr="00F74FCA">
        <w:rPr>
          <w:rFonts w:ascii="Comic Sans MS" w:hAnsi="Comic Sans MS"/>
          <w:w w:val="110"/>
          <w:sz w:val="22"/>
        </w:rPr>
        <w:t>dansla</w:t>
      </w:r>
      <w:r w:rsidR="00D45A26" w:rsidRPr="00F74FCA">
        <w:rPr>
          <w:rFonts w:ascii="Comic Sans MS" w:hAnsi="Comic Sans MS"/>
          <w:spacing w:val="-3"/>
          <w:w w:val="110"/>
          <w:sz w:val="22"/>
        </w:rPr>
        <w:t>détermination</w:t>
      </w:r>
      <w:r w:rsidR="00D45A26" w:rsidRPr="00F74FCA">
        <w:rPr>
          <w:rFonts w:ascii="Comic Sans MS" w:hAnsi="Comic Sans MS"/>
          <w:w w:val="110"/>
          <w:sz w:val="22"/>
        </w:rPr>
        <w:t>deceprix,des</w:t>
      </w:r>
      <w:r w:rsidR="00D45A26" w:rsidRPr="00F74FCA">
        <w:rPr>
          <w:rFonts w:ascii="Comic Sans MS" w:hAnsi="Comic Sans MS"/>
          <w:spacing w:val="-3"/>
          <w:w w:val="110"/>
          <w:sz w:val="22"/>
        </w:rPr>
        <w:t xml:space="preserve">avantages découlant </w:t>
      </w:r>
      <w:r w:rsidR="00D45A26" w:rsidRPr="00F74FCA">
        <w:rPr>
          <w:rFonts w:ascii="Comic Sans MS" w:hAnsi="Comic Sans MS"/>
          <w:w w:val="110"/>
          <w:sz w:val="22"/>
        </w:rPr>
        <w:t xml:space="preserve">des </w:t>
      </w:r>
      <w:r w:rsidR="00D45A26" w:rsidRPr="00F74FCA">
        <w:rPr>
          <w:rFonts w:ascii="Comic Sans MS" w:hAnsi="Comic Sans MS"/>
          <w:spacing w:val="-3"/>
          <w:w w:val="110"/>
          <w:sz w:val="22"/>
        </w:rPr>
        <w:t>re</w:t>
      </w:r>
      <w:r w:rsidR="00D45A26" w:rsidRPr="00F74FCA">
        <w:rPr>
          <w:rFonts w:ascii="Comic Sans MS" w:hAnsi="Comic Sans MS"/>
          <w:spacing w:val="-3"/>
          <w:w w:val="110"/>
          <w:sz w:val="22"/>
        </w:rPr>
        <w:t>s</w:t>
      </w:r>
      <w:r w:rsidR="00D45A26" w:rsidRPr="00F74FCA">
        <w:rPr>
          <w:rFonts w:ascii="Comic Sans MS" w:hAnsi="Comic Sans MS"/>
          <w:spacing w:val="-3"/>
          <w:w w:val="110"/>
          <w:sz w:val="22"/>
        </w:rPr>
        <w:t>sources</w:t>
      </w:r>
      <w:r w:rsidR="003E60AD" w:rsidRPr="00F74FCA">
        <w:rPr>
          <w:rFonts w:ascii="Comic Sans MS" w:hAnsi="Comic Sans MS"/>
          <w:spacing w:val="-3"/>
          <w:w w:val="110"/>
          <w:sz w:val="22"/>
        </w:rPr>
        <w:t>,</w:t>
      </w:r>
      <w:r w:rsidR="00D45A26" w:rsidRPr="00F74FCA">
        <w:rPr>
          <w:rFonts w:ascii="Comic Sans MS" w:hAnsi="Comic Sans MS"/>
          <w:w w:val="110"/>
          <w:sz w:val="22"/>
        </w:rPr>
        <w:t xml:space="preserve">qui leurs </w:t>
      </w:r>
      <w:r w:rsidR="00D45A26" w:rsidRPr="00F74FCA">
        <w:rPr>
          <w:rFonts w:ascii="Comic Sans MS" w:hAnsi="Comic Sans MS"/>
          <w:spacing w:val="-3"/>
          <w:w w:val="110"/>
          <w:sz w:val="22"/>
        </w:rPr>
        <w:t xml:space="preserve">sont attribuées </w:t>
      </w:r>
      <w:r w:rsidR="00D45A26" w:rsidRPr="00F74FCA">
        <w:rPr>
          <w:rFonts w:ascii="Comic Sans MS" w:hAnsi="Comic Sans MS"/>
          <w:w w:val="110"/>
          <w:sz w:val="22"/>
        </w:rPr>
        <w:t xml:space="preserve">au </w:t>
      </w:r>
      <w:r w:rsidR="00D45A26" w:rsidRPr="00F74FCA">
        <w:rPr>
          <w:rFonts w:ascii="Comic Sans MS" w:hAnsi="Comic Sans MS"/>
          <w:spacing w:val="-3"/>
          <w:w w:val="110"/>
          <w:sz w:val="22"/>
        </w:rPr>
        <w:t xml:space="preserve">titre </w:t>
      </w:r>
      <w:r w:rsidR="00D45A26" w:rsidRPr="00F74FCA">
        <w:rPr>
          <w:rFonts w:ascii="Comic Sans MS" w:hAnsi="Comic Sans MS"/>
          <w:w w:val="110"/>
          <w:sz w:val="22"/>
        </w:rPr>
        <w:t xml:space="preserve">de leurs </w:t>
      </w:r>
      <w:r w:rsidR="00D45A26" w:rsidRPr="00F74FCA">
        <w:rPr>
          <w:rFonts w:ascii="Comic Sans MS" w:hAnsi="Comic Sans MS"/>
          <w:w w:val="105"/>
          <w:sz w:val="22"/>
        </w:rPr>
        <w:t>missions de servicepublic.</w:t>
      </w:r>
    </w:p>
    <w:p w:rsidR="00E6666C" w:rsidRPr="00F74FCA" w:rsidRDefault="00353DCC" w:rsidP="008269E7">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4.2. </w:t>
      </w:r>
      <w:r w:rsidR="00E6666C" w:rsidRPr="00F74FCA">
        <w:rPr>
          <w:rFonts w:ascii="Comic Sans MS" w:hAnsi="Comic Sans MS"/>
          <w:sz w:val="22"/>
        </w:rPr>
        <w:t>L’</w:t>
      </w:r>
      <w:r w:rsidR="003E60AD" w:rsidRPr="00F74FCA">
        <w:rPr>
          <w:rFonts w:ascii="Comic Sans MS" w:hAnsi="Comic Sans MS"/>
          <w:sz w:val="22"/>
        </w:rPr>
        <w:t>A</w:t>
      </w:r>
      <w:r w:rsidR="00E6666C" w:rsidRPr="00F74FCA">
        <w:rPr>
          <w:rFonts w:ascii="Comic Sans MS" w:hAnsi="Comic Sans MS"/>
          <w:sz w:val="22"/>
        </w:rPr>
        <w:t>ppel d’</w:t>
      </w:r>
      <w:r w:rsidR="003E60AD" w:rsidRPr="00F74FCA">
        <w:rPr>
          <w:rFonts w:ascii="Comic Sans MS" w:hAnsi="Comic Sans MS"/>
          <w:sz w:val="22"/>
        </w:rPr>
        <w:t>O</w:t>
      </w:r>
      <w:r w:rsidR="00E6666C" w:rsidRPr="00F74FCA">
        <w:rPr>
          <w:rFonts w:ascii="Comic Sans MS" w:hAnsi="Comic Sans MS"/>
          <w:sz w:val="22"/>
        </w:rPr>
        <w:t xml:space="preserve">ffres est </w:t>
      </w:r>
      <w:r w:rsidR="003E60AD" w:rsidRPr="00F74FCA">
        <w:rPr>
          <w:rFonts w:ascii="Comic Sans MS" w:hAnsi="Comic Sans MS"/>
          <w:sz w:val="22"/>
        </w:rPr>
        <w:t>O</w:t>
      </w:r>
      <w:r w:rsidR="00E6666C" w:rsidRPr="00F74FCA">
        <w:rPr>
          <w:rFonts w:ascii="Comic Sans MS" w:hAnsi="Comic Sans MS"/>
          <w:sz w:val="22"/>
        </w:rPr>
        <w:t xml:space="preserve">uvert ou </w:t>
      </w:r>
      <w:r w:rsidR="003E60AD" w:rsidRPr="00F74FCA">
        <w:rPr>
          <w:rFonts w:ascii="Comic Sans MS" w:hAnsi="Comic Sans MS"/>
          <w:sz w:val="22"/>
        </w:rPr>
        <w:t>R</w:t>
      </w:r>
      <w:r w:rsidR="00E6666C" w:rsidRPr="00F74FCA">
        <w:rPr>
          <w:rFonts w:ascii="Comic Sans MS" w:hAnsi="Comic Sans MS"/>
          <w:sz w:val="22"/>
        </w:rPr>
        <w:t>estreint selon les spécifications du RPAO</w:t>
      </w:r>
      <w:r w:rsidR="007D0CD0" w:rsidRPr="00F74FCA">
        <w:rPr>
          <w:rFonts w:ascii="Comic Sans MS" w:hAnsi="Comic Sans MS"/>
          <w:sz w:val="22"/>
        </w:rPr>
        <w:t xml:space="preserve"> à tous les candidats</w:t>
      </w:r>
      <w:r w:rsidR="008269E7" w:rsidRPr="00F74FCA">
        <w:rPr>
          <w:rFonts w:ascii="Comic Sans MS" w:hAnsi="Comic Sans MS"/>
          <w:sz w:val="22"/>
        </w:rPr>
        <w:t>,</w:t>
      </w:r>
      <w:r w:rsidR="007D0CD0" w:rsidRPr="00F74FCA">
        <w:rPr>
          <w:rFonts w:ascii="Comic Sans MS" w:hAnsi="Comic Sans MS"/>
          <w:sz w:val="22"/>
        </w:rPr>
        <w:t xml:space="preserve"> qui remplissent les conditions ci-après :</w:t>
      </w:r>
    </w:p>
    <w:p w:rsidR="007D0CD0" w:rsidRPr="00F74FCA" w:rsidRDefault="00353DCC" w:rsidP="00230C15">
      <w:pPr>
        <w:pStyle w:val="Corpsdetexte"/>
        <w:spacing w:after="60" w:line="360" w:lineRule="auto"/>
        <w:rPr>
          <w:rFonts w:ascii="Comic Sans MS" w:hAnsi="Comic Sans MS"/>
          <w:w w:val="105"/>
          <w:sz w:val="22"/>
        </w:rPr>
      </w:pPr>
      <w:r w:rsidRPr="00F74FCA">
        <w:rPr>
          <w:rFonts w:ascii="Comic Sans MS" w:hAnsi="Comic Sans MS"/>
          <w:sz w:val="22"/>
        </w:rPr>
        <w:t>a.</w:t>
      </w:r>
      <w:r w:rsidR="00814190" w:rsidRPr="00F74FCA">
        <w:rPr>
          <w:rFonts w:ascii="Comic Sans MS" w:hAnsi="Comic Sans MS"/>
          <w:sz w:val="22"/>
        </w:rPr>
        <w:t xml:space="preserve"> ne pas être e</w:t>
      </w:r>
      <w:r w:rsidR="007D0CD0" w:rsidRPr="00F74FCA">
        <w:rPr>
          <w:rFonts w:ascii="Comic Sans MS" w:hAnsi="Comic Sans MS"/>
          <w:w w:val="105"/>
          <w:sz w:val="22"/>
        </w:rPr>
        <w:t xml:space="preserve">n </w:t>
      </w:r>
      <w:r w:rsidR="007D0CD0" w:rsidRPr="00F74FCA">
        <w:rPr>
          <w:rFonts w:ascii="Comic Sans MS" w:hAnsi="Comic Sans MS"/>
          <w:spacing w:val="-4"/>
          <w:w w:val="105"/>
          <w:sz w:val="22"/>
        </w:rPr>
        <w:t xml:space="preserve">état </w:t>
      </w:r>
      <w:r w:rsidR="007D0CD0" w:rsidRPr="00F74FCA">
        <w:rPr>
          <w:rFonts w:ascii="Comic Sans MS" w:hAnsi="Comic Sans MS"/>
          <w:w w:val="105"/>
          <w:sz w:val="22"/>
        </w:rPr>
        <w:t xml:space="preserve">de </w:t>
      </w:r>
      <w:r w:rsidR="007D0CD0" w:rsidRPr="00F74FCA">
        <w:rPr>
          <w:rFonts w:ascii="Comic Sans MS" w:hAnsi="Comic Sans MS"/>
          <w:spacing w:val="-3"/>
          <w:w w:val="105"/>
          <w:sz w:val="22"/>
        </w:rPr>
        <w:t xml:space="preserve">liquidation judiciaire </w:t>
      </w:r>
      <w:r w:rsidR="007D0CD0" w:rsidRPr="00F74FCA">
        <w:rPr>
          <w:rFonts w:ascii="Comic Sans MS" w:hAnsi="Comic Sans MS"/>
          <w:w w:val="105"/>
          <w:sz w:val="22"/>
        </w:rPr>
        <w:t xml:space="preserve">ou en </w:t>
      </w:r>
      <w:r w:rsidR="00D64FD2" w:rsidRPr="00F74FCA">
        <w:rPr>
          <w:rFonts w:ascii="Comic Sans MS" w:hAnsi="Comic Sans MS"/>
          <w:w w:val="105"/>
          <w:sz w:val="22"/>
        </w:rPr>
        <w:t>faillite ;</w:t>
      </w:r>
    </w:p>
    <w:p w:rsidR="007D0CD0" w:rsidRPr="00F74FCA" w:rsidRDefault="00DC7267" w:rsidP="008269E7">
      <w:pPr>
        <w:pStyle w:val="Corpsdetexte"/>
        <w:spacing w:after="60" w:line="360" w:lineRule="auto"/>
        <w:jc w:val="both"/>
        <w:rPr>
          <w:rFonts w:ascii="Comic Sans MS" w:hAnsi="Comic Sans MS"/>
          <w:spacing w:val="-3"/>
          <w:w w:val="110"/>
          <w:sz w:val="22"/>
        </w:rPr>
      </w:pPr>
      <w:r w:rsidRPr="00F74FCA">
        <w:rPr>
          <w:rFonts w:ascii="Comic Sans MS" w:hAnsi="Comic Sans MS"/>
          <w:w w:val="105"/>
          <w:sz w:val="22"/>
        </w:rPr>
        <w:t>b.ne</w:t>
      </w:r>
      <w:r w:rsidR="00814190" w:rsidRPr="00F74FCA">
        <w:rPr>
          <w:rFonts w:ascii="Comic Sans MS" w:hAnsi="Comic Sans MS"/>
          <w:spacing w:val="-3"/>
          <w:w w:val="110"/>
          <w:sz w:val="22"/>
        </w:rPr>
        <w:t xml:space="preserve"> pas être </w:t>
      </w:r>
      <w:r w:rsidR="007D0CD0" w:rsidRPr="00F74FCA">
        <w:rPr>
          <w:rFonts w:ascii="Comic Sans MS" w:hAnsi="Comic Sans MS"/>
          <w:spacing w:val="-3"/>
          <w:w w:val="110"/>
          <w:sz w:val="22"/>
        </w:rPr>
        <w:t>frappé</w:t>
      </w:r>
      <w:r w:rsidR="007D0CD0" w:rsidRPr="00F74FCA">
        <w:rPr>
          <w:rFonts w:ascii="Comic Sans MS" w:hAnsi="Comic Sans MS"/>
          <w:w w:val="110"/>
          <w:sz w:val="22"/>
        </w:rPr>
        <w:t>del’unedes</w:t>
      </w:r>
      <w:r w:rsidR="007D0CD0" w:rsidRPr="00F74FCA">
        <w:rPr>
          <w:rFonts w:ascii="Comic Sans MS" w:hAnsi="Comic Sans MS"/>
          <w:spacing w:val="-3"/>
          <w:w w:val="110"/>
          <w:sz w:val="22"/>
        </w:rPr>
        <w:t>interdictions</w:t>
      </w:r>
      <w:r w:rsidR="007D0CD0" w:rsidRPr="00F74FCA">
        <w:rPr>
          <w:rFonts w:ascii="Comic Sans MS" w:hAnsi="Comic Sans MS"/>
          <w:w w:val="110"/>
          <w:sz w:val="22"/>
        </w:rPr>
        <w:t>oudéchéances</w:t>
      </w:r>
      <w:r w:rsidR="007D0CD0" w:rsidRPr="00F74FCA">
        <w:rPr>
          <w:rFonts w:ascii="Comic Sans MS" w:hAnsi="Comic Sans MS"/>
          <w:spacing w:val="-3"/>
          <w:w w:val="110"/>
          <w:sz w:val="22"/>
        </w:rPr>
        <w:t>prévues</w:t>
      </w:r>
      <w:r w:rsidR="007D0CD0" w:rsidRPr="00F74FCA">
        <w:rPr>
          <w:rFonts w:ascii="Comic Sans MS" w:hAnsi="Comic Sans MS"/>
          <w:w w:val="110"/>
          <w:sz w:val="22"/>
        </w:rPr>
        <w:t>parles lois</w:t>
      </w:r>
      <w:r w:rsidR="007D0CD0" w:rsidRPr="00F74FCA">
        <w:rPr>
          <w:rFonts w:ascii="Comic Sans MS" w:hAnsi="Comic Sans MS"/>
          <w:spacing w:val="-4"/>
          <w:w w:val="110"/>
          <w:sz w:val="22"/>
        </w:rPr>
        <w:t>et</w:t>
      </w:r>
      <w:r w:rsidR="007D0CD0" w:rsidRPr="00F74FCA">
        <w:rPr>
          <w:rFonts w:ascii="Comic Sans MS" w:hAnsi="Comic Sans MS"/>
          <w:spacing w:val="-3"/>
          <w:w w:val="110"/>
          <w:sz w:val="22"/>
        </w:rPr>
        <w:t>règlements</w:t>
      </w:r>
      <w:r w:rsidR="007D0CD0" w:rsidRPr="00F74FCA">
        <w:rPr>
          <w:rFonts w:ascii="Comic Sans MS" w:hAnsi="Comic Sans MS"/>
          <w:w w:val="110"/>
          <w:sz w:val="22"/>
        </w:rPr>
        <w:t>en</w:t>
      </w:r>
      <w:r w:rsidR="007D0CD0" w:rsidRPr="00F74FCA">
        <w:rPr>
          <w:rFonts w:ascii="Comic Sans MS" w:hAnsi="Comic Sans MS"/>
          <w:spacing w:val="-3"/>
          <w:w w:val="110"/>
          <w:sz w:val="22"/>
        </w:rPr>
        <w:t>vigueur,</w:t>
      </w:r>
      <w:r w:rsidR="007D0CD0" w:rsidRPr="00F74FCA">
        <w:rPr>
          <w:rFonts w:ascii="Comic Sans MS" w:hAnsi="Comic Sans MS"/>
          <w:w w:val="110"/>
          <w:sz w:val="22"/>
        </w:rPr>
        <w:t>aussibienauplan</w:t>
      </w:r>
      <w:r w:rsidR="007D0CD0" w:rsidRPr="00F74FCA">
        <w:rPr>
          <w:rFonts w:ascii="Comic Sans MS" w:hAnsi="Comic Sans MS"/>
          <w:spacing w:val="-3"/>
          <w:w w:val="110"/>
          <w:sz w:val="22"/>
        </w:rPr>
        <w:t>national</w:t>
      </w:r>
      <w:r w:rsidR="008269E7" w:rsidRPr="00F74FCA">
        <w:rPr>
          <w:rFonts w:ascii="Comic Sans MS" w:hAnsi="Comic Sans MS"/>
          <w:spacing w:val="-3"/>
          <w:w w:val="110"/>
          <w:sz w:val="22"/>
        </w:rPr>
        <w:t>qu’international ;</w:t>
      </w:r>
    </w:p>
    <w:p w:rsidR="007D0CD0" w:rsidRPr="00F74FCA" w:rsidRDefault="00DC7267" w:rsidP="00230C15">
      <w:pPr>
        <w:pStyle w:val="Corpsdetexte"/>
        <w:spacing w:after="60" w:line="360" w:lineRule="auto"/>
        <w:rPr>
          <w:rFonts w:ascii="Comic Sans MS" w:hAnsi="Comic Sans MS"/>
          <w:sz w:val="22"/>
        </w:rPr>
      </w:pPr>
      <w:r w:rsidRPr="00F74FCA">
        <w:rPr>
          <w:rFonts w:ascii="Comic Sans MS" w:hAnsi="Comic Sans MS"/>
          <w:spacing w:val="-3"/>
          <w:w w:val="110"/>
          <w:sz w:val="22"/>
        </w:rPr>
        <w:t>c. s</w:t>
      </w:r>
      <w:r w:rsidR="007D0CD0" w:rsidRPr="00F74FCA">
        <w:rPr>
          <w:rFonts w:ascii="Comic Sans MS" w:hAnsi="Comic Sans MS"/>
          <w:w w:val="110"/>
          <w:sz w:val="22"/>
        </w:rPr>
        <w:t>ouscri</w:t>
      </w:r>
      <w:r w:rsidR="00814190" w:rsidRPr="00F74FCA">
        <w:rPr>
          <w:rFonts w:ascii="Comic Sans MS" w:hAnsi="Comic Sans MS"/>
          <w:w w:val="110"/>
          <w:sz w:val="22"/>
        </w:rPr>
        <w:t>reaux</w:t>
      </w:r>
      <w:r w:rsidR="007D0CD0" w:rsidRPr="00F74FCA">
        <w:rPr>
          <w:rFonts w:ascii="Comic Sans MS" w:hAnsi="Comic Sans MS"/>
          <w:spacing w:val="-3"/>
          <w:w w:val="110"/>
          <w:sz w:val="22"/>
        </w:rPr>
        <w:t>déclarationsprévues</w:t>
      </w:r>
      <w:r w:rsidR="007D0CD0" w:rsidRPr="00F74FCA">
        <w:rPr>
          <w:rFonts w:ascii="Comic Sans MS" w:hAnsi="Comic Sans MS"/>
          <w:w w:val="110"/>
          <w:sz w:val="22"/>
        </w:rPr>
        <w:t>parleslois</w:t>
      </w:r>
      <w:r w:rsidR="007D0CD0" w:rsidRPr="00F74FCA">
        <w:rPr>
          <w:rFonts w:ascii="Comic Sans MS" w:hAnsi="Comic Sans MS"/>
          <w:spacing w:val="-4"/>
          <w:w w:val="110"/>
          <w:sz w:val="22"/>
        </w:rPr>
        <w:t>et</w:t>
      </w:r>
      <w:r w:rsidR="007D0CD0" w:rsidRPr="00F74FCA">
        <w:rPr>
          <w:rFonts w:ascii="Comic Sans MS" w:hAnsi="Comic Sans MS"/>
          <w:spacing w:val="-3"/>
          <w:w w:val="110"/>
          <w:sz w:val="22"/>
        </w:rPr>
        <w:t xml:space="preserve">règlements </w:t>
      </w:r>
      <w:r w:rsidR="007D0CD0" w:rsidRPr="00F74FCA">
        <w:rPr>
          <w:rFonts w:ascii="Comic Sans MS" w:hAnsi="Comic Sans MS"/>
          <w:w w:val="110"/>
          <w:sz w:val="22"/>
        </w:rPr>
        <w:t>en</w:t>
      </w:r>
      <w:r w:rsidR="007D0CD0" w:rsidRPr="00F74FCA">
        <w:rPr>
          <w:rFonts w:ascii="Comic Sans MS" w:hAnsi="Comic Sans MS"/>
          <w:spacing w:val="-3"/>
          <w:w w:val="110"/>
          <w:sz w:val="22"/>
        </w:rPr>
        <w:t>vigueur.</w:t>
      </w:r>
    </w:p>
    <w:p w:rsidR="006401F9" w:rsidRPr="00F74FCA" w:rsidRDefault="00BB6D49" w:rsidP="00230C15">
      <w:pPr>
        <w:widowControl w:val="0"/>
        <w:autoSpaceDE w:val="0"/>
        <w:spacing w:after="60" w:line="360" w:lineRule="auto"/>
        <w:ind w:right="95"/>
        <w:jc w:val="both"/>
        <w:rPr>
          <w:rFonts w:ascii="Comic Sans MS" w:hAnsi="Comic Sans MS"/>
          <w:sz w:val="22"/>
        </w:rPr>
      </w:pPr>
      <w:r w:rsidRPr="00F74FCA">
        <w:rPr>
          <w:rFonts w:ascii="Comic Sans MS" w:hAnsi="Comic Sans MS"/>
          <w:sz w:val="22"/>
        </w:rPr>
        <w:t xml:space="preserve">4.3. </w:t>
      </w:r>
      <w:r w:rsidR="00E9358A" w:rsidRPr="00F74FCA">
        <w:rPr>
          <w:rFonts w:ascii="Comic Sans MS" w:hAnsi="Comic Sans MS"/>
          <w:sz w:val="22"/>
        </w:rPr>
        <w:t xml:space="preserve">Pour soumissionner </w:t>
      </w:r>
      <w:r w:rsidR="008808E9" w:rsidRPr="00F74FCA">
        <w:rPr>
          <w:rFonts w:ascii="Comic Sans MS" w:hAnsi="Comic Sans MS"/>
          <w:sz w:val="22"/>
        </w:rPr>
        <w:t>par voie électronique</w:t>
      </w:r>
      <w:r w:rsidR="00E9358A" w:rsidRPr="00F74FCA">
        <w:rPr>
          <w:rFonts w:ascii="Comic Sans MS" w:hAnsi="Comic Sans MS"/>
          <w:sz w:val="22"/>
        </w:rPr>
        <w:t xml:space="preserve"> via COLEPS</w:t>
      </w:r>
      <w:r w:rsidR="00E758F7" w:rsidRPr="00F74FCA">
        <w:rPr>
          <w:rFonts w:ascii="Comic Sans MS" w:hAnsi="Comic Sans MS"/>
          <w:sz w:val="22"/>
        </w:rPr>
        <w:t xml:space="preserve"> ou tout autre moyen de </w:t>
      </w:r>
      <w:r w:rsidR="00E758F7" w:rsidRPr="00F74FCA">
        <w:rPr>
          <w:rFonts w:ascii="Comic Sans MS" w:hAnsi="Comic Sans MS"/>
          <w:sz w:val="22"/>
        </w:rPr>
        <w:lastRenderedPageBreak/>
        <w:t xml:space="preserve">communication électronique </w:t>
      </w:r>
      <w:r w:rsidR="008808E9" w:rsidRPr="00F74FCA">
        <w:rPr>
          <w:rFonts w:ascii="Comic Sans MS" w:hAnsi="Comic Sans MS"/>
          <w:sz w:val="22"/>
        </w:rPr>
        <w:t xml:space="preserve">indiqué par le </w:t>
      </w:r>
      <w:r w:rsidR="00030F36" w:rsidRPr="00F74FCA">
        <w:rPr>
          <w:rFonts w:ascii="Comic Sans MS" w:hAnsi="Comic Sans MS"/>
          <w:sz w:val="22"/>
        </w:rPr>
        <w:t>Maitre</w:t>
      </w:r>
      <w:r w:rsidR="008808E9" w:rsidRPr="00F74FCA">
        <w:rPr>
          <w:rFonts w:ascii="Comic Sans MS" w:hAnsi="Comic Sans MS"/>
          <w:sz w:val="22"/>
        </w:rPr>
        <w:t xml:space="preserve"> d’Ouvrage</w:t>
      </w:r>
      <w:r w:rsidR="00E9358A" w:rsidRPr="00F74FCA">
        <w:rPr>
          <w:rFonts w:ascii="Comic Sans MS" w:hAnsi="Comic Sans MS"/>
          <w:sz w:val="22"/>
        </w:rPr>
        <w:t>, le candidat ou soumissionnaire doit être enregistré sur ladite plateforme et disposer d’un certificat électronique valide.</w:t>
      </w:r>
    </w:p>
    <w:p w:rsidR="008169B6" w:rsidRPr="00F74FCA" w:rsidRDefault="008169B6" w:rsidP="008169B6">
      <w:pPr>
        <w:widowControl w:val="0"/>
        <w:autoSpaceDE w:val="0"/>
        <w:spacing w:after="60" w:line="360" w:lineRule="auto"/>
        <w:ind w:right="-17"/>
        <w:jc w:val="both"/>
        <w:rPr>
          <w:rFonts w:ascii="Comic Sans MS" w:hAnsi="Comic Sans MS"/>
          <w:sz w:val="22"/>
        </w:rPr>
      </w:pPr>
      <w:bookmarkStart w:id="36" w:name="_Hlk158737155"/>
      <w:r w:rsidRPr="00F74FCA">
        <w:rPr>
          <w:rFonts w:ascii="Comic Sans MS" w:hAnsi="Comic Sans MS"/>
          <w:sz w:val="22"/>
        </w:rPr>
        <w:t>4.4. Si l’</w:t>
      </w:r>
      <w:r w:rsidR="008269E7" w:rsidRPr="00F74FCA">
        <w:rPr>
          <w:rFonts w:ascii="Comic Sans MS" w:hAnsi="Comic Sans MS"/>
          <w:sz w:val="22"/>
        </w:rPr>
        <w:t>A</w:t>
      </w:r>
      <w:r w:rsidRPr="00F74FCA">
        <w:rPr>
          <w:rFonts w:ascii="Comic Sans MS" w:hAnsi="Comic Sans MS"/>
          <w:sz w:val="22"/>
        </w:rPr>
        <w:t>ppel d’</w:t>
      </w:r>
      <w:r w:rsidR="008269E7" w:rsidRPr="00F74FCA">
        <w:rPr>
          <w:rFonts w:ascii="Comic Sans MS" w:hAnsi="Comic Sans MS"/>
          <w:sz w:val="22"/>
        </w:rPr>
        <w:t>O</w:t>
      </w:r>
      <w:r w:rsidRPr="00F74FCA">
        <w:rPr>
          <w:rFonts w:ascii="Comic Sans MS" w:hAnsi="Comic Sans MS"/>
          <w:sz w:val="22"/>
        </w:rPr>
        <w:t xml:space="preserve">ffres est </w:t>
      </w:r>
      <w:r w:rsidR="008269E7" w:rsidRPr="00F74FCA">
        <w:rPr>
          <w:rFonts w:ascii="Comic Sans MS" w:hAnsi="Comic Sans MS"/>
          <w:sz w:val="22"/>
        </w:rPr>
        <w:t>R</w:t>
      </w:r>
      <w:r w:rsidRPr="00F74FCA">
        <w:rPr>
          <w:rFonts w:ascii="Comic Sans MS" w:hAnsi="Comic Sans MS"/>
          <w:sz w:val="22"/>
        </w:rPr>
        <w:t xml:space="preserve">estreint, la consultation s’adresse à tous les candidats retenus à l’issue de la procédure de </w:t>
      </w:r>
      <w:r w:rsidR="00B96DBD" w:rsidRPr="00F74FCA">
        <w:rPr>
          <w:rFonts w:ascii="Comic Sans MS" w:hAnsi="Comic Sans MS"/>
          <w:sz w:val="22"/>
        </w:rPr>
        <w:t>pré-qualification</w:t>
      </w:r>
      <w:r w:rsidRPr="00F74FCA">
        <w:rPr>
          <w:rFonts w:ascii="Comic Sans MS" w:hAnsi="Comic Sans MS"/>
          <w:sz w:val="22"/>
        </w:rPr>
        <w:t xml:space="preserve"> et/ou à ceux retenus dans le cadre de la catégorisation préalablement indiquée dans l’</w:t>
      </w:r>
      <w:r w:rsidR="008269E7" w:rsidRPr="00F74FCA">
        <w:rPr>
          <w:rFonts w:ascii="Comic Sans MS" w:hAnsi="Comic Sans MS"/>
          <w:sz w:val="22"/>
        </w:rPr>
        <w:t>A</w:t>
      </w:r>
      <w:r w:rsidRPr="00F74FCA">
        <w:rPr>
          <w:rFonts w:ascii="Comic Sans MS" w:hAnsi="Comic Sans MS"/>
          <w:sz w:val="22"/>
        </w:rPr>
        <w:t>vis d’</w:t>
      </w:r>
      <w:r w:rsidR="008269E7" w:rsidRPr="00F74FCA">
        <w:rPr>
          <w:rFonts w:ascii="Comic Sans MS" w:hAnsi="Comic Sans MS"/>
          <w:sz w:val="22"/>
        </w:rPr>
        <w:t>A</w:t>
      </w:r>
      <w:r w:rsidRPr="00F74FCA">
        <w:rPr>
          <w:rFonts w:ascii="Comic Sans MS" w:hAnsi="Comic Sans MS"/>
          <w:sz w:val="22"/>
        </w:rPr>
        <w:t>ppel d’</w:t>
      </w:r>
      <w:r w:rsidR="008269E7" w:rsidRPr="00F74FCA">
        <w:rPr>
          <w:rFonts w:ascii="Comic Sans MS" w:hAnsi="Comic Sans MS"/>
          <w:sz w:val="22"/>
        </w:rPr>
        <w:t>O</w:t>
      </w:r>
      <w:r w:rsidRPr="00F74FCA">
        <w:rPr>
          <w:rFonts w:ascii="Comic Sans MS" w:hAnsi="Comic Sans MS"/>
          <w:sz w:val="22"/>
        </w:rPr>
        <w:t>ffres et rappelée dans le RPAO</w:t>
      </w:r>
      <w:bookmarkStart w:id="37" w:name="_Hlk523208676"/>
      <w:r w:rsidRPr="00F74FCA">
        <w:rPr>
          <w:rFonts w:ascii="Comic Sans MS" w:hAnsi="Comic Sans MS"/>
          <w:sz w:val="22"/>
        </w:rPr>
        <w:t>.</w:t>
      </w:r>
    </w:p>
    <w:p w:rsidR="00273DD0" w:rsidRPr="00F74FCA" w:rsidRDefault="00353DCC" w:rsidP="00013B9F">
      <w:pPr>
        <w:pStyle w:val="RGAOarticles"/>
        <w:rPr>
          <w:rFonts w:ascii="Comic Sans MS" w:hAnsi="Comic Sans MS"/>
          <w:sz w:val="24"/>
        </w:rPr>
      </w:pPr>
      <w:bookmarkStart w:id="38" w:name="_Toc530307909"/>
      <w:bookmarkStart w:id="39" w:name="_Toc97557030"/>
      <w:bookmarkStart w:id="40" w:name="_Toc163062697"/>
      <w:bookmarkEnd w:id="36"/>
      <w:bookmarkEnd w:id="37"/>
      <w:r w:rsidRPr="00F74FCA">
        <w:rPr>
          <w:rFonts w:ascii="Comic Sans MS" w:hAnsi="Comic Sans MS"/>
          <w:sz w:val="24"/>
        </w:rPr>
        <w:t>Matériaux, matériels, fournitures, équipementsetservicesautorisés</w:t>
      </w:r>
      <w:bookmarkEnd w:id="38"/>
      <w:bookmarkEnd w:id="39"/>
      <w:bookmarkEnd w:id="40"/>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5.1. Lesmatériaux,lesmatérielsde</w:t>
      </w:r>
      <w:r w:rsidR="00DC7267" w:rsidRPr="00F74FCA">
        <w:rPr>
          <w:rFonts w:ascii="Comic Sans MS" w:hAnsi="Comic Sans MS"/>
          <w:sz w:val="22"/>
        </w:rPr>
        <w:t>l’e</w:t>
      </w:r>
      <w:r w:rsidRPr="00F74FCA">
        <w:rPr>
          <w:rFonts w:ascii="Comic Sans MS" w:hAnsi="Comic Sans MS"/>
          <w:sz w:val="22"/>
        </w:rPr>
        <w:t xml:space="preserve">ntrepreneur, lesfournitures,équipementsetservicesdevant être fournis dans le cadre du Marché </w:t>
      </w:r>
      <w:r w:rsidR="0040301F" w:rsidRPr="00F74FCA">
        <w:rPr>
          <w:rFonts w:ascii="Comic Sans MS" w:hAnsi="Comic Sans MS"/>
          <w:sz w:val="22"/>
        </w:rPr>
        <w:t xml:space="preserve">ne </w:t>
      </w:r>
      <w:r w:rsidRPr="00F74FCA">
        <w:rPr>
          <w:rFonts w:ascii="Comic Sans MS" w:hAnsi="Comic Sans MS"/>
          <w:sz w:val="22"/>
        </w:rPr>
        <w:t xml:space="preserve">doivent </w:t>
      </w:r>
      <w:r w:rsidR="003626D1" w:rsidRPr="00F74FCA">
        <w:rPr>
          <w:rFonts w:ascii="Comic Sans MS" w:hAnsi="Comic Sans MS"/>
          <w:sz w:val="22"/>
        </w:rPr>
        <w:t xml:space="preserve">pas </w:t>
      </w:r>
      <w:r w:rsidRPr="00F74FCA">
        <w:rPr>
          <w:rFonts w:ascii="Comic Sans MS" w:hAnsi="Comic Sans MS"/>
          <w:sz w:val="22"/>
        </w:rPr>
        <w:t xml:space="preserve">provenir </w:t>
      </w:r>
      <w:r w:rsidR="003626D1" w:rsidRPr="00F74FCA">
        <w:rPr>
          <w:rFonts w:ascii="Comic Sans MS" w:hAnsi="Comic Sans MS"/>
          <w:sz w:val="22"/>
        </w:rPr>
        <w:t xml:space="preserve">le cas échéant, </w:t>
      </w:r>
      <w:r w:rsidRPr="00F74FCA">
        <w:rPr>
          <w:rFonts w:ascii="Comic Sans MS" w:hAnsi="Comic Sans MS"/>
          <w:sz w:val="22"/>
        </w:rPr>
        <w:t xml:space="preserve">de pays </w:t>
      </w:r>
      <w:r w:rsidR="0040301F" w:rsidRPr="00F74FCA">
        <w:rPr>
          <w:rFonts w:ascii="Comic Sans MS" w:hAnsi="Comic Sans MS"/>
          <w:sz w:val="22"/>
        </w:rPr>
        <w:t xml:space="preserve">figurant dans la liste </w:t>
      </w:r>
      <w:r w:rsidR="00DE56A3" w:rsidRPr="00F74FCA">
        <w:rPr>
          <w:rFonts w:ascii="Comic Sans MS" w:hAnsi="Comic Sans MS"/>
          <w:sz w:val="22"/>
        </w:rPr>
        <w:t xml:space="preserve">prévue </w:t>
      </w:r>
      <w:r w:rsidR="0040301F" w:rsidRPr="00F74FCA">
        <w:rPr>
          <w:rFonts w:ascii="Comic Sans MS" w:hAnsi="Comic Sans MS"/>
          <w:sz w:val="22"/>
        </w:rPr>
        <w:t>d</w:t>
      </w:r>
      <w:r w:rsidR="00DE56A3" w:rsidRPr="00F74FCA">
        <w:rPr>
          <w:rFonts w:ascii="Comic Sans MS" w:hAnsi="Comic Sans MS"/>
          <w:sz w:val="22"/>
        </w:rPr>
        <w:t>ans le</w:t>
      </w:r>
      <w:r w:rsidR="0040301F" w:rsidRPr="00F74FCA">
        <w:rPr>
          <w:rFonts w:ascii="Comic Sans MS" w:hAnsi="Comic Sans MS"/>
          <w:sz w:val="22"/>
        </w:rPr>
        <w:t xml:space="preserve"> RPAO. </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5.2. En vertudel’article5.1ci-dessus,leterme“provenir”désignelelieuoùlesbiens</w:t>
      </w:r>
      <w:r w:rsidR="00DC7267" w:rsidRPr="00F74FCA">
        <w:rPr>
          <w:rFonts w:ascii="Comic Sans MS" w:hAnsi="Comic Sans MS"/>
          <w:sz w:val="22"/>
        </w:rPr>
        <w:t xml:space="preserve"> et services poussent,</w:t>
      </w:r>
      <w:r w:rsidRPr="00F74FCA">
        <w:rPr>
          <w:rFonts w:ascii="Comic Sans MS" w:hAnsi="Comic Sans MS"/>
          <w:sz w:val="22"/>
        </w:rPr>
        <w:t>sontextraits, cultivés,produitsou</w:t>
      </w:r>
      <w:r w:rsidR="00624958" w:rsidRPr="00F74FCA">
        <w:rPr>
          <w:rFonts w:ascii="Comic Sans MS" w:hAnsi="Comic Sans MS"/>
          <w:sz w:val="22"/>
        </w:rPr>
        <w:t>fabriqués, transformés, assemblés ou importés.</w:t>
      </w:r>
    </w:p>
    <w:p w:rsidR="00273DD0" w:rsidRPr="00F74FCA" w:rsidRDefault="002B2FF7" w:rsidP="00013B9F">
      <w:pPr>
        <w:pStyle w:val="RGAOarticles"/>
        <w:rPr>
          <w:rFonts w:ascii="Comic Sans MS" w:hAnsi="Comic Sans MS"/>
          <w:sz w:val="24"/>
        </w:rPr>
      </w:pPr>
      <w:bookmarkStart w:id="41" w:name="_Toc530307910"/>
      <w:bookmarkStart w:id="42" w:name="_Toc97557031"/>
      <w:bookmarkStart w:id="43" w:name="_Toc163062698"/>
      <w:r w:rsidRPr="00F74FCA">
        <w:rPr>
          <w:rFonts w:ascii="Comic Sans MS" w:hAnsi="Comic Sans MS"/>
          <w:sz w:val="24"/>
        </w:rPr>
        <w:t>Documents établissant la q</w:t>
      </w:r>
      <w:r w:rsidR="00353DCC" w:rsidRPr="00F74FCA">
        <w:rPr>
          <w:rFonts w:ascii="Comic Sans MS" w:hAnsi="Comic Sans MS"/>
          <w:sz w:val="24"/>
        </w:rPr>
        <w:t>ualificationduSoumissionnaire</w:t>
      </w:r>
      <w:bookmarkEnd w:id="41"/>
      <w:bookmarkEnd w:id="42"/>
      <w:bookmarkEnd w:id="43"/>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6.1. Les soumissionnaires doivent, comme partie intégrantedeleur</w:t>
      </w:r>
      <w:r w:rsidR="002C77A0" w:rsidRPr="00F74FCA">
        <w:rPr>
          <w:rFonts w:ascii="Comic Sans MS" w:hAnsi="Comic Sans MS"/>
          <w:sz w:val="22"/>
        </w:rPr>
        <w:t>offre :</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a. </w:t>
      </w:r>
      <w:r w:rsidR="00711463" w:rsidRPr="00F74FCA">
        <w:rPr>
          <w:rFonts w:ascii="Comic Sans MS" w:hAnsi="Comic Sans MS"/>
          <w:sz w:val="22"/>
        </w:rPr>
        <w:t xml:space="preserve">produire </w:t>
      </w:r>
      <w:r w:rsidRPr="00F74FCA">
        <w:rPr>
          <w:rFonts w:ascii="Comic Sans MS" w:hAnsi="Comic Sans MS"/>
          <w:sz w:val="22"/>
        </w:rPr>
        <w:t>unpouvoirhabilitantlesignatairedela soumissionàengagerle</w:t>
      </w:r>
      <w:r w:rsidR="006758B3" w:rsidRPr="00F74FCA">
        <w:rPr>
          <w:rFonts w:ascii="Comic Sans MS" w:hAnsi="Comic Sans MS"/>
          <w:sz w:val="22"/>
        </w:rPr>
        <w:t>soumissionnaire ;</w:t>
      </w:r>
    </w:p>
    <w:p w:rsidR="00CC470C"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b. Fournir </w:t>
      </w:r>
      <w:r w:rsidR="002B2FF7" w:rsidRPr="00F74FCA">
        <w:rPr>
          <w:rFonts w:ascii="Comic Sans MS" w:hAnsi="Comic Sans MS"/>
          <w:sz w:val="22"/>
        </w:rPr>
        <w:t xml:space="preserve">les documents permettant d’établir la qualification du soumissionnaire selon la </w:t>
      </w:r>
      <w:r w:rsidR="00680509" w:rsidRPr="00F74FCA">
        <w:rPr>
          <w:rFonts w:ascii="Comic Sans MS" w:hAnsi="Comic Sans MS"/>
          <w:sz w:val="22"/>
        </w:rPr>
        <w:t xml:space="preserve">présentation indiquée à l’article 13 du </w:t>
      </w:r>
      <w:r w:rsidR="002B2FF7" w:rsidRPr="00F74FCA">
        <w:rPr>
          <w:rFonts w:ascii="Comic Sans MS" w:hAnsi="Comic Sans MS"/>
          <w:sz w:val="22"/>
        </w:rPr>
        <w:t>R</w:t>
      </w:r>
      <w:r w:rsidR="00680509" w:rsidRPr="00F74FCA">
        <w:rPr>
          <w:rFonts w:ascii="Comic Sans MS" w:hAnsi="Comic Sans MS"/>
          <w:sz w:val="22"/>
        </w:rPr>
        <w:t>G</w:t>
      </w:r>
      <w:r w:rsidR="002B2FF7" w:rsidRPr="00F74FCA">
        <w:rPr>
          <w:rFonts w:ascii="Comic Sans MS" w:hAnsi="Comic Sans MS"/>
          <w:sz w:val="22"/>
        </w:rPr>
        <w:t>AO et comprenant notamment</w:t>
      </w:r>
      <w:r w:rsidR="00DE56A3" w:rsidRPr="00F74FCA">
        <w:rPr>
          <w:rFonts w:ascii="Comic Sans MS" w:hAnsi="Comic Sans MS"/>
          <w:sz w:val="22"/>
        </w:rPr>
        <w:t>, toutes les informations (compléter ou mettre à jour les informations jointes à leur demande de pré</w:t>
      </w:r>
      <w:r w:rsidR="00B96DBD" w:rsidRPr="00F74FCA">
        <w:rPr>
          <w:rFonts w:ascii="Comic Sans MS" w:hAnsi="Comic Sans MS"/>
          <w:sz w:val="22"/>
        </w:rPr>
        <w:t>-</w:t>
      </w:r>
      <w:r w:rsidR="00DE56A3" w:rsidRPr="00F74FCA">
        <w:rPr>
          <w:rFonts w:ascii="Comic Sans MS" w:hAnsi="Comic Sans MS"/>
          <w:sz w:val="22"/>
        </w:rPr>
        <w:t>qualification qui ont pu changer, au cas où les candidats ont fait l’objet d’une pré</w:t>
      </w:r>
      <w:r w:rsidR="00B96DBD" w:rsidRPr="00F74FCA">
        <w:rPr>
          <w:rFonts w:ascii="Comic Sans MS" w:hAnsi="Comic Sans MS"/>
          <w:sz w:val="22"/>
        </w:rPr>
        <w:t>-</w:t>
      </w:r>
      <w:r w:rsidR="00DE56A3" w:rsidRPr="00F74FCA">
        <w:rPr>
          <w:rFonts w:ascii="Comic Sans MS" w:hAnsi="Comic Sans MS"/>
          <w:sz w:val="22"/>
        </w:rPr>
        <w:t>qualification) qui l</w:t>
      </w:r>
      <w:r w:rsidR="00CC470C" w:rsidRPr="00F74FCA">
        <w:rPr>
          <w:rFonts w:ascii="Comic Sans MS" w:hAnsi="Comic Sans MS"/>
          <w:sz w:val="22"/>
        </w:rPr>
        <w:t>eur sont demandées dans le RPAO.</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Lesinformationsrelativesauxpointssuivantssont exigéeslecas</w:t>
      </w:r>
      <w:r w:rsidR="002C77A0" w:rsidRPr="00F74FCA">
        <w:rPr>
          <w:rFonts w:ascii="Comic Sans MS" w:hAnsi="Comic Sans MS"/>
          <w:sz w:val="22"/>
        </w:rPr>
        <w:t>échéant :</w:t>
      </w:r>
    </w:p>
    <w:p w:rsidR="00273DD0" w:rsidRPr="00F74FCA" w:rsidRDefault="00125821" w:rsidP="00230C15">
      <w:pPr>
        <w:widowControl w:val="0"/>
        <w:tabs>
          <w:tab w:val="left" w:pos="340"/>
        </w:tabs>
        <w:autoSpaceDE w:val="0"/>
        <w:spacing w:after="60" w:line="360" w:lineRule="auto"/>
        <w:ind w:left="567" w:hanging="283"/>
        <w:jc w:val="both"/>
        <w:rPr>
          <w:rFonts w:ascii="Comic Sans MS" w:hAnsi="Comic Sans MS"/>
          <w:sz w:val="22"/>
        </w:rPr>
      </w:pPr>
      <w:r w:rsidRPr="00F74FCA">
        <w:rPr>
          <w:rFonts w:ascii="Comic Sans MS" w:hAnsi="Comic Sans MS"/>
          <w:sz w:val="22"/>
        </w:rPr>
        <w:t xml:space="preserve">i.  </w:t>
      </w:r>
      <w:r w:rsidR="00353DCC" w:rsidRPr="00F74FCA">
        <w:rPr>
          <w:rFonts w:ascii="Comic Sans MS" w:hAnsi="Comic Sans MS"/>
          <w:sz w:val="22"/>
        </w:rPr>
        <w:t xml:space="preserve">La production </w:t>
      </w:r>
      <w:r w:rsidR="002B2FF7" w:rsidRPr="00F74FCA">
        <w:rPr>
          <w:rFonts w:ascii="Comic Sans MS" w:hAnsi="Comic Sans MS"/>
          <w:sz w:val="22"/>
        </w:rPr>
        <w:t xml:space="preserve">de l’extrait </w:t>
      </w:r>
      <w:r w:rsidR="00353DCC" w:rsidRPr="00F74FCA">
        <w:rPr>
          <w:rFonts w:ascii="Comic Sans MS" w:hAnsi="Comic Sans MS"/>
          <w:sz w:val="22"/>
        </w:rPr>
        <w:t xml:space="preserve">des bilans </w:t>
      </w:r>
      <w:r w:rsidR="002B2FF7" w:rsidRPr="00F74FCA">
        <w:rPr>
          <w:rFonts w:ascii="Comic Sans MS" w:hAnsi="Comic Sans MS"/>
          <w:sz w:val="22"/>
        </w:rPr>
        <w:t xml:space="preserve">faisant ressortir le </w:t>
      </w:r>
      <w:r w:rsidR="00353DCC" w:rsidRPr="00F74FCA">
        <w:rPr>
          <w:rFonts w:ascii="Comic Sans MS" w:hAnsi="Comic Sans MS"/>
          <w:sz w:val="22"/>
        </w:rPr>
        <w:t>chiffre d’affaires</w:t>
      </w:r>
      <w:r w:rsidR="00711463" w:rsidRPr="00F74FCA">
        <w:rPr>
          <w:rFonts w:ascii="Comic Sans MS" w:hAnsi="Comic Sans MS"/>
          <w:sz w:val="22"/>
        </w:rPr>
        <w:t xml:space="preserve"> et les résultats ;</w:t>
      </w:r>
    </w:p>
    <w:p w:rsidR="00273DD0"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 xml:space="preserve">ii. </w:t>
      </w:r>
      <w:r w:rsidR="002C77A0" w:rsidRPr="00F74FCA">
        <w:rPr>
          <w:rFonts w:ascii="Comic Sans MS" w:hAnsi="Comic Sans MS"/>
          <w:sz w:val="22"/>
        </w:rPr>
        <w:t>l’</w:t>
      </w:r>
      <w:r w:rsidR="002C77A0" w:rsidRPr="00F74FCA">
        <w:rPr>
          <w:rFonts w:ascii="Comic Sans MS" w:hAnsi="Comic Sans MS"/>
          <w:spacing w:val="2"/>
          <w:sz w:val="22"/>
        </w:rPr>
        <w:t>a</w:t>
      </w:r>
      <w:r w:rsidRPr="00F74FCA">
        <w:rPr>
          <w:rFonts w:ascii="Comic Sans MS" w:hAnsi="Comic Sans MS"/>
          <w:spacing w:val="2"/>
          <w:sz w:val="22"/>
        </w:rPr>
        <w:t>ccè</w:t>
      </w:r>
      <w:r w:rsidRPr="00F74FCA">
        <w:rPr>
          <w:rFonts w:ascii="Comic Sans MS" w:hAnsi="Comic Sans MS"/>
          <w:sz w:val="22"/>
        </w:rPr>
        <w:t xml:space="preserve">s à </w:t>
      </w:r>
      <w:r w:rsidRPr="00F74FCA">
        <w:rPr>
          <w:rFonts w:ascii="Comic Sans MS" w:hAnsi="Comic Sans MS"/>
          <w:spacing w:val="2"/>
          <w:sz w:val="22"/>
        </w:rPr>
        <w:t>un</w:t>
      </w:r>
      <w:r w:rsidRPr="00F74FCA">
        <w:rPr>
          <w:rFonts w:ascii="Comic Sans MS" w:hAnsi="Comic Sans MS"/>
          <w:sz w:val="22"/>
        </w:rPr>
        <w:t xml:space="preserve">e </w:t>
      </w:r>
      <w:r w:rsidRPr="00F74FCA">
        <w:rPr>
          <w:rFonts w:ascii="Comic Sans MS" w:hAnsi="Comic Sans MS"/>
          <w:spacing w:val="2"/>
          <w:sz w:val="22"/>
        </w:rPr>
        <w:t>lign</w:t>
      </w:r>
      <w:r w:rsidRPr="00F74FCA">
        <w:rPr>
          <w:rFonts w:ascii="Comic Sans MS" w:hAnsi="Comic Sans MS"/>
          <w:sz w:val="22"/>
        </w:rPr>
        <w:t xml:space="preserve">e </w:t>
      </w:r>
      <w:r w:rsidRPr="00F74FCA">
        <w:rPr>
          <w:rFonts w:ascii="Comic Sans MS" w:hAnsi="Comic Sans MS"/>
          <w:spacing w:val="2"/>
          <w:sz w:val="22"/>
        </w:rPr>
        <w:t>d</w:t>
      </w:r>
      <w:r w:rsidRPr="00F74FCA">
        <w:rPr>
          <w:rFonts w:ascii="Comic Sans MS" w:hAnsi="Comic Sans MS"/>
          <w:sz w:val="22"/>
        </w:rPr>
        <w:t xml:space="preserve">e </w:t>
      </w:r>
      <w:r w:rsidRPr="00F74FCA">
        <w:rPr>
          <w:rFonts w:ascii="Comic Sans MS" w:hAnsi="Comic Sans MS"/>
          <w:spacing w:val="2"/>
          <w:sz w:val="22"/>
        </w:rPr>
        <w:t>crédi</w:t>
      </w:r>
      <w:r w:rsidRPr="00F74FCA">
        <w:rPr>
          <w:rFonts w:ascii="Comic Sans MS" w:hAnsi="Comic Sans MS"/>
          <w:sz w:val="22"/>
        </w:rPr>
        <w:t xml:space="preserve">t </w:t>
      </w:r>
      <w:r w:rsidRPr="00F74FCA">
        <w:rPr>
          <w:rFonts w:ascii="Comic Sans MS" w:hAnsi="Comic Sans MS"/>
          <w:spacing w:val="2"/>
          <w:sz w:val="22"/>
        </w:rPr>
        <w:t>o</w:t>
      </w:r>
      <w:r w:rsidRPr="00F74FCA">
        <w:rPr>
          <w:rFonts w:ascii="Comic Sans MS" w:hAnsi="Comic Sans MS"/>
          <w:sz w:val="22"/>
        </w:rPr>
        <w:t>u d’autresressources</w:t>
      </w:r>
      <w:r w:rsidR="002C77A0" w:rsidRPr="00F74FCA">
        <w:rPr>
          <w:rFonts w:ascii="Comic Sans MS" w:hAnsi="Comic Sans MS"/>
          <w:sz w:val="22"/>
        </w:rPr>
        <w:t>financières ;</w:t>
      </w:r>
    </w:p>
    <w:p w:rsidR="00273DD0"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 xml:space="preserve">iii. </w:t>
      </w: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 xml:space="preserve">marchés </w:t>
      </w:r>
      <w:r w:rsidR="00476FB4" w:rsidRPr="00F74FCA">
        <w:rPr>
          <w:rFonts w:ascii="Comic Sans MS" w:hAnsi="Comic Sans MS"/>
          <w:spacing w:val="5"/>
          <w:sz w:val="22"/>
        </w:rPr>
        <w:t xml:space="preserve">exécutés ; </w:t>
      </w:r>
    </w:p>
    <w:p w:rsidR="004576AB"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 xml:space="preserve">iv. </w:t>
      </w:r>
      <w:r w:rsidR="00711463" w:rsidRPr="00F74FCA">
        <w:rPr>
          <w:rFonts w:ascii="Comic Sans MS" w:hAnsi="Comic Sans MS"/>
          <w:sz w:val="22"/>
        </w:rPr>
        <w:t>la liste du personnel </w:t>
      </w:r>
      <w:r w:rsidR="002C77A0" w:rsidRPr="00F74FCA">
        <w:rPr>
          <w:rFonts w:ascii="Comic Sans MS" w:hAnsi="Comic Sans MS"/>
          <w:sz w:val="22"/>
        </w:rPr>
        <w:t>clé ;</w:t>
      </w:r>
    </w:p>
    <w:p w:rsidR="00EF7542"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v. Ladisponibilitédumatérielindispensable</w:t>
      </w:r>
      <w:r w:rsidR="00EF7542" w:rsidRPr="00F74FCA">
        <w:rPr>
          <w:rFonts w:ascii="Comic Sans MS" w:hAnsi="Comic Sans MS"/>
          <w:sz w:val="22"/>
        </w:rPr>
        <w:t> ;</w:t>
      </w:r>
    </w:p>
    <w:p w:rsidR="00273DD0" w:rsidRPr="00F74FCA" w:rsidRDefault="00EF7542"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v</w:t>
      </w:r>
      <w:r w:rsidR="00194392" w:rsidRPr="00F74FCA">
        <w:rPr>
          <w:rFonts w:ascii="Comic Sans MS" w:hAnsi="Comic Sans MS"/>
          <w:sz w:val="22"/>
        </w:rPr>
        <w:t>i</w:t>
      </w:r>
      <w:r w:rsidR="00467E78" w:rsidRPr="00F74FCA">
        <w:rPr>
          <w:rFonts w:ascii="Comic Sans MS" w:hAnsi="Comic Sans MS"/>
          <w:sz w:val="22"/>
        </w:rPr>
        <w:t>L</w:t>
      </w:r>
      <w:r w:rsidR="00113A24" w:rsidRPr="00F74FCA">
        <w:rPr>
          <w:rFonts w:ascii="Comic Sans MS" w:hAnsi="Comic Sans MS"/>
          <w:sz w:val="22"/>
        </w:rPr>
        <w:t xml:space="preserve">e </w:t>
      </w:r>
      <w:r w:rsidR="002C77A0" w:rsidRPr="00F74FCA">
        <w:rPr>
          <w:rFonts w:ascii="Comic Sans MS" w:hAnsi="Comic Sans MS"/>
          <w:sz w:val="22"/>
        </w:rPr>
        <w:t xml:space="preserve">certificat </w:t>
      </w:r>
      <w:r w:rsidR="00467E78" w:rsidRPr="00F74FCA">
        <w:rPr>
          <w:rFonts w:ascii="Comic Sans MS" w:hAnsi="Comic Sans MS"/>
          <w:sz w:val="22"/>
        </w:rPr>
        <w:t xml:space="preserve">de catégorisation </w:t>
      </w:r>
      <w:r w:rsidR="005B6EFB" w:rsidRPr="00F74FCA">
        <w:rPr>
          <w:rFonts w:ascii="Comic Sans MS" w:hAnsi="Comic Sans MS"/>
          <w:sz w:val="22"/>
        </w:rPr>
        <w:t>pour les prestataires de BTP</w:t>
      </w:r>
      <w:r w:rsidR="002E23FF" w:rsidRPr="00F74FCA">
        <w:rPr>
          <w:rFonts w:ascii="Comic Sans MS" w:hAnsi="Comic Sans MS"/>
          <w:sz w:val="22"/>
        </w:rPr>
        <w:t>, le cas échéant.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6.2. </w:t>
      </w:r>
      <w:r w:rsidRPr="00F74FCA">
        <w:rPr>
          <w:rFonts w:ascii="Comic Sans MS" w:hAnsi="Comic Sans MS"/>
          <w:spacing w:val="4"/>
          <w:sz w:val="22"/>
        </w:rPr>
        <w:t>Le</w:t>
      </w:r>
      <w:r w:rsidRPr="00F74FCA">
        <w:rPr>
          <w:rFonts w:ascii="Comic Sans MS" w:hAnsi="Comic Sans MS"/>
          <w:sz w:val="22"/>
        </w:rPr>
        <w:t xml:space="preserve">s </w:t>
      </w:r>
      <w:r w:rsidRPr="00F74FCA">
        <w:rPr>
          <w:rFonts w:ascii="Comic Sans MS" w:hAnsi="Comic Sans MS"/>
          <w:spacing w:val="4"/>
          <w:sz w:val="22"/>
        </w:rPr>
        <w:t>soumission</w:t>
      </w:r>
      <w:r w:rsidRPr="00F74FCA">
        <w:rPr>
          <w:rFonts w:ascii="Comic Sans MS" w:hAnsi="Comic Sans MS"/>
          <w:sz w:val="22"/>
        </w:rPr>
        <w:t xml:space="preserve">s </w:t>
      </w:r>
      <w:r w:rsidRPr="00F74FCA">
        <w:rPr>
          <w:rFonts w:ascii="Comic Sans MS" w:hAnsi="Comic Sans MS"/>
          <w:spacing w:val="4"/>
          <w:sz w:val="22"/>
        </w:rPr>
        <w:t>présentée</w:t>
      </w:r>
      <w:r w:rsidRPr="00F74FCA">
        <w:rPr>
          <w:rFonts w:ascii="Comic Sans MS" w:hAnsi="Comic Sans MS"/>
          <w:sz w:val="22"/>
        </w:rPr>
        <w:t xml:space="preserve">s </w:t>
      </w:r>
      <w:r w:rsidRPr="00F74FCA">
        <w:rPr>
          <w:rFonts w:ascii="Comic Sans MS" w:hAnsi="Comic Sans MS"/>
          <w:spacing w:val="4"/>
          <w:sz w:val="22"/>
        </w:rPr>
        <w:t>pa</w:t>
      </w:r>
      <w:r w:rsidRPr="00F74FCA">
        <w:rPr>
          <w:rFonts w:ascii="Comic Sans MS" w:hAnsi="Comic Sans MS"/>
          <w:sz w:val="22"/>
        </w:rPr>
        <w:t xml:space="preserve">r </w:t>
      </w:r>
      <w:r w:rsidRPr="00F74FCA">
        <w:rPr>
          <w:rFonts w:ascii="Comic Sans MS" w:hAnsi="Comic Sans MS"/>
          <w:spacing w:val="4"/>
          <w:sz w:val="22"/>
        </w:rPr>
        <w:t>deu</w:t>
      </w:r>
      <w:r w:rsidRPr="00F74FCA">
        <w:rPr>
          <w:rFonts w:ascii="Comic Sans MS" w:hAnsi="Comic Sans MS"/>
          <w:sz w:val="22"/>
        </w:rPr>
        <w:t xml:space="preserve">x </w:t>
      </w:r>
      <w:r w:rsidRPr="00F74FCA">
        <w:rPr>
          <w:rFonts w:ascii="Comic Sans MS" w:hAnsi="Comic Sans MS"/>
          <w:spacing w:val="4"/>
          <w:sz w:val="22"/>
        </w:rPr>
        <w:t xml:space="preserve">ou </w:t>
      </w:r>
      <w:r w:rsidRPr="00F74FCA">
        <w:rPr>
          <w:rFonts w:ascii="Comic Sans MS" w:hAnsi="Comic Sans MS"/>
          <w:sz w:val="22"/>
        </w:rPr>
        <w:t>plusieursentrepreneursgroupés(</w:t>
      </w:r>
      <w:r w:rsidR="00B96DBD" w:rsidRPr="00F74FCA">
        <w:rPr>
          <w:rFonts w:ascii="Comic Sans MS" w:hAnsi="Comic Sans MS"/>
          <w:sz w:val="22"/>
        </w:rPr>
        <w:t>cotraitance</w:t>
      </w:r>
      <w:r w:rsidRPr="00F74FCA">
        <w:rPr>
          <w:rFonts w:ascii="Comic Sans MS" w:hAnsi="Comic Sans MS"/>
          <w:sz w:val="22"/>
        </w:rPr>
        <w:t xml:space="preserve">) </w:t>
      </w:r>
      <w:r w:rsidRPr="00F74FCA">
        <w:rPr>
          <w:rFonts w:ascii="Comic Sans MS" w:hAnsi="Comic Sans MS"/>
          <w:sz w:val="22"/>
        </w:rPr>
        <w:lastRenderedPageBreak/>
        <w:t>doiventsatisfaireauxconditions</w:t>
      </w:r>
      <w:r w:rsidR="002C77A0" w:rsidRPr="00F74FCA">
        <w:rPr>
          <w:rFonts w:ascii="Comic Sans MS" w:hAnsi="Comic Sans MS"/>
          <w:sz w:val="22"/>
        </w:rPr>
        <w:t>suivantes :</w:t>
      </w:r>
    </w:p>
    <w:p w:rsidR="00273DD0" w:rsidRPr="00F74FCA" w:rsidRDefault="00353DCC" w:rsidP="0066502A">
      <w:pPr>
        <w:widowControl w:val="0"/>
        <w:tabs>
          <w:tab w:val="left" w:pos="1160"/>
          <w:tab w:val="left" w:pos="1980"/>
          <w:tab w:val="left" w:pos="2900"/>
          <w:tab w:val="left" w:pos="3600"/>
          <w:tab w:val="left" w:pos="4700"/>
        </w:tabs>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a. </w:t>
      </w:r>
      <w:r w:rsidRPr="00F74FCA">
        <w:rPr>
          <w:rFonts w:ascii="Comic Sans MS" w:hAnsi="Comic Sans MS"/>
          <w:spacing w:val="5"/>
          <w:sz w:val="22"/>
        </w:rPr>
        <w:t>L’offr</w:t>
      </w:r>
      <w:r w:rsidRPr="00F74FCA">
        <w:rPr>
          <w:rFonts w:ascii="Comic Sans MS" w:hAnsi="Comic Sans MS"/>
          <w:sz w:val="22"/>
        </w:rPr>
        <w:t>e</w:t>
      </w:r>
      <w:r w:rsidRPr="00F74FCA">
        <w:rPr>
          <w:rFonts w:ascii="Comic Sans MS" w:hAnsi="Comic Sans MS"/>
          <w:spacing w:val="5"/>
          <w:sz w:val="22"/>
        </w:rPr>
        <w:t>devr</w:t>
      </w:r>
      <w:r w:rsidRPr="00F74FCA">
        <w:rPr>
          <w:rFonts w:ascii="Comic Sans MS" w:hAnsi="Comic Sans MS"/>
          <w:sz w:val="22"/>
        </w:rPr>
        <w:t>a</w:t>
      </w:r>
      <w:r w:rsidRPr="00F74FCA">
        <w:rPr>
          <w:rFonts w:ascii="Comic Sans MS" w:hAnsi="Comic Sans MS"/>
          <w:spacing w:val="5"/>
          <w:sz w:val="22"/>
        </w:rPr>
        <w:t>inclur</w:t>
      </w:r>
      <w:r w:rsidRPr="00F74FCA">
        <w:rPr>
          <w:rFonts w:ascii="Comic Sans MS" w:hAnsi="Comic Sans MS"/>
          <w:sz w:val="22"/>
        </w:rPr>
        <w:t>e</w:t>
      </w:r>
      <w:r w:rsidRPr="00F74FCA">
        <w:rPr>
          <w:rFonts w:ascii="Comic Sans MS" w:hAnsi="Comic Sans MS"/>
          <w:spacing w:val="5"/>
          <w:sz w:val="22"/>
        </w:rPr>
        <w:t>pou</w:t>
      </w:r>
      <w:r w:rsidRPr="00F74FCA">
        <w:rPr>
          <w:rFonts w:ascii="Comic Sans MS" w:hAnsi="Comic Sans MS"/>
          <w:sz w:val="22"/>
        </w:rPr>
        <w:t>r</w:t>
      </w:r>
      <w:r w:rsidRPr="00F74FCA">
        <w:rPr>
          <w:rFonts w:ascii="Comic Sans MS" w:hAnsi="Comic Sans MS"/>
          <w:spacing w:val="5"/>
          <w:sz w:val="22"/>
        </w:rPr>
        <w:t>chacun</w:t>
      </w:r>
      <w:r w:rsidRPr="00F74FCA">
        <w:rPr>
          <w:rFonts w:ascii="Comic Sans MS" w:hAnsi="Comic Sans MS"/>
          <w:sz w:val="22"/>
        </w:rPr>
        <w:t>e</w:t>
      </w:r>
      <w:r w:rsidR="0066502A" w:rsidRPr="00F74FCA">
        <w:rPr>
          <w:rFonts w:ascii="Comic Sans MS" w:hAnsi="Comic Sans MS"/>
          <w:spacing w:val="5"/>
          <w:sz w:val="22"/>
        </w:rPr>
        <w:t xml:space="preserve">des </w:t>
      </w:r>
      <w:r w:rsidRPr="00F74FCA">
        <w:rPr>
          <w:rFonts w:ascii="Comic Sans MS" w:hAnsi="Comic Sans MS"/>
          <w:sz w:val="22"/>
        </w:rPr>
        <w:t>entreprises,touslesrenseignementsénumérés</w:t>
      </w:r>
      <w:r w:rsidR="00764A83" w:rsidRPr="00F74FCA">
        <w:rPr>
          <w:rFonts w:ascii="Comic Sans MS" w:hAnsi="Comic Sans MS"/>
          <w:sz w:val="22"/>
        </w:rPr>
        <w:t>à l’a</w:t>
      </w:r>
      <w:r w:rsidRPr="00F74FCA">
        <w:rPr>
          <w:rFonts w:ascii="Comic Sans MS" w:hAnsi="Comic Sans MS"/>
          <w:sz w:val="22"/>
        </w:rPr>
        <w:t xml:space="preserve">rticle 6.1 ci-dessus. Le RPAO devra préciser les informations à fournir par le groupement </w:t>
      </w:r>
      <w:r w:rsidRPr="00F74FCA">
        <w:rPr>
          <w:rFonts w:ascii="Comic Sans MS" w:hAnsi="Comic Sans MS"/>
          <w:spacing w:val="5"/>
          <w:sz w:val="22"/>
        </w:rPr>
        <w:t>e</w:t>
      </w:r>
      <w:r w:rsidRPr="00F74FCA">
        <w:rPr>
          <w:rFonts w:ascii="Comic Sans MS" w:hAnsi="Comic Sans MS"/>
          <w:sz w:val="22"/>
        </w:rPr>
        <w:t xml:space="preserve">t </w:t>
      </w:r>
      <w:r w:rsidRPr="00F74FCA">
        <w:rPr>
          <w:rFonts w:ascii="Comic Sans MS" w:hAnsi="Comic Sans MS"/>
          <w:spacing w:val="5"/>
          <w:sz w:val="22"/>
        </w:rPr>
        <w:t>celle</w:t>
      </w:r>
      <w:r w:rsidRPr="00F74FCA">
        <w:rPr>
          <w:rFonts w:ascii="Comic Sans MS" w:hAnsi="Comic Sans MS"/>
          <w:sz w:val="22"/>
        </w:rPr>
        <w:t xml:space="preserve">sà </w:t>
      </w:r>
      <w:r w:rsidRPr="00F74FCA">
        <w:rPr>
          <w:rFonts w:ascii="Comic Sans MS" w:hAnsi="Comic Sans MS"/>
          <w:spacing w:val="5"/>
          <w:sz w:val="22"/>
        </w:rPr>
        <w:t>fourni</w:t>
      </w:r>
      <w:r w:rsidRPr="00F74FCA">
        <w:rPr>
          <w:rFonts w:ascii="Comic Sans MS" w:hAnsi="Comic Sans MS"/>
          <w:sz w:val="22"/>
        </w:rPr>
        <w:t xml:space="preserve">r </w:t>
      </w:r>
      <w:r w:rsidRPr="00F74FCA">
        <w:rPr>
          <w:rFonts w:ascii="Comic Sans MS" w:hAnsi="Comic Sans MS"/>
          <w:spacing w:val="5"/>
          <w:sz w:val="22"/>
        </w:rPr>
        <w:t>pa</w:t>
      </w:r>
      <w:r w:rsidRPr="00F74FCA">
        <w:rPr>
          <w:rFonts w:ascii="Comic Sans MS" w:hAnsi="Comic Sans MS"/>
          <w:sz w:val="22"/>
        </w:rPr>
        <w:t xml:space="preserve">r </w:t>
      </w:r>
      <w:r w:rsidRPr="00F74FCA">
        <w:rPr>
          <w:rFonts w:ascii="Comic Sans MS" w:hAnsi="Comic Sans MS"/>
          <w:spacing w:val="5"/>
          <w:sz w:val="22"/>
        </w:rPr>
        <w:t>chaqu</w:t>
      </w:r>
      <w:r w:rsidRPr="00F74FCA">
        <w:rPr>
          <w:rFonts w:ascii="Comic Sans MS" w:hAnsi="Comic Sans MS"/>
          <w:sz w:val="22"/>
        </w:rPr>
        <w:t xml:space="preserve">e </w:t>
      </w:r>
      <w:r w:rsidRPr="00F74FCA">
        <w:rPr>
          <w:rFonts w:ascii="Comic Sans MS" w:hAnsi="Comic Sans MS"/>
          <w:spacing w:val="5"/>
          <w:sz w:val="22"/>
        </w:rPr>
        <w:t>membr</w:t>
      </w:r>
      <w:r w:rsidRPr="00F74FCA">
        <w:rPr>
          <w:rFonts w:ascii="Comic Sans MS" w:hAnsi="Comic Sans MS"/>
          <w:sz w:val="22"/>
        </w:rPr>
        <w:t xml:space="preserve">e </w:t>
      </w:r>
      <w:r w:rsidRPr="00F74FCA">
        <w:rPr>
          <w:rFonts w:ascii="Comic Sans MS" w:hAnsi="Comic Sans MS"/>
          <w:spacing w:val="5"/>
          <w:sz w:val="22"/>
        </w:rPr>
        <w:t xml:space="preserve">du </w:t>
      </w:r>
      <w:r w:rsidR="009F4A79" w:rsidRPr="00F74FCA">
        <w:rPr>
          <w:rFonts w:ascii="Comic Sans MS" w:hAnsi="Comic Sans MS"/>
          <w:sz w:val="22"/>
        </w:rPr>
        <w:t>groupement ;</w:t>
      </w:r>
    </w:p>
    <w:p w:rsidR="00273DD0" w:rsidRPr="00F74FCA" w:rsidRDefault="00353DCC"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b. L’offreetlemarchédoiventêtresignésdefaçon àobligertouslesmembresdu</w:t>
      </w:r>
      <w:r w:rsidR="009F4A79" w:rsidRPr="00F74FCA">
        <w:rPr>
          <w:rFonts w:ascii="Comic Sans MS" w:hAnsi="Comic Sans MS"/>
          <w:sz w:val="22"/>
        </w:rPr>
        <w:t>groupement;</w:t>
      </w:r>
    </w:p>
    <w:p w:rsidR="00273DD0" w:rsidRPr="00F74FCA" w:rsidRDefault="00353DCC"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c. La nature du groupement (conjoint ou solidaire tel querequisdansleRPAO)doitêtre préciséeetjustifiéeparlaproductiond’unecopie de l’accord de groupement en bonne et due </w:t>
      </w:r>
      <w:r w:rsidR="009F4A79" w:rsidRPr="00F74FCA">
        <w:rPr>
          <w:rFonts w:ascii="Comic Sans MS" w:hAnsi="Comic Sans MS"/>
          <w:sz w:val="22"/>
        </w:rPr>
        <w:t>forme ;</w:t>
      </w:r>
    </w:p>
    <w:p w:rsidR="00273DD0" w:rsidRPr="00F74FCA" w:rsidRDefault="00353DCC"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d. Lemembredugroupementdésignécommemandataire,représenteral’ensembledesentreprises visàvisdu Maître d’Ouvrage pourl’exécutiondu </w:t>
      </w:r>
      <w:r w:rsidR="009F4A79" w:rsidRPr="00F74FCA">
        <w:rPr>
          <w:rFonts w:ascii="Comic Sans MS" w:hAnsi="Comic Sans MS"/>
          <w:sz w:val="22"/>
        </w:rPr>
        <w:t>marché ;</w:t>
      </w:r>
    </w:p>
    <w:p w:rsidR="00273DD0" w:rsidRPr="00F74FCA" w:rsidRDefault="00353DCC"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e. En cas de groupement solidaire, les </w:t>
      </w:r>
      <w:r w:rsidR="00B96DBD" w:rsidRPr="00F74FCA">
        <w:rPr>
          <w:rFonts w:ascii="Comic Sans MS" w:hAnsi="Comic Sans MS"/>
          <w:sz w:val="22"/>
        </w:rPr>
        <w:t>cotraitants</w:t>
      </w:r>
      <w:r w:rsidR="002E23FF" w:rsidRPr="00F74FCA">
        <w:rPr>
          <w:rFonts w:ascii="Comic Sans MS" w:hAnsi="Comic Sans MS"/>
          <w:sz w:val="22"/>
        </w:rPr>
        <w:t xml:space="preserve"> se répartissent les pai</w:t>
      </w:r>
      <w:r w:rsidRPr="00F74FCA">
        <w:rPr>
          <w:rFonts w:ascii="Comic Sans MS" w:hAnsi="Comic Sans MS"/>
          <w:sz w:val="22"/>
        </w:rPr>
        <w:t>ements</w:t>
      </w:r>
      <w:r w:rsidR="008269E7" w:rsidRPr="00F74FCA">
        <w:rPr>
          <w:rFonts w:ascii="Comic Sans MS" w:hAnsi="Comic Sans MS"/>
          <w:sz w:val="22"/>
        </w:rPr>
        <w:t>,</w:t>
      </w:r>
      <w:r w:rsidRPr="00F74FCA">
        <w:rPr>
          <w:rFonts w:ascii="Comic Sans MS" w:hAnsi="Comic Sans MS"/>
          <w:sz w:val="22"/>
        </w:rPr>
        <w:t xml:space="preserve"> qui sont effectués par le Maître d’Ouvragedans un compte unique</w:t>
      </w:r>
      <w:r w:rsidR="009E4E08" w:rsidRPr="00F74FCA">
        <w:rPr>
          <w:rFonts w:ascii="Comic Sans MS" w:hAnsi="Comic Sans MS"/>
          <w:sz w:val="22"/>
        </w:rPr>
        <w:t>.</w:t>
      </w:r>
      <w:r w:rsidR="00EF4C26" w:rsidRPr="00F74FCA">
        <w:rPr>
          <w:rFonts w:ascii="Comic Sans MS" w:hAnsi="Comic Sans MS"/>
          <w:sz w:val="22"/>
        </w:rPr>
        <w:t xml:space="preserve"> En cas de groupement conjoint, les tâches de chaque membre doivent être précisées et</w:t>
      </w:r>
      <w:r w:rsidRPr="00F74FCA">
        <w:rPr>
          <w:rFonts w:ascii="Comic Sans MS" w:hAnsi="Comic Sans MS"/>
          <w:sz w:val="22"/>
        </w:rPr>
        <w:t xml:space="preserve"> chaque entreprise est payée par le Maître d’Ouvragedans son propre compte</w:t>
      </w:r>
      <w:r w:rsidR="00EF4C26" w:rsidRPr="00F74FCA">
        <w:rPr>
          <w:rFonts w:ascii="Comic Sans MS" w:hAnsi="Comic Sans MS"/>
          <w:sz w:val="22"/>
        </w:rPr>
        <w:t xml:space="preserve">. </w:t>
      </w:r>
    </w:p>
    <w:p w:rsidR="00273DD0" w:rsidRPr="00F74FCA"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Comic Sans MS" w:hAnsi="Comic Sans MS"/>
          <w:sz w:val="22"/>
        </w:rPr>
      </w:pPr>
      <w:r w:rsidRPr="00F74FCA">
        <w:rPr>
          <w:rFonts w:ascii="Comic Sans MS" w:hAnsi="Comic Sans MS"/>
          <w:sz w:val="22"/>
        </w:rPr>
        <w:t>6.3. Les soumissionnaires doivent également présenter des propositions suffisamment détaillées pour démontrer</w:t>
      </w:r>
      <w:r w:rsidR="008269E7" w:rsidRPr="00F74FCA">
        <w:rPr>
          <w:rFonts w:ascii="Comic Sans MS" w:hAnsi="Comic Sans MS"/>
          <w:sz w:val="22"/>
        </w:rPr>
        <w:t>,</w:t>
      </w:r>
      <w:r w:rsidRPr="00F74FCA">
        <w:rPr>
          <w:rFonts w:ascii="Comic Sans MS" w:hAnsi="Comic Sans MS"/>
          <w:sz w:val="22"/>
        </w:rPr>
        <w:t xml:space="preserve"> qu’elles sont conformes aux spécifications techniques et aux délais d’exécution visés dans le RPAO.</w:t>
      </w:r>
    </w:p>
    <w:p w:rsidR="00273DD0" w:rsidRPr="00F74FCA"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Comic Sans MS" w:hAnsi="Comic Sans MS"/>
          <w:sz w:val="22"/>
        </w:rPr>
      </w:pPr>
      <w:r w:rsidRPr="00F74FCA">
        <w:rPr>
          <w:rFonts w:ascii="Comic Sans MS" w:hAnsi="Comic Sans MS"/>
          <w:sz w:val="22"/>
        </w:rPr>
        <w:t>6.4. Lessoumissionnaires</w:t>
      </w:r>
      <w:r w:rsidR="008269E7" w:rsidRPr="00F74FCA">
        <w:rPr>
          <w:rFonts w:ascii="Comic Sans MS" w:hAnsi="Comic Sans MS"/>
          <w:sz w:val="22"/>
        </w:rPr>
        <w:t>,</w:t>
      </w:r>
      <w:r w:rsidRPr="00F74FCA">
        <w:rPr>
          <w:rFonts w:ascii="Comic Sans MS" w:hAnsi="Comic Sans MS"/>
          <w:sz w:val="22"/>
        </w:rPr>
        <w:t xml:space="preserve">qui sollicitent lebénéfice d’une marge de préférence, doivent fournir </w:t>
      </w:r>
      <w:r w:rsidRPr="00F74FCA">
        <w:rPr>
          <w:rFonts w:ascii="Comic Sans MS" w:hAnsi="Comic Sans MS"/>
          <w:spacing w:val="2"/>
          <w:sz w:val="22"/>
        </w:rPr>
        <w:t>tou</w:t>
      </w:r>
      <w:r w:rsidRPr="00F74FCA">
        <w:rPr>
          <w:rFonts w:ascii="Comic Sans MS" w:hAnsi="Comic Sans MS"/>
          <w:sz w:val="22"/>
        </w:rPr>
        <w:t xml:space="preserve">s </w:t>
      </w:r>
      <w:r w:rsidRPr="00F74FCA">
        <w:rPr>
          <w:rFonts w:ascii="Comic Sans MS" w:hAnsi="Comic Sans MS"/>
          <w:spacing w:val="2"/>
          <w:sz w:val="22"/>
        </w:rPr>
        <w:t>le</w:t>
      </w:r>
      <w:r w:rsidRPr="00F74FCA">
        <w:rPr>
          <w:rFonts w:ascii="Comic Sans MS" w:hAnsi="Comic Sans MS"/>
          <w:sz w:val="22"/>
        </w:rPr>
        <w:t xml:space="preserve">s </w:t>
      </w:r>
      <w:r w:rsidRPr="00F74FCA">
        <w:rPr>
          <w:rFonts w:ascii="Comic Sans MS" w:hAnsi="Comic Sans MS"/>
          <w:spacing w:val="2"/>
          <w:sz w:val="22"/>
        </w:rPr>
        <w:t>renseignement</w:t>
      </w:r>
      <w:r w:rsidRPr="00F74FCA">
        <w:rPr>
          <w:rFonts w:ascii="Comic Sans MS" w:hAnsi="Comic Sans MS"/>
          <w:sz w:val="22"/>
        </w:rPr>
        <w:t xml:space="preserve">s </w:t>
      </w:r>
      <w:r w:rsidRPr="00F74FCA">
        <w:rPr>
          <w:rFonts w:ascii="Comic Sans MS" w:hAnsi="Comic Sans MS"/>
          <w:spacing w:val="2"/>
          <w:sz w:val="22"/>
        </w:rPr>
        <w:t>nécessaire</w:t>
      </w:r>
      <w:r w:rsidRPr="00F74FCA">
        <w:rPr>
          <w:rFonts w:ascii="Comic Sans MS" w:hAnsi="Comic Sans MS"/>
          <w:sz w:val="22"/>
        </w:rPr>
        <w:t xml:space="preserve">s </w:t>
      </w:r>
      <w:r w:rsidRPr="00F74FCA">
        <w:rPr>
          <w:rFonts w:ascii="Comic Sans MS" w:hAnsi="Comic Sans MS"/>
          <w:spacing w:val="2"/>
          <w:sz w:val="22"/>
        </w:rPr>
        <w:t xml:space="preserve">pour </w:t>
      </w:r>
      <w:r w:rsidRPr="00F74FCA">
        <w:rPr>
          <w:rFonts w:ascii="Comic Sans MS" w:hAnsi="Comic Sans MS"/>
          <w:sz w:val="22"/>
        </w:rPr>
        <w:t>prouver</w:t>
      </w:r>
      <w:r w:rsidR="008269E7" w:rsidRPr="00F74FCA">
        <w:rPr>
          <w:rFonts w:ascii="Comic Sans MS" w:hAnsi="Comic Sans MS"/>
          <w:sz w:val="22"/>
        </w:rPr>
        <w:t>,</w:t>
      </w:r>
      <w:r w:rsidRPr="00F74FCA">
        <w:rPr>
          <w:rFonts w:ascii="Comic Sans MS" w:hAnsi="Comic Sans MS"/>
          <w:sz w:val="22"/>
        </w:rPr>
        <w:t>qu’ilssatisfontauxcritèresd’éligibilité décritsàl’article 33duRGAO.</w:t>
      </w:r>
    </w:p>
    <w:p w:rsidR="00273DD0" w:rsidRPr="00F74FCA" w:rsidRDefault="00353DCC" w:rsidP="00013B9F">
      <w:pPr>
        <w:pStyle w:val="RGAOarticles"/>
        <w:rPr>
          <w:rFonts w:ascii="Comic Sans MS" w:hAnsi="Comic Sans MS"/>
          <w:sz w:val="24"/>
        </w:rPr>
      </w:pPr>
      <w:bookmarkStart w:id="44" w:name="_Toc530307911"/>
      <w:bookmarkStart w:id="45" w:name="_Toc97557032"/>
      <w:bookmarkStart w:id="46" w:name="_Toc163062699"/>
      <w:r w:rsidRPr="00F74FCA">
        <w:rPr>
          <w:rFonts w:ascii="Comic Sans MS" w:hAnsi="Comic Sans MS"/>
          <w:sz w:val="24"/>
        </w:rPr>
        <w:t>Visitedusitedestravaux</w:t>
      </w:r>
      <w:bookmarkEnd w:id="44"/>
      <w:bookmarkEnd w:id="45"/>
      <w:bookmarkEnd w:id="46"/>
    </w:p>
    <w:p w:rsidR="00273DD0" w:rsidRPr="00F74FCA" w:rsidRDefault="00353DCC" w:rsidP="00125821">
      <w:pPr>
        <w:widowControl w:val="0"/>
        <w:autoSpaceDE w:val="0"/>
        <w:spacing w:after="60" w:line="360" w:lineRule="auto"/>
        <w:jc w:val="both"/>
        <w:rPr>
          <w:rFonts w:ascii="Comic Sans MS" w:hAnsi="Comic Sans MS"/>
          <w:sz w:val="22"/>
        </w:rPr>
      </w:pPr>
      <w:r w:rsidRPr="00F74FCA">
        <w:rPr>
          <w:rFonts w:ascii="Comic Sans MS" w:hAnsi="Comic Sans MS"/>
          <w:sz w:val="22"/>
        </w:rPr>
        <w:t>7.1. Ilestconseilléausoumissionnairedevisiteret d’inspecterlesitedestravauxetsesenvirons et d’obtenir par lui-même, et sous sa propre responsabilité, tous les renseignements</w:t>
      </w:r>
      <w:r w:rsidR="008269E7" w:rsidRPr="00F74FCA">
        <w:rPr>
          <w:rFonts w:ascii="Comic Sans MS" w:hAnsi="Comic Sans MS"/>
          <w:sz w:val="22"/>
        </w:rPr>
        <w:t>,</w:t>
      </w:r>
      <w:r w:rsidRPr="00F74FCA">
        <w:rPr>
          <w:rFonts w:ascii="Comic Sans MS" w:hAnsi="Comic Sans MS"/>
          <w:sz w:val="22"/>
        </w:rPr>
        <w:t xml:space="preserve"> qui peuvent être nécessaires pour la préparation del’offreetl’exécutiondestravaux. </w:t>
      </w:r>
      <w:r w:rsidR="00F27A1E" w:rsidRPr="00F74FCA">
        <w:rPr>
          <w:rFonts w:ascii="Comic Sans MS" w:hAnsi="Comic Sans MS"/>
          <w:sz w:val="22"/>
        </w:rPr>
        <w:t>Cette visite</w:t>
      </w:r>
      <w:r w:rsidR="008269E7" w:rsidRPr="00F74FCA">
        <w:rPr>
          <w:rFonts w:ascii="Comic Sans MS" w:hAnsi="Comic Sans MS"/>
          <w:sz w:val="22"/>
        </w:rPr>
        <w:t>,</w:t>
      </w:r>
      <w:r w:rsidR="00F27A1E" w:rsidRPr="00F74FCA">
        <w:rPr>
          <w:rFonts w:ascii="Comic Sans MS" w:hAnsi="Comic Sans MS"/>
          <w:sz w:val="22"/>
        </w:rPr>
        <w:t xml:space="preserve"> lorsqu’elle est exigée dans le RPAO, doit être sanctionnée par un</w:t>
      </w:r>
      <w:r w:rsidR="008808E9" w:rsidRPr="00F74FCA">
        <w:rPr>
          <w:rFonts w:ascii="Comic Sans MS" w:hAnsi="Comic Sans MS"/>
          <w:sz w:val="22"/>
        </w:rPr>
        <w:t xml:space="preserve">e attestation de visite du site signée </w:t>
      </w:r>
      <w:r w:rsidR="0087171A" w:rsidRPr="00F74FCA">
        <w:rPr>
          <w:rFonts w:ascii="Comic Sans MS" w:hAnsi="Comic Sans MS"/>
          <w:sz w:val="22"/>
        </w:rPr>
        <w:t>sur l’honneur</w:t>
      </w:r>
      <w:r w:rsidR="002D5C65" w:rsidRPr="00F74FCA">
        <w:rPr>
          <w:rFonts w:ascii="Comic Sans MS" w:hAnsi="Comic Sans MS"/>
          <w:sz w:val="22"/>
        </w:rPr>
        <w:t xml:space="preserve"> par le soumissionnaire, </w:t>
      </w:r>
      <w:r w:rsidR="00F27A1E" w:rsidRPr="00F74FCA">
        <w:rPr>
          <w:rFonts w:ascii="Comic Sans MS" w:hAnsi="Comic Sans MS"/>
          <w:sz w:val="22"/>
        </w:rPr>
        <w:t xml:space="preserve">faisant ressortir une description du site ainsi que les observations sur les conditions d’exécution des travaux. </w:t>
      </w:r>
      <w:r w:rsidRPr="00F74FCA">
        <w:rPr>
          <w:rFonts w:ascii="Comic Sans MS" w:hAnsi="Comic Sans MS"/>
          <w:sz w:val="22"/>
        </w:rPr>
        <w:t>Lescoûts liés à la visite du site sont à la charge du Soumissionnaire.</w:t>
      </w:r>
    </w:p>
    <w:p w:rsidR="00540AA3" w:rsidRPr="00F74FCA" w:rsidRDefault="00353DCC" w:rsidP="00230C15">
      <w:pPr>
        <w:widowControl w:val="0"/>
        <w:tabs>
          <w:tab w:val="left" w:pos="1100"/>
          <w:tab w:val="left" w:pos="2100"/>
          <w:tab w:val="left" w:pos="3520"/>
          <w:tab w:val="left" w:pos="4900"/>
        </w:tabs>
        <w:autoSpaceDE w:val="0"/>
        <w:spacing w:after="60" w:line="360" w:lineRule="auto"/>
        <w:jc w:val="both"/>
        <w:rPr>
          <w:rFonts w:ascii="Comic Sans MS" w:hAnsi="Comic Sans MS"/>
          <w:sz w:val="22"/>
        </w:rPr>
      </w:pPr>
      <w:r w:rsidRPr="00F74FCA">
        <w:rPr>
          <w:rFonts w:ascii="Comic Sans MS" w:hAnsi="Comic Sans MS"/>
          <w:sz w:val="22"/>
        </w:rPr>
        <w:t xml:space="preserve">7.2. </w:t>
      </w:r>
      <w:r w:rsidR="000113CF" w:rsidRPr="00F74FCA">
        <w:rPr>
          <w:rFonts w:ascii="Comic Sans MS" w:hAnsi="Comic Sans MS"/>
          <w:sz w:val="22"/>
        </w:rPr>
        <w:t>Le</w:t>
      </w:r>
      <w:r w:rsidRPr="00F74FCA">
        <w:rPr>
          <w:rFonts w:ascii="Comic Sans MS" w:hAnsi="Comic Sans MS"/>
          <w:sz w:val="22"/>
        </w:rPr>
        <w:t xml:space="preserve"> Maître d’Ouvrage</w:t>
      </w:r>
      <w:r w:rsidRPr="00F74FCA">
        <w:rPr>
          <w:rFonts w:ascii="Comic Sans MS" w:hAnsi="Comic Sans MS"/>
          <w:spacing w:val="5"/>
          <w:sz w:val="22"/>
        </w:rPr>
        <w:t xml:space="preserve">est tenu d’autoriserle </w:t>
      </w:r>
      <w:r w:rsidRPr="00F74FCA">
        <w:rPr>
          <w:rFonts w:ascii="Comic Sans MS" w:hAnsi="Comic Sans MS"/>
          <w:sz w:val="22"/>
        </w:rPr>
        <w:t>Soumissionnaire</w:t>
      </w:r>
      <w:r w:rsidR="008269E7" w:rsidRPr="00F74FCA">
        <w:rPr>
          <w:rFonts w:ascii="Comic Sans MS" w:hAnsi="Comic Sans MS"/>
          <w:sz w:val="22"/>
        </w:rPr>
        <w:t>,</w:t>
      </w:r>
      <w:r w:rsidRPr="00F74FCA">
        <w:rPr>
          <w:rFonts w:ascii="Comic Sans MS" w:hAnsi="Comic Sans MS"/>
          <w:sz w:val="22"/>
        </w:rPr>
        <w:t xml:space="preserve"> qui en fait la </w:t>
      </w:r>
      <w:r w:rsidRPr="00F74FCA">
        <w:rPr>
          <w:rFonts w:ascii="Comic Sans MS" w:hAnsi="Comic Sans MS"/>
          <w:sz w:val="22"/>
        </w:rPr>
        <w:lastRenderedPageBreak/>
        <w:t>demandeetsesemployésouagents,à pénétrer dans ses locaux et sur ses terrains aux fins de ladite visite, mais seulement à la condition expresse que</w:t>
      </w:r>
      <w:r w:rsidR="008269E7" w:rsidRPr="00F74FCA">
        <w:rPr>
          <w:rFonts w:ascii="Comic Sans MS" w:hAnsi="Comic Sans MS"/>
          <w:sz w:val="22"/>
        </w:rPr>
        <w:t>,</w:t>
      </w:r>
      <w:r w:rsidRPr="00F74FCA">
        <w:rPr>
          <w:rFonts w:ascii="Comic Sans MS" w:hAnsi="Comic Sans MS"/>
          <w:sz w:val="22"/>
        </w:rPr>
        <w:t xml:space="preserve"> le Soumissionnaire, ses employés et agents dégagent </w:t>
      </w:r>
      <w:r w:rsidRPr="00F74FCA">
        <w:rPr>
          <w:rFonts w:ascii="Comic Sans MS" w:hAnsi="Comic Sans MS"/>
          <w:spacing w:val="5"/>
          <w:sz w:val="22"/>
        </w:rPr>
        <w:t>le Maître d’Ouvrage</w:t>
      </w:r>
      <w:r w:rsidRPr="00F74FCA">
        <w:rPr>
          <w:rFonts w:ascii="Comic Sans MS" w:hAnsi="Comic Sans MS"/>
          <w:sz w:val="22"/>
        </w:rPr>
        <w:t>de toute responsabilitépouvantenrésulter</w:t>
      </w:r>
      <w:r w:rsidR="00540AA3" w:rsidRPr="00F74FCA">
        <w:rPr>
          <w:rFonts w:ascii="Comic Sans MS" w:hAnsi="Comic Sans MS"/>
          <w:sz w:val="22"/>
        </w:rPr>
        <w:t>.</w:t>
      </w:r>
    </w:p>
    <w:p w:rsidR="00273DD0" w:rsidRPr="00F74FCA" w:rsidRDefault="00540AA3" w:rsidP="00230C15">
      <w:pPr>
        <w:widowControl w:val="0"/>
        <w:tabs>
          <w:tab w:val="left" w:pos="1100"/>
          <w:tab w:val="left" w:pos="2100"/>
          <w:tab w:val="left" w:pos="3520"/>
          <w:tab w:val="left" w:pos="4900"/>
        </w:tabs>
        <w:autoSpaceDE w:val="0"/>
        <w:spacing w:after="60" w:line="360" w:lineRule="auto"/>
        <w:jc w:val="both"/>
        <w:rPr>
          <w:rFonts w:ascii="Comic Sans MS" w:hAnsi="Comic Sans MS"/>
          <w:sz w:val="22"/>
        </w:rPr>
      </w:pPr>
      <w:r w:rsidRPr="00F74FCA">
        <w:rPr>
          <w:rFonts w:ascii="Comic Sans MS" w:hAnsi="Comic Sans MS"/>
          <w:spacing w:val="5"/>
          <w:sz w:val="22"/>
        </w:rPr>
        <w:t xml:space="preserve">Le soumissionnaire </w:t>
      </w:r>
      <w:r w:rsidR="00353DCC" w:rsidRPr="00F74FCA">
        <w:rPr>
          <w:rFonts w:ascii="Comic Sans MS" w:hAnsi="Comic Sans MS"/>
          <w:spacing w:val="5"/>
          <w:sz w:val="22"/>
        </w:rPr>
        <w:t xml:space="preserve">demeure </w:t>
      </w:r>
      <w:r w:rsidR="00353DCC" w:rsidRPr="00F74FCA">
        <w:rPr>
          <w:rFonts w:ascii="Comic Sans MS" w:hAnsi="Comic Sans MS"/>
          <w:sz w:val="22"/>
        </w:rPr>
        <w:t>responsabledesaccidentsmortelsoucorporels,despertesoudommagesmatériels,coûts etfraisencourusdufaitdecettevisite.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7.3. Le Maître d’Ouvrage peutorganiserunevisite dusitedestravauxaumomentdelaréunion </w:t>
      </w:r>
      <w:r w:rsidRPr="00F74FCA">
        <w:rPr>
          <w:rFonts w:ascii="Comic Sans MS" w:hAnsi="Comic Sans MS"/>
          <w:spacing w:val="5"/>
          <w:sz w:val="22"/>
        </w:rPr>
        <w:t>préparatoir</w:t>
      </w:r>
      <w:r w:rsidRPr="00F74FCA">
        <w:rPr>
          <w:rFonts w:ascii="Comic Sans MS" w:hAnsi="Comic Sans MS"/>
          <w:sz w:val="22"/>
        </w:rPr>
        <w:t xml:space="preserve">e à </w:t>
      </w:r>
      <w:r w:rsidRPr="00F74FCA">
        <w:rPr>
          <w:rFonts w:ascii="Comic Sans MS" w:hAnsi="Comic Sans MS"/>
          <w:spacing w:val="5"/>
          <w:sz w:val="22"/>
        </w:rPr>
        <w:t>l’établissemen</w:t>
      </w:r>
      <w:r w:rsidRPr="00F74FCA">
        <w:rPr>
          <w:rFonts w:ascii="Comic Sans MS" w:hAnsi="Comic Sans MS"/>
          <w:sz w:val="22"/>
        </w:rPr>
        <w:t xml:space="preserve">t </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 xml:space="preserve">offres </w:t>
      </w:r>
      <w:r w:rsidRPr="00F74FCA">
        <w:rPr>
          <w:rFonts w:ascii="Comic Sans MS" w:hAnsi="Comic Sans MS"/>
          <w:sz w:val="22"/>
        </w:rPr>
        <w:t>mentionnéesàl’article19duRGAO.</w:t>
      </w:r>
    </w:p>
    <w:p w:rsidR="00273DD0" w:rsidRPr="00F74FCA" w:rsidRDefault="00353DCC" w:rsidP="00013B9F">
      <w:pPr>
        <w:pStyle w:val="RGAOpartie"/>
        <w:rPr>
          <w:rFonts w:ascii="Comic Sans MS" w:hAnsi="Comic Sans MS"/>
          <w:sz w:val="28"/>
        </w:rPr>
      </w:pPr>
      <w:bookmarkStart w:id="47" w:name="_Toc530307912"/>
      <w:bookmarkStart w:id="48" w:name="_Toc97557033"/>
      <w:bookmarkStart w:id="49" w:name="_Toc163062700"/>
      <w:r w:rsidRPr="00F74FCA">
        <w:rPr>
          <w:rFonts w:ascii="Comic Sans MS" w:hAnsi="Comic Sans MS"/>
          <w:sz w:val="28"/>
        </w:rPr>
        <w:t>Dossierd’Appeld’Offres</w:t>
      </w:r>
      <w:bookmarkEnd w:id="47"/>
      <w:bookmarkEnd w:id="48"/>
      <w:bookmarkEnd w:id="49"/>
    </w:p>
    <w:p w:rsidR="00273DD0" w:rsidRPr="00F74FCA" w:rsidRDefault="00353DCC" w:rsidP="00013B9F">
      <w:pPr>
        <w:pStyle w:val="RGAOarticles"/>
        <w:rPr>
          <w:rFonts w:ascii="Comic Sans MS" w:hAnsi="Comic Sans MS"/>
          <w:sz w:val="24"/>
        </w:rPr>
      </w:pPr>
      <w:bookmarkStart w:id="50" w:name="_Toc530307913"/>
      <w:bookmarkStart w:id="51" w:name="_Toc97557034"/>
      <w:bookmarkStart w:id="52" w:name="_Toc163062701"/>
      <w:r w:rsidRPr="00F74FCA">
        <w:rPr>
          <w:rFonts w:ascii="Comic Sans MS" w:hAnsi="Comic Sans MS"/>
          <w:sz w:val="24"/>
        </w:rPr>
        <w:t>ContenuduDossierd’Appeld’Offres</w:t>
      </w:r>
      <w:bookmarkEnd w:id="50"/>
      <w:bookmarkEnd w:id="51"/>
      <w:bookmarkEnd w:id="52"/>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b/>
          <w:sz w:val="22"/>
        </w:rPr>
        <w:t>8.1.</w:t>
      </w:r>
      <w:r w:rsidRPr="00F74FCA">
        <w:rPr>
          <w:rFonts w:ascii="Comic Sans MS" w:hAnsi="Comic Sans MS"/>
          <w:sz w:val="22"/>
        </w:rPr>
        <w:t xml:space="preserve"> LeDossierd’Appeld’Offresdécritlestravaux faisant l’objet du marché, fixe les procédures de consultation des </w:t>
      </w:r>
      <w:r w:rsidR="00283F16" w:rsidRPr="00F74FCA">
        <w:rPr>
          <w:rFonts w:ascii="Comic Sans MS" w:hAnsi="Comic Sans MS"/>
          <w:sz w:val="22"/>
        </w:rPr>
        <w:t>entreprises</w:t>
      </w:r>
      <w:r w:rsidRPr="00F74FCA">
        <w:rPr>
          <w:rFonts w:ascii="Comic Sans MS" w:hAnsi="Comic Sans MS"/>
          <w:sz w:val="22"/>
        </w:rPr>
        <w:t xml:space="preserve"> et précise lesconditionsdumarché.</w:t>
      </w:r>
      <w:r w:rsidR="00804A57" w:rsidRPr="00F74FCA">
        <w:rPr>
          <w:rFonts w:ascii="Comic Sans MS" w:hAnsi="Comic Sans MS"/>
          <w:sz w:val="22"/>
        </w:rPr>
        <w:t>Outre</w:t>
      </w:r>
      <w:r w:rsidR="008269E7" w:rsidRPr="00F74FCA">
        <w:rPr>
          <w:rFonts w:ascii="Comic Sans MS" w:hAnsi="Comic Sans MS"/>
          <w:sz w:val="22"/>
        </w:rPr>
        <w:t xml:space="preserve">, </w:t>
      </w:r>
      <w:r w:rsidR="00804A57" w:rsidRPr="00F74FCA">
        <w:rPr>
          <w:rFonts w:ascii="Comic Sans MS" w:hAnsi="Comic Sans MS"/>
          <w:sz w:val="22"/>
        </w:rPr>
        <w:t>le</w:t>
      </w:r>
      <w:r w:rsidRPr="00F74FCA">
        <w:rPr>
          <w:rFonts w:ascii="Comic Sans MS" w:hAnsi="Comic Sans MS"/>
          <w:sz w:val="22"/>
        </w:rPr>
        <w:t xml:space="preserve">(s)additif(s) </w:t>
      </w:r>
      <w:r w:rsidRPr="00F74FCA">
        <w:rPr>
          <w:rFonts w:ascii="Comic Sans MS" w:hAnsi="Comic Sans MS"/>
          <w:spacing w:val="5"/>
          <w:sz w:val="22"/>
        </w:rPr>
        <w:t>publié(s</w:t>
      </w:r>
      <w:r w:rsidRPr="00F74FCA">
        <w:rPr>
          <w:rFonts w:ascii="Comic Sans MS" w:hAnsi="Comic Sans MS"/>
          <w:sz w:val="22"/>
        </w:rPr>
        <w:t xml:space="preserve">) </w:t>
      </w:r>
      <w:r w:rsidRPr="00F74FCA">
        <w:rPr>
          <w:rFonts w:ascii="Comic Sans MS" w:hAnsi="Comic Sans MS"/>
          <w:spacing w:val="5"/>
          <w:sz w:val="22"/>
        </w:rPr>
        <w:t>conformémen</w:t>
      </w:r>
      <w:r w:rsidRPr="00F74FCA">
        <w:rPr>
          <w:rFonts w:ascii="Comic Sans MS" w:hAnsi="Comic Sans MS"/>
          <w:sz w:val="22"/>
        </w:rPr>
        <w:t xml:space="preserve">t à </w:t>
      </w:r>
      <w:r w:rsidRPr="00F74FCA">
        <w:rPr>
          <w:rFonts w:ascii="Comic Sans MS" w:hAnsi="Comic Sans MS"/>
          <w:spacing w:val="5"/>
          <w:sz w:val="22"/>
        </w:rPr>
        <w:t>l’articl</w:t>
      </w:r>
      <w:r w:rsidRPr="00F74FCA">
        <w:rPr>
          <w:rFonts w:ascii="Comic Sans MS" w:hAnsi="Comic Sans MS"/>
          <w:sz w:val="22"/>
        </w:rPr>
        <w:t xml:space="preserve">e </w:t>
      </w:r>
      <w:r w:rsidRPr="00F74FCA">
        <w:rPr>
          <w:rFonts w:ascii="Comic Sans MS" w:hAnsi="Comic Sans MS"/>
          <w:spacing w:val="5"/>
          <w:sz w:val="22"/>
        </w:rPr>
        <w:t>1</w:t>
      </w:r>
      <w:r w:rsidRPr="00F74FCA">
        <w:rPr>
          <w:rFonts w:ascii="Comic Sans MS" w:hAnsi="Comic Sans MS"/>
          <w:sz w:val="22"/>
        </w:rPr>
        <w:t xml:space="preserve">0 </w:t>
      </w:r>
      <w:r w:rsidRPr="00F74FCA">
        <w:rPr>
          <w:rFonts w:ascii="Comic Sans MS" w:hAnsi="Comic Sans MS"/>
          <w:spacing w:val="5"/>
          <w:sz w:val="22"/>
        </w:rPr>
        <w:t xml:space="preserve">du </w:t>
      </w:r>
      <w:r w:rsidRPr="00F74FCA">
        <w:rPr>
          <w:rFonts w:ascii="Comic Sans MS" w:hAnsi="Comic Sans MS"/>
          <w:sz w:val="22"/>
        </w:rPr>
        <w:t>RGAO,ilcomprend</w:t>
      </w:r>
      <w:r w:rsidRPr="00F74FCA">
        <w:rPr>
          <w:rFonts w:ascii="Comic Sans MS" w:hAnsi="Comic Sans MS"/>
          <w:spacing w:val="24"/>
          <w:sz w:val="22"/>
        </w:rPr>
        <w:t xml:space="preserve"> aussi </w:t>
      </w:r>
      <w:r w:rsidRPr="00F74FCA">
        <w:rPr>
          <w:rFonts w:ascii="Comic Sans MS" w:hAnsi="Comic Sans MS"/>
          <w:sz w:val="22"/>
        </w:rPr>
        <w:t>lesprincipauxdocuments énumérésci-</w:t>
      </w:r>
      <w:r w:rsidR="009F4A79" w:rsidRPr="00F74FCA">
        <w:rPr>
          <w:rFonts w:ascii="Comic Sans MS" w:hAnsi="Comic Sans MS"/>
          <w:sz w:val="22"/>
        </w:rPr>
        <w:t>après :</w:t>
      </w:r>
    </w:p>
    <w:p w:rsidR="00273DD0" w:rsidRPr="00F74FCA" w:rsidRDefault="00353DCC" w:rsidP="00230C15">
      <w:pPr>
        <w:widowControl w:val="0"/>
        <w:autoSpaceDE w:val="0"/>
        <w:spacing w:after="60" w:line="360" w:lineRule="auto"/>
        <w:jc w:val="both"/>
        <w:rPr>
          <w:rFonts w:ascii="Comic Sans MS" w:hAnsi="Comic Sans MS"/>
          <w:sz w:val="22"/>
        </w:rPr>
      </w:pPr>
      <w:bookmarkStart w:id="53" w:name="_Hlk159242412"/>
      <w:r w:rsidRPr="00F74FCA">
        <w:rPr>
          <w:rFonts w:ascii="Comic Sans MS" w:hAnsi="Comic Sans MS"/>
          <w:sz w:val="22"/>
        </w:rPr>
        <w:t>Pièce n°</w:t>
      </w:r>
      <w:r w:rsidR="002E23FF" w:rsidRPr="00F74FCA">
        <w:rPr>
          <w:rFonts w:ascii="Comic Sans MS" w:hAnsi="Comic Sans MS"/>
          <w:sz w:val="22"/>
        </w:rPr>
        <w:t>0</w:t>
      </w:r>
      <w:r w:rsidR="00017324" w:rsidRPr="00F74FCA">
        <w:rPr>
          <w:rFonts w:ascii="Comic Sans MS" w:hAnsi="Comic Sans MS"/>
          <w:sz w:val="22"/>
        </w:rPr>
        <w:t> :</w:t>
      </w:r>
      <w:r w:rsidRPr="00F74FCA">
        <w:rPr>
          <w:rFonts w:ascii="Comic Sans MS" w:hAnsi="Comic Sans MS"/>
          <w:sz w:val="22"/>
        </w:rPr>
        <w:t xml:space="preserve"> La lettre d’invitation à soumissionner </w:t>
      </w:r>
      <w:r w:rsidR="007A2820" w:rsidRPr="00F74FCA">
        <w:rPr>
          <w:rFonts w:ascii="Comic Sans MS" w:hAnsi="Comic Sans MS"/>
          <w:sz w:val="22"/>
        </w:rPr>
        <w:t>(en</w:t>
      </w:r>
      <w:r w:rsidR="00C564DA" w:rsidRPr="00F74FCA">
        <w:rPr>
          <w:rFonts w:ascii="Comic Sans MS" w:hAnsi="Comic Sans MS"/>
          <w:sz w:val="22"/>
        </w:rPr>
        <w:t xml:space="preserve"> casd’</w:t>
      </w:r>
      <w:r w:rsidRPr="00F74FCA">
        <w:rPr>
          <w:rFonts w:ascii="Comic Sans MS" w:hAnsi="Comic Sans MS"/>
          <w:sz w:val="22"/>
        </w:rPr>
        <w:t>Appelsd’OffresRestreints</w:t>
      </w:r>
      <w:r w:rsidR="009F4A79" w:rsidRPr="00F74FCA">
        <w:rPr>
          <w:rFonts w:ascii="Comic Sans MS" w:hAnsi="Comic Sans MS"/>
          <w:sz w:val="22"/>
        </w:rPr>
        <w:t>) ;</w:t>
      </w:r>
    </w:p>
    <w:bookmarkEnd w:id="53"/>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1</w:t>
      </w:r>
      <w:r w:rsidR="00017324" w:rsidRPr="00F74FCA">
        <w:rPr>
          <w:rFonts w:ascii="Comic Sans MS" w:hAnsi="Comic Sans MS"/>
          <w:sz w:val="22"/>
        </w:rPr>
        <w:t> :</w:t>
      </w:r>
      <w:r w:rsidRPr="00F74FCA">
        <w:rPr>
          <w:rFonts w:ascii="Comic Sans MS" w:hAnsi="Comic Sans MS"/>
          <w:sz w:val="22"/>
        </w:rPr>
        <w:t xml:space="preserve"> L’Avisd’Appeld’Offres</w:t>
      </w:r>
      <w:r w:rsidR="00C564DA" w:rsidRPr="00F74FCA">
        <w:rPr>
          <w:rFonts w:ascii="Comic Sans MS" w:hAnsi="Comic Sans MS"/>
          <w:sz w:val="22"/>
        </w:rPr>
        <w:t xml:space="preserve">rédigé en français et en anglais </w:t>
      </w:r>
      <w:r w:rsidRPr="00F74FCA">
        <w:rPr>
          <w:rFonts w:ascii="Comic Sans MS" w:hAnsi="Comic Sans MS"/>
          <w:sz w:val="22"/>
        </w:rPr>
        <w:t>(AAO</w:t>
      </w:r>
      <w:r w:rsidR="009F4A79" w:rsidRPr="00F74FCA">
        <w:rPr>
          <w:rFonts w:ascii="Comic Sans MS" w:hAnsi="Comic Sans MS"/>
          <w:sz w:val="22"/>
        </w:rPr>
        <w:t>) ;</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2</w:t>
      </w:r>
      <w:r w:rsidR="00017324" w:rsidRPr="00F74FCA">
        <w:rPr>
          <w:rFonts w:ascii="Comic Sans MS" w:hAnsi="Comic Sans MS"/>
          <w:sz w:val="22"/>
        </w:rPr>
        <w:t> :</w:t>
      </w:r>
      <w:r w:rsidRPr="00F74FCA">
        <w:rPr>
          <w:rFonts w:ascii="Comic Sans MS" w:hAnsi="Comic Sans MS"/>
          <w:sz w:val="22"/>
        </w:rPr>
        <w:t xml:space="preserve"> Le Règlement Général de l’Appel d’Offres (RGAO) ;</w:t>
      </w:r>
    </w:p>
    <w:p w:rsidR="00273DD0" w:rsidRPr="00F74FCA" w:rsidRDefault="00353DCC" w:rsidP="00230C15">
      <w:pPr>
        <w:widowControl w:val="0"/>
        <w:tabs>
          <w:tab w:val="left" w:pos="1760"/>
          <w:tab w:val="left" w:pos="3000"/>
          <w:tab w:val="left" w:pos="3480"/>
          <w:tab w:val="left" w:pos="4380"/>
        </w:tabs>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3</w:t>
      </w:r>
      <w:r w:rsidR="00017324" w:rsidRPr="00F74FCA">
        <w:rPr>
          <w:rFonts w:ascii="Comic Sans MS" w:hAnsi="Comic Sans MS"/>
          <w:sz w:val="22"/>
        </w:rPr>
        <w:t> :</w:t>
      </w:r>
      <w:r w:rsidRPr="00F74FCA">
        <w:rPr>
          <w:rFonts w:ascii="Comic Sans MS" w:hAnsi="Comic Sans MS"/>
          <w:sz w:val="22"/>
        </w:rPr>
        <w:t xml:space="preserve"> Le </w:t>
      </w:r>
      <w:r w:rsidRPr="00F74FCA">
        <w:rPr>
          <w:rFonts w:ascii="Comic Sans MS" w:hAnsi="Comic Sans MS"/>
          <w:spacing w:val="5"/>
          <w:sz w:val="22"/>
        </w:rPr>
        <w:t>Règlemen</w:t>
      </w:r>
      <w:r w:rsidRPr="00F74FCA">
        <w:rPr>
          <w:rFonts w:ascii="Comic Sans MS" w:hAnsi="Comic Sans MS"/>
          <w:sz w:val="22"/>
        </w:rPr>
        <w:t>t</w:t>
      </w:r>
      <w:r w:rsidRPr="00F74FCA">
        <w:rPr>
          <w:rFonts w:ascii="Comic Sans MS" w:hAnsi="Comic Sans MS"/>
          <w:spacing w:val="5"/>
          <w:sz w:val="22"/>
        </w:rPr>
        <w:t>Particulie</w:t>
      </w:r>
      <w:r w:rsidRPr="00F74FCA">
        <w:rPr>
          <w:rFonts w:ascii="Comic Sans MS" w:hAnsi="Comic Sans MS"/>
          <w:sz w:val="22"/>
        </w:rPr>
        <w:t>r</w:t>
      </w:r>
      <w:r w:rsidRPr="00F74FCA">
        <w:rPr>
          <w:rFonts w:ascii="Comic Sans MS" w:hAnsi="Comic Sans MS"/>
          <w:spacing w:val="5"/>
          <w:sz w:val="22"/>
        </w:rPr>
        <w:t>d</w:t>
      </w:r>
      <w:r w:rsidRPr="00F74FCA">
        <w:rPr>
          <w:rFonts w:ascii="Comic Sans MS" w:hAnsi="Comic Sans MS"/>
          <w:sz w:val="22"/>
        </w:rPr>
        <w:t>e</w:t>
      </w:r>
      <w:r w:rsidRPr="00F74FCA">
        <w:rPr>
          <w:rFonts w:ascii="Comic Sans MS" w:hAnsi="Comic Sans MS"/>
          <w:spacing w:val="5"/>
          <w:sz w:val="22"/>
        </w:rPr>
        <w:t>l’Appe</w:t>
      </w:r>
      <w:r w:rsidRPr="00F74FCA">
        <w:rPr>
          <w:rFonts w:ascii="Comic Sans MS" w:hAnsi="Comic Sans MS"/>
          <w:sz w:val="22"/>
        </w:rPr>
        <w:t>l</w:t>
      </w:r>
      <w:r w:rsidRPr="00F74FCA">
        <w:rPr>
          <w:rFonts w:ascii="Comic Sans MS" w:hAnsi="Comic Sans MS"/>
          <w:spacing w:val="5"/>
          <w:sz w:val="22"/>
        </w:rPr>
        <w:t>d’Offres</w:t>
      </w:r>
      <w:r w:rsidRPr="00F74FCA">
        <w:rPr>
          <w:rFonts w:ascii="Comic Sans MS" w:hAnsi="Comic Sans MS"/>
          <w:sz w:val="22"/>
        </w:rPr>
        <w:t xml:space="preserve"> (RPAO);</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4</w:t>
      </w:r>
      <w:r w:rsidR="00017324" w:rsidRPr="00F74FCA">
        <w:rPr>
          <w:rFonts w:ascii="Comic Sans MS" w:hAnsi="Comic Sans MS"/>
          <w:sz w:val="22"/>
        </w:rPr>
        <w:t> :</w:t>
      </w:r>
      <w:r w:rsidRPr="00F74FCA">
        <w:rPr>
          <w:rFonts w:ascii="Comic Sans MS" w:hAnsi="Comic Sans MS"/>
          <w:sz w:val="22"/>
        </w:rPr>
        <w:t xml:space="preserve"> Le Cahier des Clauses Administratives Particulières (CCAP);</w:t>
      </w:r>
    </w:p>
    <w:p w:rsidR="00273DD0" w:rsidRPr="00F74FCA" w:rsidRDefault="00353DCC" w:rsidP="00230C15">
      <w:pPr>
        <w:widowControl w:val="0"/>
        <w:tabs>
          <w:tab w:val="left" w:pos="440"/>
        </w:tabs>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5</w:t>
      </w:r>
      <w:r w:rsidR="00017324" w:rsidRPr="00F74FCA">
        <w:rPr>
          <w:rFonts w:ascii="Comic Sans MS" w:hAnsi="Comic Sans MS"/>
          <w:sz w:val="22"/>
        </w:rPr>
        <w:t> :</w:t>
      </w:r>
      <w:r w:rsidRPr="00F74FCA">
        <w:rPr>
          <w:rFonts w:ascii="Comic Sans MS" w:hAnsi="Comic Sans MS"/>
          <w:sz w:val="22"/>
        </w:rPr>
        <w:t xml:space="preserve"> Le Cahier des Clauses Techniques Particulières (CCTP);</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Pièce n° </w:t>
      </w:r>
      <w:r w:rsidR="002E23FF" w:rsidRPr="00F74FCA">
        <w:rPr>
          <w:rFonts w:ascii="Comic Sans MS" w:hAnsi="Comic Sans MS"/>
          <w:sz w:val="22"/>
        </w:rPr>
        <w:t>6</w:t>
      </w:r>
      <w:r w:rsidR="00017324" w:rsidRPr="00F74FCA">
        <w:rPr>
          <w:rFonts w:ascii="Comic Sans MS" w:hAnsi="Comic Sans MS"/>
          <w:sz w:val="22"/>
        </w:rPr>
        <w:t> :</w:t>
      </w:r>
      <w:r w:rsidRPr="00F74FCA">
        <w:rPr>
          <w:rFonts w:ascii="Comic Sans MS" w:hAnsi="Comic Sans MS"/>
          <w:sz w:val="22"/>
        </w:rPr>
        <w:t xml:space="preserve"> Le</w:t>
      </w:r>
      <w:r w:rsidR="00655F7F" w:rsidRPr="00F74FCA">
        <w:rPr>
          <w:rFonts w:ascii="Comic Sans MS" w:hAnsi="Comic Sans MS"/>
          <w:sz w:val="22"/>
        </w:rPr>
        <w:t xml:space="preserve">Cadre </w:t>
      </w:r>
      <w:r w:rsidRPr="00F74FCA">
        <w:rPr>
          <w:rFonts w:ascii="Comic Sans MS" w:hAnsi="Comic Sans MS"/>
          <w:sz w:val="22"/>
        </w:rPr>
        <w:t>duBordereaudes</w:t>
      </w:r>
      <w:r w:rsidR="009F4A79" w:rsidRPr="00F74FCA">
        <w:rPr>
          <w:rFonts w:ascii="Comic Sans MS" w:hAnsi="Comic Sans MS"/>
          <w:sz w:val="22"/>
        </w:rPr>
        <w:t>prix unitaires ;</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7</w:t>
      </w:r>
      <w:r w:rsidR="00017324" w:rsidRPr="00F74FCA">
        <w:rPr>
          <w:rFonts w:ascii="Comic Sans MS" w:hAnsi="Comic Sans MS"/>
          <w:sz w:val="22"/>
        </w:rPr>
        <w:t xml:space="preserve"> : </w:t>
      </w:r>
      <w:r w:rsidRPr="00F74FCA">
        <w:rPr>
          <w:rFonts w:ascii="Comic Sans MS" w:hAnsi="Comic Sans MS"/>
          <w:sz w:val="22"/>
        </w:rPr>
        <w:t>Le</w:t>
      </w:r>
      <w:r w:rsidR="00655F7F" w:rsidRPr="00F74FCA">
        <w:rPr>
          <w:rFonts w:ascii="Comic Sans MS" w:hAnsi="Comic Sans MS"/>
          <w:sz w:val="22"/>
        </w:rPr>
        <w:t xml:space="preserve">Cadre </w:t>
      </w:r>
      <w:r w:rsidRPr="00F74FCA">
        <w:rPr>
          <w:rFonts w:ascii="Comic Sans MS" w:hAnsi="Comic Sans MS"/>
          <w:sz w:val="22"/>
        </w:rPr>
        <w:t>duDétailquantitatifet</w:t>
      </w:r>
      <w:r w:rsidR="009F4A79" w:rsidRPr="00F74FCA">
        <w:rPr>
          <w:rFonts w:ascii="Comic Sans MS" w:hAnsi="Comic Sans MS"/>
          <w:sz w:val="22"/>
        </w:rPr>
        <w:t>estimatif ;</w:t>
      </w:r>
    </w:p>
    <w:p w:rsidR="00273DD0" w:rsidRPr="00F74FCA" w:rsidRDefault="00353DCC" w:rsidP="00230C15">
      <w:pPr>
        <w:widowControl w:val="0"/>
        <w:tabs>
          <w:tab w:val="left" w:pos="440"/>
        </w:tabs>
        <w:autoSpaceDE w:val="0"/>
        <w:spacing w:after="60" w:line="360" w:lineRule="auto"/>
        <w:jc w:val="both"/>
        <w:rPr>
          <w:rFonts w:ascii="Comic Sans MS" w:hAnsi="Comic Sans MS"/>
          <w:sz w:val="22"/>
        </w:rPr>
      </w:pPr>
      <w:r w:rsidRPr="00F74FCA">
        <w:rPr>
          <w:rFonts w:ascii="Comic Sans MS" w:hAnsi="Comic Sans MS"/>
          <w:sz w:val="22"/>
        </w:rPr>
        <w:t>Pièce n°</w:t>
      </w:r>
      <w:r w:rsidR="002E23FF" w:rsidRPr="00F74FCA">
        <w:rPr>
          <w:rFonts w:ascii="Comic Sans MS" w:hAnsi="Comic Sans MS"/>
          <w:sz w:val="22"/>
        </w:rPr>
        <w:t>8 :</w:t>
      </w:r>
      <w:r w:rsidRPr="00F74FCA">
        <w:rPr>
          <w:rFonts w:ascii="Comic Sans MS" w:hAnsi="Comic Sans MS"/>
          <w:sz w:val="22"/>
        </w:rPr>
        <w:t xml:space="preserve"> Le</w:t>
      </w:r>
      <w:r w:rsidR="00655F7F" w:rsidRPr="00F74FCA">
        <w:rPr>
          <w:rFonts w:ascii="Comic Sans MS" w:hAnsi="Comic Sans MS"/>
          <w:sz w:val="22"/>
        </w:rPr>
        <w:t xml:space="preserve">Cadre </w:t>
      </w:r>
      <w:r w:rsidRPr="00F74FCA">
        <w:rPr>
          <w:rFonts w:ascii="Comic Sans MS" w:hAnsi="Comic Sans MS"/>
          <w:sz w:val="22"/>
        </w:rPr>
        <w:t>duSous-DétaildesPrix</w:t>
      </w:r>
      <w:r w:rsidR="00655F7F" w:rsidRPr="00F74FCA">
        <w:rPr>
          <w:rFonts w:ascii="Comic Sans MS" w:hAnsi="Comic Sans MS"/>
          <w:sz w:val="22"/>
        </w:rPr>
        <w:t xml:space="preserve">Unitaires </w:t>
      </w:r>
      <w:r w:rsidR="00E42602" w:rsidRPr="00F74FCA">
        <w:rPr>
          <w:rFonts w:ascii="Comic Sans MS" w:hAnsi="Comic Sans MS"/>
          <w:spacing w:val="6"/>
          <w:sz w:val="22"/>
        </w:rPr>
        <w:t>ou de la décomposition des prix</w:t>
      </w:r>
      <w:r w:rsidR="00ED3FF4" w:rsidRPr="00F74FCA">
        <w:rPr>
          <w:rFonts w:ascii="Comic Sans MS" w:hAnsi="Comic Sans MS"/>
          <w:spacing w:val="6"/>
          <w:sz w:val="22"/>
        </w:rPr>
        <w:t>,</w:t>
      </w:r>
      <w:r w:rsidR="00E42602" w:rsidRPr="00F74FCA">
        <w:rPr>
          <w:rFonts w:ascii="Comic Sans MS" w:hAnsi="Comic Sans MS"/>
          <w:spacing w:val="6"/>
          <w:sz w:val="22"/>
        </w:rPr>
        <w:t xml:space="preserve"> le cas </w:t>
      </w:r>
      <w:r w:rsidR="009F4A79" w:rsidRPr="00F74FCA">
        <w:rPr>
          <w:rFonts w:ascii="Comic Sans MS" w:hAnsi="Comic Sans MS"/>
          <w:spacing w:val="6"/>
          <w:sz w:val="22"/>
        </w:rPr>
        <w:t>échéant</w:t>
      </w:r>
      <w:r w:rsidR="009F4A79" w:rsidRPr="00F74FCA">
        <w:rPr>
          <w:rFonts w:ascii="Comic Sans MS" w:hAnsi="Comic Sans MS"/>
          <w:sz w:val="22"/>
        </w:rPr>
        <w:t xml:space="preserve"> ;</w:t>
      </w:r>
    </w:p>
    <w:p w:rsidR="00273DD0" w:rsidRPr="00F74FCA" w:rsidRDefault="00353DCC" w:rsidP="00230C15">
      <w:pPr>
        <w:widowControl w:val="0"/>
        <w:tabs>
          <w:tab w:val="left" w:pos="440"/>
        </w:tabs>
        <w:autoSpaceDE w:val="0"/>
        <w:spacing w:after="60" w:line="360" w:lineRule="auto"/>
        <w:jc w:val="both"/>
        <w:rPr>
          <w:rFonts w:ascii="Comic Sans MS" w:hAnsi="Comic Sans MS"/>
          <w:sz w:val="22"/>
        </w:rPr>
      </w:pPr>
      <w:r w:rsidRPr="00F74FCA">
        <w:rPr>
          <w:rFonts w:ascii="Comic Sans MS" w:hAnsi="Comic Sans MS"/>
          <w:sz w:val="22"/>
        </w:rPr>
        <w:t>Pièce n°</w:t>
      </w:r>
      <w:r w:rsidR="00310214" w:rsidRPr="00F74FCA">
        <w:rPr>
          <w:rFonts w:ascii="Comic Sans MS" w:hAnsi="Comic Sans MS"/>
          <w:sz w:val="22"/>
        </w:rPr>
        <w:t>0</w:t>
      </w:r>
      <w:r w:rsidR="002E23FF" w:rsidRPr="00F74FCA">
        <w:rPr>
          <w:rFonts w:ascii="Comic Sans MS" w:hAnsi="Comic Sans MS"/>
          <w:sz w:val="22"/>
        </w:rPr>
        <w:t>9</w:t>
      </w:r>
      <w:r w:rsidR="00017324" w:rsidRPr="00F74FCA">
        <w:rPr>
          <w:rFonts w:ascii="Comic Sans MS" w:hAnsi="Comic Sans MS"/>
          <w:sz w:val="22"/>
        </w:rPr>
        <w:t> :</w:t>
      </w:r>
      <w:r w:rsidRPr="00F74FCA">
        <w:rPr>
          <w:rFonts w:ascii="Comic Sans MS" w:hAnsi="Comic Sans MS"/>
          <w:sz w:val="22"/>
        </w:rPr>
        <w:t xml:space="preserve"> Le modèlede marché</w:t>
      </w:r>
      <w:r w:rsidR="002E23FF" w:rsidRPr="00F74FCA">
        <w:rPr>
          <w:rFonts w:ascii="Comic Sans MS" w:hAnsi="Comic Sans MS"/>
          <w:sz w:val="22"/>
        </w:rPr>
        <w:t> ;</w:t>
      </w:r>
    </w:p>
    <w:p w:rsidR="00273DD0" w:rsidRPr="00F74FCA" w:rsidRDefault="00353DCC" w:rsidP="00230C15">
      <w:pPr>
        <w:widowControl w:val="0"/>
        <w:tabs>
          <w:tab w:val="left" w:pos="440"/>
        </w:tabs>
        <w:autoSpaceDE w:val="0"/>
        <w:spacing w:after="60" w:line="360" w:lineRule="auto"/>
        <w:jc w:val="both"/>
        <w:rPr>
          <w:rFonts w:ascii="Comic Sans MS" w:hAnsi="Comic Sans MS"/>
          <w:sz w:val="22"/>
        </w:rPr>
      </w:pPr>
      <w:r w:rsidRPr="00F74FCA">
        <w:rPr>
          <w:rFonts w:ascii="Comic Sans MS" w:hAnsi="Comic Sans MS"/>
          <w:sz w:val="22"/>
        </w:rPr>
        <w:t>Pièce n° 1</w:t>
      </w:r>
      <w:r w:rsidR="002E23FF" w:rsidRPr="00F74FCA">
        <w:rPr>
          <w:rFonts w:ascii="Comic Sans MS" w:hAnsi="Comic Sans MS"/>
          <w:sz w:val="22"/>
        </w:rPr>
        <w:t>0</w:t>
      </w:r>
      <w:r w:rsidR="00017324" w:rsidRPr="00F74FCA">
        <w:rPr>
          <w:rFonts w:ascii="Comic Sans MS" w:hAnsi="Comic Sans MS"/>
          <w:sz w:val="22"/>
        </w:rPr>
        <w:t> :</w:t>
      </w:r>
      <w:r w:rsidR="002E23FF" w:rsidRPr="00F74FCA">
        <w:rPr>
          <w:rFonts w:ascii="Comic Sans MS" w:hAnsi="Comic Sans MS"/>
          <w:sz w:val="22"/>
        </w:rPr>
        <w:t xml:space="preserve">Les </w:t>
      </w:r>
      <w:r w:rsidRPr="00F74FCA">
        <w:rPr>
          <w:rFonts w:ascii="Comic Sans MS" w:hAnsi="Comic Sans MS"/>
          <w:sz w:val="22"/>
        </w:rPr>
        <w:t>Modèles</w:t>
      </w:r>
      <w:r w:rsidR="003E1B02" w:rsidRPr="00F74FCA">
        <w:rPr>
          <w:rFonts w:ascii="Comic Sans MS" w:hAnsi="Comic Sans MS"/>
          <w:sz w:val="22"/>
        </w:rPr>
        <w:t xml:space="preserve"> ou formulaires types</w:t>
      </w:r>
      <w:r w:rsidRPr="00F74FCA">
        <w:rPr>
          <w:rFonts w:ascii="Comic Sans MS" w:hAnsi="Comic Sans MS"/>
          <w:sz w:val="22"/>
        </w:rPr>
        <w:t xml:space="preserve"> à utiliser par les Soumissionnaires</w:t>
      </w:r>
      <w:r w:rsidR="008B033E" w:rsidRPr="00F74FCA">
        <w:rPr>
          <w:rFonts w:ascii="Comic Sans MS" w:hAnsi="Comic Sans MS"/>
          <w:sz w:val="22"/>
        </w:rPr>
        <w:t xml:space="preserve"> notamment</w:t>
      </w:r>
      <w:r w:rsidR="002E23FF" w:rsidRPr="00F74FCA">
        <w:rPr>
          <w:rFonts w:ascii="Comic Sans MS" w:hAnsi="Comic Sans MS"/>
          <w:sz w:val="22"/>
        </w:rPr>
        <w:t> :</w:t>
      </w:r>
    </w:p>
    <w:p w:rsidR="00E80048" w:rsidRPr="00F74FCA" w:rsidRDefault="00125821" w:rsidP="00E80048">
      <w:pPr>
        <w:widowControl w:val="0"/>
        <w:autoSpaceDE w:val="0"/>
        <w:spacing w:line="360" w:lineRule="auto"/>
        <w:jc w:val="both"/>
        <w:rPr>
          <w:rFonts w:ascii="Comic Sans MS" w:hAnsi="Comic Sans MS"/>
          <w:i/>
          <w:iCs/>
          <w:sz w:val="22"/>
        </w:rPr>
      </w:pPr>
      <w:bookmarkStart w:id="54" w:name="_Hlk158723946"/>
      <w:r w:rsidRPr="00F74FCA">
        <w:rPr>
          <w:rFonts w:ascii="Comic Sans MS" w:hAnsi="Comic Sans MS"/>
          <w:i/>
          <w:iCs/>
          <w:sz w:val="22"/>
        </w:rPr>
        <w:t xml:space="preserve"> Annexe n°</w:t>
      </w:r>
      <w:r w:rsidR="00E80048" w:rsidRPr="00F74FCA">
        <w:rPr>
          <w:rFonts w:ascii="Comic Sans MS" w:hAnsi="Comic Sans MS"/>
          <w:i/>
          <w:iCs/>
          <w:sz w:val="22"/>
        </w:rPr>
        <w:t xml:space="preserve">1: Modèle </w:t>
      </w:r>
      <w:r w:rsidR="00774A75" w:rsidRPr="00F74FCA">
        <w:rPr>
          <w:rFonts w:ascii="Comic Sans MS" w:hAnsi="Comic Sans MS"/>
          <w:i/>
          <w:iCs/>
          <w:sz w:val="22"/>
        </w:rPr>
        <w:t xml:space="preserve">de </w:t>
      </w:r>
      <w:r w:rsidR="00E80048" w:rsidRPr="00F74FCA">
        <w:rPr>
          <w:rFonts w:ascii="Comic Sans MS" w:hAnsi="Comic Sans MS"/>
          <w:i/>
          <w:iCs/>
          <w:sz w:val="22"/>
        </w:rPr>
        <w:t xml:space="preserve">Déclaration d’intention de soumissionner </w:t>
      </w:r>
    </w:p>
    <w:p w:rsidR="00E80048" w:rsidRPr="00F74FCA" w:rsidRDefault="00125821" w:rsidP="00E80048">
      <w:pPr>
        <w:widowControl w:val="0"/>
        <w:autoSpaceDE w:val="0"/>
        <w:spacing w:line="360" w:lineRule="auto"/>
        <w:jc w:val="both"/>
        <w:rPr>
          <w:rFonts w:ascii="Comic Sans MS" w:hAnsi="Comic Sans MS"/>
          <w:i/>
          <w:iCs/>
          <w:sz w:val="22"/>
        </w:rPr>
      </w:pPr>
      <w:r w:rsidRPr="00F74FCA">
        <w:rPr>
          <w:rFonts w:ascii="Comic Sans MS" w:hAnsi="Comic Sans MS"/>
          <w:i/>
          <w:iCs/>
          <w:sz w:val="22"/>
        </w:rPr>
        <w:t xml:space="preserve">   Annexe n°</w:t>
      </w:r>
      <w:r w:rsidR="00E80048" w:rsidRPr="00F74FCA">
        <w:rPr>
          <w:rFonts w:ascii="Comic Sans MS" w:hAnsi="Comic Sans MS"/>
          <w:i/>
          <w:iCs/>
          <w:sz w:val="22"/>
        </w:rPr>
        <w:t>2: Modèle de soumission</w:t>
      </w:r>
      <w:r w:rsidR="00E80048" w:rsidRPr="00F74FCA">
        <w:rPr>
          <w:rFonts w:ascii="Comic Sans MS" w:hAnsi="Comic Sans MS"/>
          <w:i/>
          <w:iCs/>
          <w:sz w:val="22"/>
        </w:rPr>
        <w:tab/>
      </w:r>
    </w:p>
    <w:p w:rsidR="00E80048" w:rsidRPr="00F74FCA" w:rsidRDefault="00125821"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lastRenderedPageBreak/>
        <w:t>Annexe n°</w:t>
      </w:r>
      <w:r w:rsidR="00E80048" w:rsidRPr="00F74FCA">
        <w:rPr>
          <w:rFonts w:ascii="Comic Sans MS" w:hAnsi="Comic Sans MS"/>
          <w:i/>
          <w:iCs/>
          <w:sz w:val="22"/>
        </w:rPr>
        <w:t>3: Modèle de caution de soumission</w:t>
      </w:r>
      <w:r w:rsidR="00E80048" w:rsidRPr="00F74FCA">
        <w:rPr>
          <w:rFonts w:ascii="Comic Sans MS" w:hAnsi="Comic Sans MS"/>
          <w:i/>
          <w:iCs/>
          <w:sz w:val="22"/>
        </w:rPr>
        <w:tab/>
      </w:r>
    </w:p>
    <w:p w:rsidR="00E80048" w:rsidRPr="00F74FCA" w:rsidRDefault="00E80048"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n°4: Modèle de cautionnement définitif</w:t>
      </w:r>
      <w:r w:rsidRPr="00F74FCA">
        <w:rPr>
          <w:rFonts w:ascii="Comic Sans MS" w:hAnsi="Comic Sans MS"/>
          <w:i/>
          <w:iCs/>
          <w:sz w:val="22"/>
        </w:rPr>
        <w:tab/>
      </w:r>
    </w:p>
    <w:p w:rsidR="00E80048" w:rsidRPr="00F74FCA" w:rsidRDefault="00125821"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w:t>
      </w:r>
      <w:r w:rsidR="00E80048" w:rsidRPr="00F74FCA">
        <w:rPr>
          <w:rFonts w:ascii="Comic Sans MS" w:hAnsi="Comic Sans MS"/>
          <w:i/>
          <w:iCs/>
          <w:sz w:val="22"/>
        </w:rPr>
        <w:t>5: Modèle de caution d'avance de démarrage</w:t>
      </w:r>
      <w:r w:rsidR="00E80048" w:rsidRPr="00F74FCA">
        <w:rPr>
          <w:rFonts w:ascii="Comic Sans MS" w:hAnsi="Comic Sans MS"/>
          <w:i/>
          <w:iCs/>
          <w:sz w:val="22"/>
        </w:rPr>
        <w:tab/>
      </w:r>
    </w:p>
    <w:p w:rsidR="00E80048" w:rsidRPr="00F74FCA" w:rsidRDefault="00E80048"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n°6 : Modèle de caution de bonne exécution (retenue de garantie)</w:t>
      </w:r>
      <w:r w:rsidRPr="00F74FCA">
        <w:rPr>
          <w:rFonts w:ascii="Comic Sans MS" w:hAnsi="Comic Sans MS"/>
          <w:i/>
          <w:iCs/>
          <w:sz w:val="22"/>
        </w:rPr>
        <w:tab/>
      </w:r>
    </w:p>
    <w:p w:rsidR="00E80048" w:rsidRPr="00F74FCA" w:rsidRDefault="00125821"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w:t>
      </w:r>
      <w:r w:rsidR="00E80048" w:rsidRPr="00F74FCA">
        <w:rPr>
          <w:rFonts w:ascii="Comic Sans MS" w:hAnsi="Comic Sans MS"/>
          <w:i/>
          <w:iCs/>
          <w:sz w:val="22"/>
        </w:rPr>
        <w:t>7: Modèle de Lettre de soumission de la proposition technique</w:t>
      </w:r>
    </w:p>
    <w:p w:rsidR="00E80048" w:rsidRPr="00F74FCA" w:rsidRDefault="00E80048"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 8: Modèle de Cadre du planning</w:t>
      </w:r>
      <w:r w:rsidRPr="00F74FCA">
        <w:rPr>
          <w:rFonts w:ascii="Comic Sans MS" w:hAnsi="Comic Sans MS"/>
          <w:i/>
          <w:iCs/>
          <w:sz w:val="22"/>
        </w:rPr>
        <w:tab/>
      </w:r>
    </w:p>
    <w:p w:rsidR="00E80048" w:rsidRPr="00F74FCA" w:rsidRDefault="00125821"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w:t>
      </w:r>
      <w:r w:rsidR="00E80048" w:rsidRPr="00F74FCA">
        <w:rPr>
          <w:rFonts w:ascii="Comic Sans MS" w:hAnsi="Comic Sans MS"/>
          <w:i/>
          <w:iCs/>
          <w:sz w:val="22"/>
        </w:rPr>
        <w:t>9: Modèle de liste de personnels à mobiliser</w:t>
      </w:r>
      <w:r w:rsidR="00E80048" w:rsidRPr="00F74FCA">
        <w:rPr>
          <w:rFonts w:ascii="Comic Sans MS" w:hAnsi="Comic Sans MS"/>
          <w:i/>
          <w:iCs/>
          <w:sz w:val="22"/>
        </w:rPr>
        <w:tab/>
      </w:r>
    </w:p>
    <w:p w:rsidR="00013B9F" w:rsidRPr="00F74FCA" w:rsidRDefault="0078115E"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w:t>
      </w:r>
      <w:r w:rsidR="00E80048" w:rsidRPr="00F74FCA">
        <w:rPr>
          <w:rFonts w:ascii="Comic Sans MS" w:hAnsi="Comic Sans MS"/>
          <w:i/>
          <w:iCs/>
          <w:sz w:val="22"/>
        </w:rPr>
        <w:t>10: Modèle de fiches de prestations susceptibles d'être sous traitées</w:t>
      </w:r>
    </w:p>
    <w:p w:rsidR="00E80048" w:rsidRPr="00F74FCA" w:rsidRDefault="0078115E" w:rsidP="00E80048">
      <w:pPr>
        <w:widowControl w:val="0"/>
        <w:autoSpaceDE w:val="0"/>
        <w:spacing w:line="360" w:lineRule="auto"/>
        <w:ind w:left="1440"/>
        <w:jc w:val="both"/>
        <w:rPr>
          <w:rFonts w:ascii="Comic Sans MS" w:hAnsi="Comic Sans MS"/>
          <w:i/>
          <w:iCs/>
          <w:sz w:val="22"/>
        </w:rPr>
      </w:pPr>
      <w:r w:rsidRPr="00F74FCA">
        <w:rPr>
          <w:rFonts w:ascii="Comic Sans MS" w:hAnsi="Comic Sans MS"/>
          <w:i/>
          <w:iCs/>
          <w:sz w:val="22"/>
        </w:rPr>
        <w:t>Annexe n°</w:t>
      </w:r>
      <w:r w:rsidR="00E80048" w:rsidRPr="00F74FCA">
        <w:rPr>
          <w:rFonts w:ascii="Comic Sans MS" w:hAnsi="Comic Sans MS"/>
          <w:i/>
          <w:iCs/>
          <w:sz w:val="22"/>
        </w:rPr>
        <w:t>11: Modèle de CV de personnels à mobiliser</w:t>
      </w:r>
      <w:r w:rsidR="00E80048" w:rsidRPr="00F74FCA">
        <w:rPr>
          <w:rFonts w:ascii="Comic Sans MS" w:hAnsi="Comic Sans MS"/>
          <w:i/>
          <w:iCs/>
          <w:sz w:val="22"/>
        </w:rPr>
        <w:tab/>
      </w:r>
    </w:p>
    <w:p w:rsidR="008443AE" w:rsidRPr="00F74FCA" w:rsidRDefault="0078115E"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w:t>
      </w:r>
      <w:r w:rsidR="008443AE" w:rsidRPr="00F74FCA">
        <w:rPr>
          <w:rFonts w:ascii="Comic Sans MS" w:hAnsi="Comic Sans MS"/>
          <w:sz w:val="22"/>
        </w:rPr>
        <w:t xml:space="preserve">11 : Le </w:t>
      </w:r>
      <w:r w:rsidR="00C70909" w:rsidRPr="00F74FCA">
        <w:rPr>
          <w:rFonts w:ascii="Comic Sans MS" w:hAnsi="Comic Sans MS"/>
          <w:sz w:val="22"/>
        </w:rPr>
        <w:t>formulaire</w:t>
      </w:r>
      <w:r w:rsidR="008443AE" w:rsidRPr="00F74FCA">
        <w:rPr>
          <w:rFonts w:ascii="Comic Sans MS" w:hAnsi="Comic Sans MS"/>
          <w:sz w:val="22"/>
        </w:rPr>
        <w:t xml:space="preserve"> de </w:t>
      </w:r>
      <w:bookmarkStart w:id="55" w:name="_Hlk159243329"/>
      <w:r w:rsidR="008443AE" w:rsidRPr="00F74FCA">
        <w:rPr>
          <w:rFonts w:ascii="Comic Sans MS" w:hAnsi="Comic Sans MS"/>
          <w:sz w:val="22"/>
        </w:rPr>
        <w:t xml:space="preserve">la charte </w:t>
      </w:r>
      <w:r w:rsidR="006A0842" w:rsidRPr="00F74FCA">
        <w:rPr>
          <w:rFonts w:ascii="Comic Sans MS" w:hAnsi="Comic Sans MS"/>
          <w:sz w:val="22"/>
        </w:rPr>
        <w:t>d’intégrité</w:t>
      </w:r>
      <w:bookmarkEnd w:id="55"/>
      <w:r w:rsidR="006A0842" w:rsidRPr="00F74FCA">
        <w:rPr>
          <w:rFonts w:ascii="Comic Sans MS" w:hAnsi="Comic Sans MS"/>
          <w:sz w:val="22"/>
        </w:rPr>
        <w:t>.</w:t>
      </w:r>
    </w:p>
    <w:p w:rsidR="008443AE" w:rsidRPr="00F74FCA" w:rsidRDefault="0078115E"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w:t>
      </w:r>
      <w:r w:rsidR="008443AE" w:rsidRPr="00F74FCA">
        <w:rPr>
          <w:rFonts w:ascii="Comic Sans MS" w:hAnsi="Comic Sans MS"/>
          <w:sz w:val="22"/>
        </w:rPr>
        <w:t xml:space="preserve">12 : Le </w:t>
      </w:r>
      <w:r w:rsidR="00C70909" w:rsidRPr="00F74FCA">
        <w:rPr>
          <w:rFonts w:ascii="Comic Sans MS" w:hAnsi="Comic Sans MS"/>
          <w:sz w:val="22"/>
        </w:rPr>
        <w:t>formulaire de</w:t>
      </w:r>
      <w:bookmarkStart w:id="56" w:name="_Hlk159243341"/>
      <w:r w:rsidR="008443AE" w:rsidRPr="00F74FCA">
        <w:rPr>
          <w:rFonts w:ascii="Comic Sans MS" w:hAnsi="Comic Sans MS"/>
          <w:sz w:val="22"/>
        </w:rPr>
        <w:t xml:space="preserve">déclaration d’engagement </w:t>
      </w:r>
      <w:r w:rsidR="006A0842" w:rsidRPr="00F74FCA">
        <w:rPr>
          <w:rFonts w:ascii="Comic Sans MS" w:hAnsi="Comic Sans MS"/>
          <w:sz w:val="22"/>
        </w:rPr>
        <w:t xml:space="preserve">au respect des clauses </w:t>
      </w:r>
      <w:r w:rsidR="008443AE" w:rsidRPr="00F74FCA">
        <w:rPr>
          <w:rFonts w:ascii="Comic Sans MS" w:hAnsi="Comic Sans MS"/>
          <w:sz w:val="22"/>
        </w:rPr>
        <w:t>social</w:t>
      </w:r>
      <w:r w:rsidR="006A0842" w:rsidRPr="00F74FCA">
        <w:rPr>
          <w:rFonts w:ascii="Comic Sans MS" w:hAnsi="Comic Sans MS"/>
          <w:sz w:val="22"/>
        </w:rPr>
        <w:t>es</w:t>
      </w:r>
      <w:r w:rsidR="008443AE" w:rsidRPr="00F74FCA">
        <w:rPr>
          <w:rFonts w:ascii="Comic Sans MS" w:hAnsi="Comic Sans MS"/>
          <w:sz w:val="22"/>
        </w:rPr>
        <w:t xml:space="preserve"> et environnemental</w:t>
      </w:r>
      <w:r w:rsidR="006A0842" w:rsidRPr="00F74FCA">
        <w:rPr>
          <w:rFonts w:ascii="Comic Sans MS" w:hAnsi="Comic Sans MS"/>
          <w:sz w:val="22"/>
        </w:rPr>
        <w:t>es</w:t>
      </w:r>
      <w:bookmarkEnd w:id="56"/>
      <w:r w:rsidR="008443AE" w:rsidRPr="00F74FCA">
        <w:rPr>
          <w:rFonts w:ascii="Comic Sans MS" w:hAnsi="Comic Sans MS"/>
          <w:sz w:val="22"/>
        </w:rPr>
        <w:t>.</w:t>
      </w:r>
    </w:p>
    <w:bookmarkEnd w:id="54"/>
    <w:p w:rsidR="008443AE" w:rsidRPr="00F74FCA" w:rsidRDefault="0078115E" w:rsidP="00230C15">
      <w:pPr>
        <w:widowControl w:val="0"/>
        <w:autoSpaceDE w:val="0"/>
        <w:spacing w:after="60" w:line="360" w:lineRule="auto"/>
        <w:jc w:val="both"/>
        <w:rPr>
          <w:rFonts w:ascii="Comic Sans MS" w:hAnsi="Comic Sans MS"/>
          <w:sz w:val="22"/>
        </w:rPr>
      </w:pPr>
      <w:r w:rsidRPr="00F74FCA">
        <w:rPr>
          <w:rFonts w:ascii="Comic Sans MS" w:hAnsi="Comic Sans MS"/>
          <w:sz w:val="22"/>
        </w:rPr>
        <w:t>Pièce n°13 : L</w:t>
      </w:r>
      <w:r w:rsidR="00B2158C" w:rsidRPr="00F74FCA">
        <w:rPr>
          <w:rFonts w:ascii="Comic Sans MS" w:hAnsi="Comic Sans MS"/>
          <w:sz w:val="22"/>
        </w:rPr>
        <w:t xml:space="preserve">e </w:t>
      </w:r>
      <w:r w:rsidR="001672D7" w:rsidRPr="00F74FCA">
        <w:rPr>
          <w:rFonts w:ascii="Comic Sans MS" w:hAnsi="Comic Sans MS"/>
          <w:sz w:val="22"/>
        </w:rPr>
        <w:t xml:space="preserve">visa de maturité ou </w:t>
      </w:r>
      <w:r w:rsidR="007E0A36" w:rsidRPr="00F74FCA">
        <w:rPr>
          <w:rFonts w:ascii="Comic Sans MS" w:hAnsi="Comic Sans MS"/>
          <w:sz w:val="22"/>
        </w:rPr>
        <w:t xml:space="preserve">les justificatifs des études préalables à remplir par le Maître d’Ouvrage, la disponibilité du financement </w:t>
      </w:r>
      <w:r w:rsidR="008F2876" w:rsidRPr="00F74FCA">
        <w:rPr>
          <w:rFonts w:ascii="Comic Sans MS" w:hAnsi="Comic Sans MS"/>
          <w:sz w:val="22"/>
        </w:rPr>
        <w:t>ou</w:t>
      </w:r>
      <w:r w:rsidR="007E0A36" w:rsidRPr="00F74FCA">
        <w:rPr>
          <w:rFonts w:ascii="Comic Sans MS" w:hAnsi="Comic Sans MS"/>
          <w:sz w:val="22"/>
        </w:rPr>
        <w:t xml:space="preserve"> l'inscription budgétaire</w:t>
      </w:r>
      <w:r w:rsidR="008443AE" w:rsidRPr="00F74FCA">
        <w:rPr>
          <w:rFonts w:ascii="Comic Sans MS" w:hAnsi="Comic Sans MS"/>
          <w:sz w:val="22"/>
        </w:rPr>
        <w:t>.</w:t>
      </w:r>
    </w:p>
    <w:p w:rsidR="00273DD0" w:rsidRPr="00F74FCA" w:rsidRDefault="0078115E" w:rsidP="00230C15">
      <w:pPr>
        <w:widowControl w:val="0"/>
        <w:tabs>
          <w:tab w:val="left" w:pos="440"/>
        </w:tabs>
        <w:autoSpaceDE w:val="0"/>
        <w:spacing w:after="60" w:line="360" w:lineRule="auto"/>
        <w:jc w:val="both"/>
        <w:rPr>
          <w:rFonts w:ascii="Comic Sans MS" w:hAnsi="Comic Sans MS"/>
          <w:sz w:val="22"/>
        </w:rPr>
      </w:pPr>
      <w:r w:rsidRPr="00F74FCA">
        <w:rPr>
          <w:rFonts w:ascii="Comic Sans MS" w:hAnsi="Comic Sans MS"/>
          <w:sz w:val="22"/>
        </w:rPr>
        <w:t>Pièce n°</w:t>
      </w:r>
      <w:r w:rsidR="008443AE" w:rsidRPr="00F74FCA">
        <w:rPr>
          <w:rFonts w:ascii="Comic Sans MS" w:hAnsi="Comic Sans MS"/>
          <w:sz w:val="22"/>
        </w:rPr>
        <w:t>14 </w:t>
      </w:r>
      <w:r w:rsidR="00017324" w:rsidRPr="00F74FCA">
        <w:rPr>
          <w:rFonts w:ascii="Comic Sans MS" w:hAnsi="Comic Sans MS"/>
          <w:sz w:val="22"/>
        </w:rPr>
        <w:t>:</w:t>
      </w:r>
      <w:r w:rsidR="00353DCC" w:rsidRPr="00F74FCA">
        <w:rPr>
          <w:rFonts w:ascii="Comic Sans MS" w:hAnsi="Comic Sans MS"/>
          <w:sz w:val="22"/>
        </w:rPr>
        <w:t>Laliste</w:t>
      </w:r>
      <w:r w:rsidR="00C70909" w:rsidRPr="00F74FCA">
        <w:rPr>
          <w:rFonts w:ascii="Comic Sans MS" w:hAnsi="Comic Sans MS"/>
          <w:sz w:val="22"/>
        </w:rPr>
        <w:t xml:space="preserve">des établissements bancaires et organismes financiers </w:t>
      </w:r>
      <w:r w:rsidR="00540AA3" w:rsidRPr="00F74FCA">
        <w:rPr>
          <w:rFonts w:ascii="Comic Sans MS" w:hAnsi="Comic Sans MS"/>
          <w:sz w:val="22"/>
        </w:rPr>
        <w:t xml:space="preserve">habilités </w:t>
      </w:r>
      <w:r w:rsidR="00FE3BD9" w:rsidRPr="00F74FCA">
        <w:rPr>
          <w:rFonts w:ascii="Comic Sans MS" w:hAnsi="Comic Sans MS"/>
          <w:sz w:val="22"/>
        </w:rPr>
        <w:t>par le M</w:t>
      </w:r>
      <w:r w:rsidR="00353DCC" w:rsidRPr="00F74FCA">
        <w:rPr>
          <w:rFonts w:ascii="Comic Sans MS" w:hAnsi="Comic Sans MS"/>
          <w:sz w:val="22"/>
        </w:rPr>
        <w:t>inistre en charge des àémettredescautions, dans le cadre des marchés publics</w:t>
      </w:r>
      <w:r w:rsidR="00CE6D4B" w:rsidRPr="00F74FCA">
        <w:rPr>
          <w:rFonts w:ascii="Comic Sans MS" w:hAnsi="Comic Sans MS"/>
          <w:sz w:val="22"/>
        </w:rPr>
        <w:t>.</w:t>
      </w:r>
    </w:p>
    <w:p w:rsidR="00273DD0" w:rsidRPr="00F74FCA" w:rsidRDefault="00353DCC" w:rsidP="00230C15">
      <w:pPr>
        <w:widowControl w:val="0"/>
        <w:tabs>
          <w:tab w:val="left" w:pos="2420"/>
          <w:tab w:val="left" w:pos="2940"/>
          <w:tab w:val="left" w:pos="3320"/>
          <w:tab w:val="left" w:pos="4300"/>
        </w:tabs>
        <w:autoSpaceDE w:val="0"/>
        <w:spacing w:after="60" w:line="360" w:lineRule="auto"/>
        <w:jc w:val="both"/>
        <w:rPr>
          <w:rFonts w:ascii="Comic Sans MS" w:hAnsi="Comic Sans MS"/>
          <w:sz w:val="22"/>
        </w:rPr>
      </w:pPr>
      <w:r w:rsidRPr="00F74FCA">
        <w:rPr>
          <w:rFonts w:ascii="Comic Sans MS" w:hAnsi="Comic Sans MS"/>
          <w:b/>
          <w:sz w:val="22"/>
        </w:rPr>
        <w:t>8.2</w:t>
      </w:r>
      <w:r w:rsidRPr="00F74FCA">
        <w:rPr>
          <w:rFonts w:ascii="Comic Sans MS" w:hAnsi="Comic Sans MS"/>
          <w:sz w:val="22"/>
        </w:rPr>
        <w:t>. Le Soumissionnaire doit examiner l’ensemble desrèglements,formulaires,conditionsetspécificationscontenusdansleDAO.Illui</w:t>
      </w:r>
      <w:r w:rsidRPr="00F74FCA">
        <w:rPr>
          <w:rFonts w:ascii="Comic Sans MS" w:hAnsi="Comic Sans MS"/>
          <w:spacing w:val="5"/>
          <w:sz w:val="22"/>
        </w:rPr>
        <w:t>appartientd</w:t>
      </w:r>
      <w:r w:rsidRPr="00F74FCA">
        <w:rPr>
          <w:rFonts w:ascii="Comic Sans MS" w:hAnsi="Comic Sans MS"/>
          <w:sz w:val="22"/>
        </w:rPr>
        <w:t xml:space="preserve">e </w:t>
      </w:r>
      <w:r w:rsidRPr="00F74FCA">
        <w:rPr>
          <w:rFonts w:ascii="Comic Sans MS" w:hAnsi="Comic Sans MS"/>
          <w:spacing w:val="5"/>
          <w:sz w:val="22"/>
        </w:rPr>
        <w:t>fourni</w:t>
      </w:r>
      <w:r w:rsidRPr="00F74FCA">
        <w:rPr>
          <w:rFonts w:ascii="Comic Sans MS" w:hAnsi="Comic Sans MS"/>
          <w:sz w:val="22"/>
        </w:rPr>
        <w:t xml:space="preserve">r </w:t>
      </w:r>
      <w:r w:rsidRPr="00F74FCA">
        <w:rPr>
          <w:rFonts w:ascii="Comic Sans MS" w:hAnsi="Comic Sans MS"/>
          <w:spacing w:val="5"/>
          <w:sz w:val="22"/>
        </w:rPr>
        <w:t>tou</w:t>
      </w:r>
      <w:r w:rsidRPr="00F74FCA">
        <w:rPr>
          <w:rFonts w:ascii="Comic Sans MS" w:hAnsi="Comic Sans MS"/>
          <w:sz w:val="22"/>
        </w:rPr>
        <w:t xml:space="preserve">s </w:t>
      </w: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 xml:space="preserve">renseignements </w:t>
      </w:r>
      <w:r w:rsidRPr="00F74FCA">
        <w:rPr>
          <w:rFonts w:ascii="Comic Sans MS" w:hAnsi="Comic Sans MS"/>
          <w:sz w:val="22"/>
        </w:rPr>
        <w:t>demandésetdeprépareruneoffreconformeà touségardsauditdossier.</w:t>
      </w:r>
    </w:p>
    <w:p w:rsidR="00273DD0" w:rsidRPr="00F74FCA" w:rsidRDefault="00353DCC" w:rsidP="00013B9F">
      <w:pPr>
        <w:pStyle w:val="RGAOarticles"/>
        <w:rPr>
          <w:rFonts w:ascii="Comic Sans MS" w:hAnsi="Comic Sans MS"/>
          <w:sz w:val="24"/>
        </w:rPr>
      </w:pPr>
      <w:bookmarkStart w:id="57" w:name="_Toc530307914"/>
      <w:bookmarkStart w:id="58" w:name="_Toc97557035"/>
      <w:bookmarkStart w:id="59" w:name="_Toc163062702"/>
      <w:r w:rsidRPr="00F74FCA">
        <w:rPr>
          <w:rFonts w:ascii="Comic Sans MS" w:hAnsi="Comic Sans MS"/>
          <w:sz w:val="24"/>
        </w:rPr>
        <w:t>EclaircissementsapportésauDossier d’Appeld’Offreset</w:t>
      </w:r>
      <w:r w:rsidR="00603955" w:rsidRPr="00F74FCA">
        <w:rPr>
          <w:rFonts w:ascii="Comic Sans MS" w:hAnsi="Comic Sans MS"/>
          <w:sz w:val="24"/>
        </w:rPr>
        <w:t>R</w:t>
      </w:r>
      <w:r w:rsidRPr="00F74FCA">
        <w:rPr>
          <w:rFonts w:ascii="Comic Sans MS" w:hAnsi="Comic Sans MS"/>
          <w:sz w:val="24"/>
        </w:rPr>
        <w:t>ecours</w:t>
      </w:r>
      <w:bookmarkEnd w:id="57"/>
      <w:bookmarkEnd w:id="58"/>
      <w:bookmarkEnd w:id="59"/>
    </w:p>
    <w:p w:rsidR="00273DD0" w:rsidRPr="00F74FCA" w:rsidRDefault="00353DCC" w:rsidP="00230C15">
      <w:pPr>
        <w:widowControl w:val="0"/>
        <w:autoSpaceDE w:val="0"/>
        <w:spacing w:after="60" w:line="360" w:lineRule="auto"/>
        <w:ind w:right="-15"/>
        <w:jc w:val="both"/>
        <w:rPr>
          <w:rFonts w:ascii="Comic Sans MS" w:hAnsi="Comic Sans MS"/>
          <w:sz w:val="22"/>
        </w:rPr>
      </w:pPr>
      <w:r w:rsidRPr="00F74FCA">
        <w:rPr>
          <w:rFonts w:ascii="Comic Sans MS" w:hAnsi="Comic Sans MS"/>
          <w:sz w:val="22"/>
        </w:rPr>
        <w:t xml:space="preserve">9.1. </w:t>
      </w:r>
      <w:r w:rsidR="00DC7471" w:rsidRPr="00F74FCA">
        <w:rPr>
          <w:rFonts w:ascii="Comic Sans MS" w:hAnsi="Comic Sans MS"/>
          <w:sz w:val="22"/>
        </w:rPr>
        <w:t xml:space="preserve">a) </w:t>
      </w:r>
      <w:r w:rsidRPr="00F74FCA">
        <w:rPr>
          <w:rFonts w:ascii="Comic Sans MS" w:hAnsi="Comic Sans MS"/>
          <w:spacing w:val="3"/>
          <w:sz w:val="22"/>
        </w:rPr>
        <w:t>Tou</w:t>
      </w:r>
      <w:r w:rsidRPr="00F74FCA">
        <w:rPr>
          <w:rFonts w:ascii="Comic Sans MS" w:hAnsi="Comic Sans MS"/>
          <w:sz w:val="22"/>
        </w:rPr>
        <w:t xml:space="preserve">t </w:t>
      </w:r>
      <w:r w:rsidRPr="00F74FCA">
        <w:rPr>
          <w:rFonts w:ascii="Comic Sans MS" w:hAnsi="Comic Sans MS"/>
          <w:spacing w:val="3"/>
          <w:sz w:val="22"/>
        </w:rPr>
        <w:t>soumissionnair</w:t>
      </w:r>
      <w:r w:rsidRPr="00F74FCA">
        <w:rPr>
          <w:rFonts w:ascii="Comic Sans MS" w:hAnsi="Comic Sans MS"/>
          <w:sz w:val="22"/>
        </w:rPr>
        <w:t xml:space="preserve">e </w:t>
      </w:r>
      <w:r w:rsidRPr="00F74FCA">
        <w:rPr>
          <w:rFonts w:ascii="Comic Sans MS" w:hAnsi="Comic Sans MS"/>
          <w:spacing w:val="3"/>
          <w:sz w:val="22"/>
        </w:rPr>
        <w:t>désiran</w:t>
      </w:r>
      <w:r w:rsidRPr="00F74FCA">
        <w:rPr>
          <w:rFonts w:ascii="Comic Sans MS" w:hAnsi="Comic Sans MS"/>
          <w:sz w:val="22"/>
        </w:rPr>
        <w:t xml:space="preserve">t </w:t>
      </w:r>
      <w:r w:rsidRPr="00F74FCA">
        <w:rPr>
          <w:rFonts w:ascii="Comic Sans MS" w:hAnsi="Comic Sans MS"/>
          <w:spacing w:val="3"/>
          <w:sz w:val="22"/>
        </w:rPr>
        <w:t>obteni</w:t>
      </w:r>
      <w:r w:rsidRPr="00F74FCA">
        <w:rPr>
          <w:rFonts w:ascii="Comic Sans MS" w:hAnsi="Comic Sans MS"/>
          <w:sz w:val="22"/>
        </w:rPr>
        <w:t xml:space="preserve">r </w:t>
      </w:r>
      <w:r w:rsidRPr="00F74FCA">
        <w:rPr>
          <w:rFonts w:ascii="Comic Sans MS" w:hAnsi="Comic Sans MS"/>
          <w:spacing w:val="3"/>
          <w:sz w:val="22"/>
        </w:rPr>
        <w:t xml:space="preserve">des </w:t>
      </w:r>
      <w:r w:rsidRPr="00F74FCA">
        <w:rPr>
          <w:rFonts w:ascii="Comic Sans MS" w:hAnsi="Comic Sans MS"/>
          <w:spacing w:val="5"/>
          <w:sz w:val="22"/>
        </w:rPr>
        <w:t>éclaircissement</w:t>
      </w:r>
      <w:r w:rsidRPr="00F74FCA">
        <w:rPr>
          <w:rFonts w:ascii="Comic Sans MS" w:hAnsi="Comic Sans MS"/>
          <w:sz w:val="22"/>
        </w:rPr>
        <w:t>s</w:t>
      </w:r>
      <w:r w:rsidRPr="00F74FCA">
        <w:rPr>
          <w:rFonts w:ascii="Comic Sans MS" w:hAnsi="Comic Sans MS"/>
          <w:spacing w:val="5"/>
          <w:sz w:val="22"/>
        </w:rPr>
        <w:t>su</w:t>
      </w:r>
      <w:r w:rsidRPr="00F74FCA">
        <w:rPr>
          <w:rFonts w:ascii="Comic Sans MS" w:hAnsi="Comic Sans MS"/>
          <w:sz w:val="22"/>
        </w:rPr>
        <w:t>r</w:t>
      </w:r>
      <w:r w:rsidRPr="00F74FCA">
        <w:rPr>
          <w:rFonts w:ascii="Comic Sans MS" w:hAnsi="Comic Sans MS"/>
          <w:spacing w:val="5"/>
          <w:sz w:val="22"/>
        </w:rPr>
        <w:t>l</w:t>
      </w:r>
      <w:r w:rsidRPr="00F74FCA">
        <w:rPr>
          <w:rFonts w:ascii="Comic Sans MS" w:hAnsi="Comic Sans MS"/>
          <w:sz w:val="22"/>
        </w:rPr>
        <w:t>e</w:t>
      </w:r>
      <w:r w:rsidRPr="00F74FCA">
        <w:rPr>
          <w:rFonts w:ascii="Comic Sans MS" w:hAnsi="Comic Sans MS"/>
          <w:spacing w:val="5"/>
          <w:sz w:val="22"/>
        </w:rPr>
        <w:t>Dossie</w:t>
      </w:r>
      <w:r w:rsidRPr="00F74FCA">
        <w:rPr>
          <w:rFonts w:ascii="Comic Sans MS" w:hAnsi="Comic Sans MS"/>
          <w:sz w:val="22"/>
        </w:rPr>
        <w:t>r</w:t>
      </w:r>
      <w:r w:rsidRPr="00F74FCA">
        <w:rPr>
          <w:rFonts w:ascii="Comic Sans MS" w:hAnsi="Comic Sans MS"/>
          <w:spacing w:val="5"/>
          <w:sz w:val="22"/>
        </w:rPr>
        <w:t xml:space="preserve">d’Appel </w:t>
      </w:r>
      <w:r w:rsidRPr="00F74FCA">
        <w:rPr>
          <w:rFonts w:ascii="Comic Sans MS" w:hAnsi="Comic Sans MS"/>
          <w:sz w:val="22"/>
        </w:rPr>
        <w:t xml:space="preserve">d’Offres peut en faire la demande </w:t>
      </w:r>
      <w:r w:rsidR="003A0E07" w:rsidRPr="00F74FCA">
        <w:rPr>
          <w:rFonts w:ascii="Comic Sans MS" w:hAnsi="Comic Sans MS"/>
          <w:sz w:val="22"/>
        </w:rPr>
        <w:t>à l’Autorité Contractante</w:t>
      </w:r>
      <w:r w:rsidRPr="00F74FCA">
        <w:rPr>
          <w:rFonts w:ascii="Comic Sans MS" w:hAnsi="Comic Sans MS"/>
          <w:sz w:val="22"/>
        </w:rPr>
        <w:t>parécritouparcourrierélectronique (télécopie ou e-mail) à l’adresse d</w:t>
      </w:r>
      <w:r w:rsidR="005B53FD" w:rsidRPr="00F74FCA">
        <w:rPr>
          <w:rFonts w:ascii="Comic Sans MS" w:hAnsi="Comic Sans MS"/>
          <w:sz w:val="22"/>
        </w:rPr>
        <w:t>u</w:t>
      </w:r>
      <w:r w:rsidR="00CC1E99" w:rsidRPr="00F74FCA">
        <w:rPr>
          <w:rFonts w:ascii="Comic Sans MS" w:hAnsi="Comic Sans MS"/>
          <w:sz w:val="22"/>
        </w:rPr>
        <w:t xml:space="preserve">Maître d’Ouvrage </w:t>
      </w:r>
      <w:r w:rsidRPr="00F74FCA">
        <w:rPr>
          <w:rFonts w:ascii="Comic Sans MS" w:hAnsi="Comic Sans MS"/>
          <w:sz w:val="22"/>
        </w:rPr>
        <w:t xml:space="preserve">indiquéedansleRPAO </w:t>
      </w:r>
      <w:r w:rsidR="00F44318" w:rsidRPr="00F74FCA">
        <w:rPr>
          <w:rFonts w:ascii="Comic Sans MS" w:hAnsi="Comic Sans MS"/>
          <w:b/>
          <w:sz w:val="22"/>
        </w:rPr>
        <w:t>ou via COLEPS</w:t>
      </w:r>
      <w:r w:rsidR="00C70909" w:rsidRPr="00F74FCA">
        <w:rPr>
          <w:rFonts w:ascii="Comic Sans MS" w:hAnsi="Comic Sans MS"/>
          <w:b/>
          <w:sz w:val="22"/>
        </w:rPr>
        <w:t>avec copie à l’organisme chargé de la régulation des marchés publics</w:t>
      </w:r>
      <w:r w:rsidR="00F44318" w:rsidRPr="00F74FCA">
        <w:rPr>
          <w:rFonts w:ascii="Comic Sans MS" w:hAnsi="Comic Sans MS"/>
          <w:b/>
          <w:sz w:val="22"/>
        </w:rPr>
        <w:t>.</w:t>
      </w:r>
      <w:r w:rsidR="00F44318" w:rsidRPr="00F74FCA">
        <w:rPr>
          <w:rFonts w:ascii="Comic Sans MS" w:hAnsi="Comic Sans MS"/>
          <w:b/>
          <w:spacing w:val="26"/>
          <w:sz w:val="22"/>
        </w:rPr>
        <w:t xml:space="preserve"> Cependant, </w:t>
      </w:r>
      <w:r w:rsidR="00F44318" w:rsidRPr="00F74FCA">
        <w:rPr>
          <w:rFonts w:ascii="Comic Sans MS" w:hAnsi="Comic Sans MS"/>
          <w:b/>
          <w:sz w:val="22"/>
        </w:rPr>
        <w:t xml:space="preserve">l’Autorité Contractanterépondraparécrit ou par courrier électronique ou via COLEPS </w:t>
      </w:r>
      <w:r w:rsidR="00397FB2" w:rsidRPr="00F74FCA">
        <w:rPr>
          <w:rFonts w:ascii="Comic Sans MS" w:hAnsi="Comic Sans MS"/>
          <w:b/>
          <w:sz w:val="22"/>
        </w:rPr>
        <w:t xml:space="preserve">ou </w:t>
      </w:r>
      <w:r w:rsidR="00B4539E" w:rsidRPr="00F74FCA">
        <w:rPr>
          <w:rFonts w:ascii="Comic Sans MS" w:hAnsi="Comic Sans MS"/>
          <w:b/>
          <w:sz w:val="22"/>
        </w:rPr>
        <w:t xml:space="preserve">sur tout autre moyen </w:t>
      </w:r>
      <w:r w:rsidR="00C70909" w:rsidRPr="00F74FCA">
        <w:rPr>
          <w:rFonts w:ascii="Comic Sans MS" w:hAnsi="Comic Sans MS"/>
          <w:b/>
          <w:sz w:val="22"/>
        </w:rPr>
        <w:t>de communication</w:t>
      </w:r>
      <w:r w:rsidR="00B4539E" w:rsidRPr="00F74FCA">
        <w:rPr>
          <w:rFonts w:ascii="Comic Sans MS" w:hAnsi="Comic Sans MS"/>
          <w:b/>
          <w:sz w:val="22"/>
        </w:rPr>
        <w:t xml:space="preserve"> électronique </w:t>
      </w:r>
      <w:r w:rsidR="008F2876" w:rsidRPr="00F74FCA">
        <w:rPr>
          <w:rFonts w:ascii="Comic Sans MS" w:hAnsi="Comic Sans MS"/>
          <w:b/>
          <w:sz w:val="22"/>
        </w:rPr>
        <w:t>indiqué dans le DAO</w:t>
      </w:r>
      <w:r w:rsidR="00C70909" w:rsidRPr="00F74FCA">
        <w:rPr>
          <w:rFonts w:ascii="Comic Sans MS" w:hAnsi="Comic Sans MS"/>
          <w:b/>
          <w:sz w:val="22"/>
        </w:rPr>
        <w:t>à toute demande d’éclaircissement</w:t>
      </w:r>
      <w:r w:rsidR="00F44318" w:rsidRPr="00F74FCA">
        <w:rPr>
          <w:rFonts w:ascii="Comic Sans MS" w:hAnsi="Comic Sans MS"/>
          <w:b/>
          <w:sz w:val="22"/>
        </w:rPr>
        <w:t xml:space="preserve"> reçue au moins quatorze (14) jours avant la date limite de dépôt des offres.</w:t>
      </w:r>
    </w:p>
    <w:p w:rsidR="00603955" w:rsidRPr="00F74FCA" w:rsidRDefault="00EF4C26" w:rsidP="00230C15">
      <w:pPr>
        <w:pStyle w:val="Paragraphedeliste"/>
        <w:tabs>
          <w:tab w:val="left" w:pos="1701"/>
        </w:tabs>
        <w:spacing w:after="60" w:line="360" w:lineRule="auto"/>
        <w:ind w:left="0"/>
        <w:jc w:val="both"/>
        <w:rPr>
          <w:rFonts w:ascii="Comic Sans MS" w:hAnsi="Comic Sans MS"/>
          <w:szCs w:val="24"/>
        </w:rPr>
      </w:pPr>
      <w:r w:rsidRPr="00F74FCA">
        <w:rPr>
          <w:rFonts w:ascii="Comic Sans MS" w:hAnsi="Comic Sans MS"/>
          <w:szCs w:val="24"/>
        </w:rPr>
        <w:t>9.1.b</w:t>
      </w:r>
      <w:r w:rsidR="00603955" w:rsidRPr="00F74FCA">
        <w:rPr>
          <w:rFonts w:ascii="Comic Sans MS" w:hAnsi="Comic Sans MS"/>
          <w:szCs w:val="24"/>
        </w:rPr>
        <w:t>)</w:t>
      </w:r>
      <w:r w:rsidRPr="00F74FCA">
        <w:rPr>
          <w:rFonts w:ascii="Comic Sans MS" w:hAnsi="Comic Sans MS"/>
          <w:szCs w:val="24"/>
        </w:rPr>
        <w:t xml:space="preserve">. </w:t>
      </w:r>
      <w:r w:rsidR="00C046D0" w:rsidRPr="00F74FCA">
        <w:rPr>
          <w:rFonts w:ascii="Comic Sans MS" w:hAnsi="Comic Sans MS"/>
          <w:szCs w:val="24"/>
        </w:rPr>
        <w:t xml:space="preserve">Une copie de la réponse </w:t>
      </w:r>
      <w:r w:rsidR="003A0E07" w:rsidRPr="00F74FCA">
        <w:rPr>
          <w:rFonts w:ascii="Comic Sans MS" w:hAnsi="Comic Sans MS"/>
          <w:szCs w:val="24"/>
        </w:rPr>
        <w:t>de l’Autorité Contractante</w:t>
      </w:r>
      <w:r w:rsidR="00C046D0" w:rsidRPr="00F74FCA">
        <w:rPr>
          <w:rFonts w:ascii="Comic Sans MS" w:hAnsi="Comic Sans MS"/>
          <w:szCs w:val="24"/>
        </w:rPr>
        <w:t xml:space="preserve">, indiquant la question posée mais ne mentionnant </w:t>
      </w:r>
      <w:r w:rsidR="00C046D0" w:rsidRPr="00F74FCA">
        <w:rPr>
          <w:rFonts w:ascii="Comic Sans MS" w:hAnsi="Comic Sans MS"/>
          <w:szCs w:val="24"/>
        </w:rPr>
        <w:lastRenderedPageBreak/>
        <w:t>passonauteur,estadresséeàtouslessoumissionnairesayantachetéleDossierd’Appeld’Offres</w:t>
      </w:r>
      <w:r w:rsidR="00B4539E" w:rsidRPr="00F74FCA">
        <w:rPr>
          <w:rFonts w:ascii="Comic Sans MS" w:hAnsi="Comic Sans MS"/>
          <w:szCs w:val="24"/>
        </w:rPr>
        <w:t xml:space="preserve"> dans un délai maximal de cinq (05) jours</w:t>
      </w:r>
      <w:r w:rsidR="00C046D0" w:rsidRPr="00F74FCA">
        <w:rPr>
          <w:rFonts w:ascii="Comic Sans MS" w:hAnsi="Comic Sans MS"/>
          <w:szCs w:val="24"/>
        </w:rPr>
        <w:t>.</w:t>
      </w:r>
    </w:p>
    <w:p w:rsidR="00E67CB0" w:rsidRPr="00F74FCA" w:rsidRDefault="00353DCC" w:rsidP="00230C15">
      <w:pPr>
        <w:pStyle w:val="Paragraphedeliste"/>
        <w:tabs>
          <w:tab w:val="left" w:pos="1701"/>
        </w:tabs>
        <w:spacing w:after="60" w:line="360" w:lineRule="auto"/>
        <w:ind w:left="0"/>
        <w:jc w:val="both"/>
        <w:rPr>
          <w:rFonts w:ascii="Comic Sans MS" w:hAnsi="Comic Sans MS"/>
          <w:szCs w:val="24"/>
        </w:rPr>
      </w:pPr>
      <w:r w:rsidRPr="00F74FCA">
        <w:rPr>
          <w:rFonts w:ascii="Comic Sans MS" w:hAnsi="Comic Sans MS"/>
          <w:szCs w:val="24"/>
        </w:rPr>
        <w:t>9.</w:t>
      </w:r>
      <w:r w:rsidR="00BC4719" w:rsidRPr="00F74FCA">
        <w:rPr>
          <w:rFonts w:ascii="Comic Sans MS" w:hAnsi="Comic Sans MS"/>
          <w:szCs w:val="24"/>
        </w:rPr>
        <w:t xml:space="preserve"> 2</w:t>
      </w:r>
      <w:r w:rsidRPr="00F74FCA">
        <w:rPr>
          <w:rFonts w:ascii="Comic Sans MS" w:hAnsi="Comic Sans MS"/>
          <w:szCs w:val="24"/>
        </w:rPr>
        <w:t xml:space="preserve">. </w:t>
      </w:r>
      <w:r w:rsidR="00603955" w:rsidRPr="00F74FCA">
        <w:rPr>
          <w:rFonts w:ascii="Comic Sans MS" w:hAnsi="Comic Sans MS"/>
          <w:szCs w:val="24"/>
        </w:rPr>
        <w:t>Tout soumissionnaire</w:t>
      </w:r>
      <w:r w:rsidR="008269E7" w:rsidRPr="00F74FCA">
        <w:rPr>
          <w:rFonts w:ascii="Comic Sans MS" w:hAnsi="Comic Sans MS"/>
          <w:szCs w:val="24"/>
        </w:rPr>
        <w:t>,</w:t>
      </w:r>
      <w:r w:rsidR="00603955" w:rsidRPr="00F74FCA">
        <w:rPr>
          <w:rFonts w:ascii="Comic Sans MS" w:hAnsi="Comic Sans MS"/>
          <w:szCs w:val="24"/>
        </w:rPr>
        <w:t xml:space="preserve"> qui s’estime lésé peut introduire une requête auprès du Maître d’ouvrage.</w:t>
      </w:r>
    </w:p>
    <w:p w:rsidR="00224873" w:rsidRPr="00F74FCA" w:rsidRDefault="00224873" w:rsidP="00230C15">
      <w:pPr>
        <w:pStyle w:val="Paragraphedeliste"/>
        <w:tabs>
          <w:tab w:val="left" w:pos="1701"/>
        </w:tabs>
        <w:spacing w:after="60" w:line="360" w:lineRule="auto"/>
        <w:ind w:left="0"/>
        <w:jc w:val="both"/>
        <w:rPr>
          <w:rFonts w:ascii="Comic Sans MS" w:hAnsi="Comic Sans MS"/>
          <w:szCs w:val="24"/>
        </w:rPr>
      </w:pPr>
      <w:r w:rsidRPr="00F74FCA">
        <w:rPr>
          <w:rFonts w:ascii="Comic Sans MS" w:hAnsi="Comic Sans MS"/>
          <w:szCs w:val="24"/>
        </w:rPr>
        <w:t>E</w:t>
      </w:r>
      <w:r w:rsidR="00603955" w:rsidRPr="00F74FCA">
        <w:rPr>
          <w:rFonts w:ascii="Comic Sans MS" w:hAnsi="Comic Sans MS"/>
          <w:szCs w:val="24"/>
        </w:rPr>
        <w:t>n cas d’</w:t>
      </w:r>
      <w:r w:rsidR="008269E7" w:rsidRPr="00F74FCA">
        <w:rPr>
          <w:rFonts w:ascii="Comic Sans MS" w:hAnsi="Comic Sans MS"/>
          <w:szCs w:val="24"/>
        </w:rPr>
        <w:t>A</w:t>
      </w:r>
      <w:r w:rsidR="00603955" w:rsidRPr="00F74FCA">
        <w:rPr>
          <w:rFonts w:ascii="Comic Sans MS" w:hAnsi="Comic Sans MS"/>
          <w:szCs w:val="24"/>
        </w:rPr>
        <w:t>ppel d’</w:t>
      </w:r>
      <w:r w:rsidR="008269E7" w:rsidRPr="00F74FCA">
        <w:rPr>
          <w:rFonts w:ascii="Comic Sans MS" w:hAnsi="Comic Sans MS"/>
          <w:szCs w:val="24"/>
        </w:rPr>
        <w:t>O</w:t>
      </w:r>
      <w:r w:rsidR="00603955" w:rsidRPr="00F74FCA">
        <w:rPr>
          <w:rFonts w:ascii="Comic Sans MS" w:hAnsi="Comic Sans MS"/>
          <w:szCs w:val="24"/>
        </w:rPr>
        <w:t xml:space="preserve">ffres </w:t>
      </w:r>
      <w:r w:rsidR="008269E7" w:rsidRPr="00F74FCA">
        <w:rPr>
          <w:rFonts w:ascii="Comic Sans MS" w:hAnsi="Comic Sans MS"/>
          <w:szCs w:val="24"/>
        </w:rPr>
        <w:t>R</w:t>
      </w:r>
      <w:r w:rsidR="00603955" w:rsidRPr="00F74FCA">
        <w:rPr>
          <w:rFonts w:ascii="Comic Sans MS" w:hAnsi="Comic Sans MS"/>
          <w:szCs w:val="24"/>
        </w:rPr>
        <w:t xml:space="preserve">estreint, </w:t>
      </w:r>
      <w:r w:rsidRPr="00F74FCA">
        <w:rPr>
          <w:rFonts w:ascii="Comic Sans MS" w:hAnsi="Comic Sans MS"/>
          <w:szCs w:val="24"/>
        </w:rPr>
        <w:t>le recours doit :</w:t>
      </w:r>
    </w:p>
    <w:p w:rsidR="006401F9" w:rsidRPr="00F74FCA" w:rsidRDefault="00224873" w:rsidP="00230C15">
      <w:pPr>
        <w:pStyle w:val="Paragraphedeliste"/>
        <w:tabs>
          <w:tab w:val="left" w:pos="1701"/>
        </w:tabs>
        <w:spacing w:after="60" w:line="360" w:lineRule="auto"/>
        <w:ind w:left="567"/>
        <w:jc w:val="both"/>
        <w:rPr>
          <w:rFonts w:ascii="Comic Sans MS" w:hAnsi="Comic Sans MS"/>
          <w:szCs w:val="24"/>
        </w:rPr>
      </w:pPr>
      <w:r w:rsidRPr="00F74FCA">
        <w:rPr>
          <w:rFonts w:ascii="Comic Sans MS" w:hAnsi="Comic Sans MS"/>
          <w:szCs w:val="24"/>
        </w:rPr>
        <w:t xml:space="preserve">a)  </w:t>
      </w:r>
      <w:r w:rsidR="00603955" w:rsidRPr="00F74FCA">
        <w:rPr>
          <w:rFonts w:ascii="Comic Sans MS" w:hAnsi="Comic Sans MS"/>
          <w:szCs w:val="24"/>
        </w:rPr>
        <w:t xml:space="preserve">à la </w:t>
      </w:r>
      <w:r w:rsidR="00C046D0" w:rsidRPr="00F74FCA">
        <w:rPr>
          <w:rFonts w:ascii="Comic Sans MS" w:hAnsi="Comic Sans MS"/>
          <w:szCs w:val="24"/>
        </w:rPr>
        <w:t xml:space="preserve">phase de </w:t>
      </w:r>
      <w:r w:rsidR="00C046D0" w:rsidRPr="00F74FCA">
        <w:rPr>
          <w:rFonts w:ascii="Comic Sans MS" w:hAnsi="Comic Sans MS"/>
          <w:spacing w:val="-3"/>
          <w:szCs w:val="24"/>
        </w:rPr>
        <w:t>pré</w:t>
      </w:r>
      <w:r w:rsidR="00B96DBD" w:rsidRPr="00F74FCA">
        <w:rPr>
          <w:rFonts w:ascii="Comic Sans MS" w:hAnsi="Comic Sans MS"/>
          <w:spacing w:val="-3"/>
          <w:szCs w:val="24"/>
        </w:rPr>
        <w:t>-</w:t>
      </w:r>
      <w:r w:rsidR="00C046D0" w:rsidRPr="00F74FCA">
        <w:rPr>
          <w:rFonts w:ascii="Comic Sans MS" w:hAnsi="Comic Sans MS"/>
          <w:spacing w:val="-3"/>
          <w:szCs w:val="24"/>
        </w:rPr>
        <w:t xml:space="preserve">qualification, </w:t>
      </w:r>
      <w:r w:rsidR="00E67CB0" w:rsidRPr="00F74FCA">
        <w:rPr>
          <w:rFonts w:ascii="Comic Sans MS" w:hAnsi="Comic Sans MS"/>
          <w:spacing w:val="-3"/>
          <w:szCs w:val="24"/>
        </w:rPr>
        <w:t xml:space="preserve">doit </w:t>
      </w:r>
      <w:r w:rsidR="00C046D0" w:rsidRPr="00F74FCA">
        <w:rPr>
          <w:rFonts w:ascii="Comic Sans MS" w:hAnsi="Comic Sans MS"/>
          <w:szCs w:val="24"/>
        </w:rPr>
        <w:t xml:space="preserve">porter sur des demandes de </w:t>
      </w:r>
      <w:r w:rsidR="00C046D0" w:rsidRPr="00F74FCA">
        <w:rPr>
          <w:rFonts w:ascii="Comic Sans MS" w:hAnsi="Comic Sans MS"/>
          <w:spacing w:val="-3"/>
          <w:szCs w:val="24"/>
        </w:rPr>
        <w:t xml:space="preserve">réexamen </w:t>
      </w:r>
      <w:bookmarkStart w:id="60" w:name="_Hlk159242928"/>
      <w:r w:rsidR="00C046D0" w:rsidRPr="00F74FCA">
        <w:rPr>
          <w:rFonts w:ascii="Comic Sans MS" w:hAnsi="Comic Sans MS"/>
          <w:szCs w:val="24"/>
        </w:rPr>
        <w:t xml:space="preserve">des </w:t>
      </w:r>
      <w:r w:rsidR="00C046D0" w:rsidRPr="00F74FCA">
        <w:rPr>
          <w:rFonts w:ascii="Comic Sans MS" w:hAnsi="Comic Sans MS"/>
          <w:spacing w:val="-3"/>
          <w:szCs w:val="24"/>
        </w:rPr>
        <w:t xml:space="preserve">conditions </w:t>
      </w:r>
      <w:r w:rsidR="00C046D0" w:rsidRPr="00F74FCA">
        <w:rPr>
          <w:rFonts w:ascii="Comic Sans MS" w:hAnsi="Comic Sans MS"/>
          <w:szCs w:val="24"/>
        </w:rPr>
        <w:t xml:space="preserve">de </w:t>
      </w:r>
      <w:r w:rsidR="00C046D0" w:rsidRPr="00F74FCA">
        <w:rPr>
          <w:rFonts w:ascii="Comic Sans MS" w:hAnsi="Comic Sans MS"/>
          <w:spacing w:val="-3"/>
          <w:szCs w:val="24"/>
        </w:rPr>
        <w:t xml:space="preserve">sollicitation, </w:t>
      </w:r>
      <w:r w:rsidR="00C046D0" w:rsidRPr="00F74FCA">
        <w:rPr>
          <w:rFonts w:ascii="Comic Sans MS" w:hAnsi="Comic Sans MS"/>
          <w:szCs w:val="24"/>
        </w:rPr>
        <w:t xml:space="preserve">de </w:t>
      </w:r>
      <w:r w:rsidR="00C046D0" w:rsidRPr="00F74FCA">
        <w:rPr>
          <w:rFonts w:ascii="Comic Sans MS" w:hAnsi="Comic Sans MS"/>
          <w:spacing w:val="-3"/>
          <w:szCs w:val="24"/>
        </w:rPr>
        <w:t>pré</w:t>
      </w:r>
      <w:r w:rsidR="00B96DBD" w:rsidRPr="00F74FCA">
        <w:rPr>
          <w:rFonts w:ascii="Comic Sans MS" w:hAnsi="Comic Sans MS"/>
          <w:spacing w:val="-3"/>
          <w:szCs w:val="24"/>
        </w:rPr>
        <w:t>-</w:t>
      </w:r>
      <w:r w:rsidR="00C046D0" w:rsidRPr="00F74FCA">
        <w:rPr>
          <w:rFonts w:ascii="Comic Sans MS" w:hAnsi="Comic Sans MS"/>
          <w:spacing w:val="-3"/>
          <w:szCs w:val="24"/>
        </w:rPr>
        <w:t xml:space="preserve">qualification </w:t>
      </w:r>
      <w:r w:rsidR="00C046D0" w:rsidRPr="00F74FCA">
        <w:rPr>
          <w:rFonts w:ascii="Comic Sans MS" w:hAnsi="Comic Sans MS"/>
          <w:szCs w:val="24"/>
        </w:rPr>
        <w:t xml:space="preserve">ou sur </w:t>
      </w:r>
      <w:bookmarkEnd w:id="60"/>
      <w:r w:rsidR="00C046D0" w:rsidRPr="00F74FCA">
        <w:rPr>
          <w:rFonts w:ascii="Comic Sans MS" w:hAnsi="Comic Sans MS"/>
          <w:szCs w:val="24"/>
        </w:rPr>
        <w:t xml:space="preserve">des demandes de </w:t>
      </w:r>
      <w:r w:rsidR="00C046D0" w:rsidRPr="00F74FCA">
        <w:rPr>
          <w:rFonts w:ascii="Comic Sans MS" w:hAnsi="Comic Sans MS"/>
          <w:spacing w:val="-3"/>
          <w:szCs w:val="24"/>
        </w:rPr>
        <w:t xml:space="preserve">réexamen </w:t>
      </w:r>
      <w:bookmarkStart w:id="61" w:name="_Hlk159243008"/>
      <w:r w:rsidR="00C046D0" w:rsidRPr="00F74FCA">
        <w:rPr>
          <w:rFonts w:ascii="Comic Sans MS" w:hAnsi="Comic Sans MS"/>
          <w:szCs w:val="24"/>
        </w:rPr>
        <w:t xml:space="preserve">des décisions ou actes pris </w:t>
      </w:r>
      <w:bookmarkEnd w:id="61"/>
      <w:r w:rsidR="00E67CB0" w:rsidRPr="00F74FCA">
        <w:rPr>
          <w:rFonts w:ascii="Comic Sans MS" w:hAnsi="Comic Sans MS"/>
          <w:szCs w:val="24"/>
        </w:rPr>
        <w:t xml:space="preserve">et publiés </w:t>
      </w:r>
      <w:r w:rsidR="00C046D0" w:rsidRPr="00F74FCA">
        <w:rPr>
          <w:rFonts w:ascii="Comic Sans MS" w:hAnsi="Comic Sans MS"/>
          <w:szCs w:val="24"/>
        </w:rPr>
        <w:t xml:space="preserve">par le </w:t>
      </w:r>
      <w:r w:rsidR="00C046D0" w:rsidRPr="00F74FCA">
        <w:rPr>
          <w:rFonts w:ascii="Comic Sans MS" w:hAnsi="Comic Sans MS"/>
          <w:spacing w:val="-3"/>
          <w:szCs w:val="24"/>
        </w:rPr>
        <w:t xml:space="preserve">Maître d’Ouvrage </w:t>
      </w:r>
      <w:bookmarkStart w:id="62" w:name="_Hlk159243061"/>
      <w:r w:rsidR="00C046D0" w:rsidRPr="00F74FCA">
        <w:rPr>
          <w:rFonts w:ascii="Comic Sans MS" w:hAnsi="Comic Sans MS"/>
          <w:szCs w:val="24"/>
        </w:rPr>
        <w:t xml:space="preserve">lors de la </w:t>
      </w:r>
      <w:r w:rsidR="00C046D0" w:rsidRPr="00F74FCA">
        <w:rPr>
          <w:rFonts w:ascii="Comic Sans MS" w:hAnsi="Comic Sans MS"/>
          <w:spacing w:val="-3"/>
          <w:szCs w:val="24"/>
        </w:rPr>
        <w:t xml:space="preserve">procédure </w:t>
      </w:r>
      <w:r w:rsidR="00C046D0" w:rsidRPr="00F74FCA">
        <w:rPr>
          <w:rFonts w:ascii="Comic Sans MS" w:hAnsi="Comic Sans MS"/>
          <w:szCs w:val="24"/>
        </w:rPr>
        <w:t xml:space="preserve">de </w:t>
      </w:r>
      <w:r w:rsidR="00C046D0" w:rsidRPr="00F74FCA">
        <w:rPr>
          <w:rFonts w:ascii="Comic Sans MS" w:hAnsi="Comic Sans MS"/>
          <w:spacing w:val="-3"/>
          <w:szCs w:val="24"/>
        </w:rPr>
        <w:t>pré</w:t>
      </w:r>
      <w:r w:rsidR="00B96DBD" w:rsidRPr="00F74FCA">
        <w:rPr>
          <w:rFonts w:ascii="Comic Sans MS" w:hAnsi="Comic Sans MS"/>
          <w:spacing w:val="-3"/>
          <w:szCs w:val="24"/>
        </w:rPr>
        <w:t>-</w:t>
      </w:r>
      <w:r w:rsidR="00C046D0" w:rsidRPr="00F74FCA">
        <w:rPr>
          <w:rFonts w:ascii="Comic Sans MS" w:hAnsi="Comic Sans MS"/>
          <w:spacing w:val="-3"/>
          <w:szCs w:val="24"/>
        </w:rPr>
        <w:t>qualification</w:t>
      </w:r>
      <w:bookmarkEnd w:id="62"/>
      <w:r w:rsidR="00C046D0" w:rsidRPr="00F74FCA">
        <w:rPr>
          <w:rFonts w:ascii="Comic Sans MS" w:hAnsi="Comic Sans MS"/>
          <w:spacing w:val="-3"/>
          <w:szCs w:val="24"/>
        </w:rPr>
        <w:t>.</w:t>
      </w:r>
    </w:p>
    <w:p w:rsidR="006401F9" w:rsidRPr="00F74FCA" w:rsidRDefault="00BC4719" w:rsidP="00230C15">
      <w:pPr>
        <w:pStyle w:val="Corpsdetexte"/>
        <w:spacing w:after="60" w:line="360" w:lineRule="auto"/>
        <w:ind w:left="567"/>
        <w:jc w:val="both"/>
        <w:rPr>
          <w:rFonts w:ascii="Comic Sans MS" w:hAnsi="Comic Sans MS"/>
          <w:w w:val="110"/>
          <w:sz w:val="22"/>
        </w:rPr>
      </w:pPr>
      <w:r w:rsidRPr="00F74FCA">
        <w:rPr>
          <w:rFonts w:ascii="Comic Sans MS" w:hAnsi="Comic Sans MS"/>
          <w:sz w:val="22"/>
        </w:rPr>
        <w:t xml:space="preserve">b) </w:t>
      </w:r>
      <w:r w:rsidR="00B66139" w:rsidRPr="00F74FCA">
        <w:rPr>
          <w:rFonts w:ascii="Comic Sans MS" w:hAnsi="Comic Sans MS"/>
          <w:spacing w:val="-3"/>
          <w:w w:val="110"/>
          <w:sz w:val="22"/>
        </w:rPr>
        <w:t>Lescandidatsdisposent</w:t>
      </w:r>
      <w:r w:rsidR="00B66139" w:rsidRPr="00F74FCA">
        <w:rPr>
          <w:rFonts w:ascii="Comic Sans MS" w:hAnsi="Comic Sans MS"/>
          <w:w w:val="110"/>
          <w:sz w:val="22"/>
        </w:rPr>
        <w:t>decinq(05)jours</w:t>
      </w:r>
      <w:bookmarkStart w:id="63" w:name="_Hlk159243106"/>
      <w:r w:rsidR="00B66139" w:rsidRPr="00F74FCA">
        <w:rPr>
          <w:rFonts w:ascii="Comic Sans MS" w:hAnsi="Comic Sans MS"/>
          <w:spacing w:val="-3"/>
          <w:w w:val="110"/>
          <w:sz w:val="22"/>
        </w:rPr>
        <w:t>ouvrables</w:t>
      </w:r>
      <w:r w:rsidR="00B66139" w:rsidRPr="00F74FCA">
        <w:rPr>
          <w:rFonts w:ascii="Comic Sans MS" w:hAnsi="Comic Sans MS"/>
          <w:spacing w:val="-4"/>
          <w:w w:val="110"/>
          <w:sz w:val="22"/>
        </w:rPr>
        <w:t>avant</w:t>
      </w:r>
      <w:r w:rsidR="00B66139" w:rsidRPr="00F74FCA">
        <w:rPr>
          <w:rFonts w:ascii="Comic Sans MS" w:hAnsi="Comic Sans MS"/>
          <w:w w:val="110"/>
          <w:sz w:val="22"/>
        </w:rPr>
        <w:t>la</w:t>
      </w:r>
      <w:r w:rsidR="00B66139" w:rsidRPr="00F74FCA">
        <w:rPr>
          <w:rFonts w:ascii="Comic Sans MS" w:hAnsi="Comic Sans MS"/>
          <w:spacing w:val="-3"/>
          <w:w w:val="110"/>
          <w:sz w:val="22"/>
        </w:rPr>
        <w:t>date</w:t>
      </w:r>
      <w:r w:rsidR="00B66139" w:rsidRPr="00F74FCA">
        <w:rPr>
          <w:rFonts w:ascii="Comic Sans MS" w:hAnsi="Comic Sans MS"/>
          <w:w w:val="110"/>
          <w:sz w:val="22"/>
        </w:rPr>
        <w:t>de</w:t>
      </w:r>
      <w:r w:rsidR="00B66139" w:rsidRPr="00F74FCA">
        <w:rPr>
          <w:rFonts w:ascii="Comic Sans MS" w:hAnsi="Comic Sans MS"/>
          <w:spacing w:val="-3"/>
          <w:w w:val="110"/>
          <w:sz w:val="22"/>
        </w:rPr>
        <w:t>dépôt</w:t>
      </w:r>
      <w:r w:rsidR="00B66139" w:rsidRPr="00F74FCA">
        <w:rPr>
          <w:rFonts w:ascii="Comic Sans MS" w:hAnsi="Comic Sans MS"/>
          <w:w w:val="110"/>
          <w:sz w:val="22"/>
        </w:rPr>
        <w:t>des</w:t>
      </w:r>
      <w:r w:rsidR="00B66139" w:rsidRPr="00F74FCA">
        <w:rPr>
          <w:rFonts w:ascii="Comic Sans MS" w:hAnsi="Comic Sans MS"/>
          <w:spacing w:val="-3"/>
          <w:w w:val="110"/>
          <w:sz w:val="22"/>
        </w:rPr>
        <w:t>candidatures</w:t>
      </w:r>
      <w:r w:rsidR="00B66139" w:rsidRPr="00F74FCA">
        <w:rPr>
          <w:rFonts w:ascii="Comic Sans MS" w:hAnsi="Comic Sans MS"/>
          <w:spacing w:val="-4"/>
          <w:w w:val="110"/>
          <w:sz w:val="22"/>
        </w:rPr>
        <w:t>et</w:t>
      </w:r>
      <w:r w:rsidR="00B66139" w:rsidRPr="00F74FCA">
        <w:rPr>
          <w:rFonts w:ascii="Comic Sans MS" w:hAnsi="Comic Sans MS"/>
          <w:w w:val="110"/>
          <w:sz w:val="22"/>
        </w:rPr>
        <w:t>cinq(05)jours</w:t>
      </w:r>
      <w:r w:rsidR="00B66139" w:rsidRPr="00F74FCA">
        <w:rPr>
          <w:rFonts w:ascii="Comic Sans MS" w:hAnsi="Comic Sans MS"/>
          <w:spacing w:val="-3"/>
          <w:w w:val="110"/>
          <w:sz w:val="22"/>
        </w:rPr>
        <w:t>ouvrables</w:t>
      </w:r>
      <w:bookmarkEnd w:id="63"/>
      <w:r w:rsidR="00B66139" w:rsidRPr="00F74FCA">
        <w:rPr>
          <w:rFonts w:ascii="Comic Sans MS" w:hAnsi="Comic Sans MS"/>
          <w:spacing w:val="-3"/>
          <w:w w:val="110"/>
          <w:sz w:val="22"/>
        </w:rPr>
        <w:t>après</w:t>
      </w:r>
      <w:r w:rsidR="00B66139" w:rsidRPr="00F74FCA">
        <w:rPr>
          <w:rFonts w:ascii="Comic Sans MS" w:hAnsi="Comic Sans MS"/>
          <w:w w:val="110"/>
          <w:sz w:val="22"/>
        </w:rPr>
        <w:t>lapubli</w:t>
      </w:r>
      <w:r w:rsidR="00B66139" w:rsidRPr="00F74FCA">
        <w:rPr>
          <w:rFonts w:ascii="Comic Sans MS" w:hAnsi="Comic Sans MS"/>
          <w:spacing w:val="-3"/>
          <w:w w:val="110"/>
          <w:sz w:val="22"/>
        </w:rPr>
        <w:t>cation</w:t>
      </w:r>
      <w:r w:rsidR="00B66139" w:rsidRPr="00F74FCA">
        <w:rPr>
          <w:rFonts w:ascii="Comic Sans MS" w:hAnsi="Comic Sans MS"/>
          <w:w w:val="110"/>
          <w:sz w:val="22"/>
        </w:rPr>
        <w:t>des</w:t>
      </w:r>
      <w:r w:rsidR="00B66139" w:rsidRPr="00F74FCA">
        <w:rPr>
          <w:rFonts w:ascii="Comic Sans MS" w:hAnsi="Comic Sans MS"/>
          <w:spacing w:val="-3"/>
          <w:w w:val="110"/>
          <w:sz w:val="22"/>
        </w:rPr>
        <w:t>résultats</w:t>
      </w:r>
      <w:r w:rsidR="00B66139" w:rsidRPr="00F74FCA">
        <w:rPr>
          <w:rFonts w:ascii="Comic Sans MS" w:hAnsi="Comic Sans MS"/>
          <w:w w:val="110"/>
          <w:sz w:val="22"/>
        </w:rPr>
        <w:t>dela</w:t>
      </w:r>
      <w:r w:rsidR="00B66139" w:rsidRPr="00F74FCA">
        <w:rPr>
          <w:rFonts w:ascii="Comic Sans MS" w:hAnsi="Comic Sans MS"/>
          <w:spacing w:val="-3"/>
          <w:w w:val="110"/>
          <w:sz w:val="22"/>
        </w:rPr>
        <w:t>pré</w:t>
      </w:r>
      <w:r w:rsidR="00B96DBD" w:rsidRPr="00F74FCA">
        <w:rPr>
          <w:rFonts w:ascii="Comic Sans MS" w:hAnsi="Comic Sans MS"/>
          <w:spacing w:val="-3"/>
          <w:w w:val="110"/>
          <w:sz w:val="22"/>
        </w:rPr>
        <w:t>-</w:t>
      </w:r>
      <w:r w:rsidR="00B66139" w:rsidRPr="00F74FCA">
        <w:rPr>
          <w:rFonts w:ascii="Comic Sans MS" w:hAnsi="Comic Sans MS"/>
          <w:spacing w:val="-3"/>
          <w:w w:val="110"/>
          <w:sz w:val="22"/>
        </w:rPr>
        <w:t>qualification</w:t>
      </w:r>
      <w:r w:rsidR="00B66139" w:rsidRPr="00F74FCA">
        <w:rPr>
          <w:rFonts w:ascii="Comic Sans MS" w:hAnsi="Comic Sans MS"/>
          <w:w w:val="110"/>
          <w:sz w:val="22"/>
        </w:rPr>
        <w:t>pour</w:t>
      </w:r>
      <w:r w:rsidR="00B66139" w:rsidRPr="00F74FCA">
        <w:rPr>
          <w:rFonts w:ascii="Comic Sans MS" w:hAnsi="Comic Sans MS"/>
          <w:spacing w:val="-3"/>
          <w:w w:val="110"/>
          <w:sz w:val="22"/>
        </w:rPr>
        <w:t>introduire</w:t>
      </w:r>
      <w:r w:rsidR="00B66139" w:rsidRPr="00F74FCA">
        <w:rPr>
          <w:rFonts w:ascii="Comic Sans MS" w:hAnsi="Comic Sans MS"/>
          <w:w w:val="110"/>
          <w:sz w:val="22"/>
        </w:rPr>
        <w:t>leur</w:t>
      </w:r>
      <w:r w:rsidR="00B66139" w:rsidRPr="00F74FCA">
        <w:rPr>
          <w:rFonts w:ascii="Comic Sans MS" w:hAnsi="Comic Sans MS"/>
          <w:spacing w:val="-4"/>
          <w:w w:val="110"/>
          <w:sz w:val="22"/>
        </w:rPr>
        <w:t xml:space="preserve">recours </w:t>
      </w:r>
      <w:r w:rsidR="00B66139" w:rsidRPr="00F74FCA">
        <w:rPr>
          <w:rFonts w:ascii="Comic Sans MS" w:hAnsi="Comic Sans MS"/>
          <w:spacing w:val="-3"/>
          <w:w w:val="110"/>
          <w:sz w:val="22"/>
        </w:rPr>
        <w:t xml:space="preserve">auprès </w:t>
      </w:r>
      <w:r w:rsidR="00B66139" w:rsidRPr="00F74FCA">
        <w:rPr>
          <w:rFonts w:ascii="Comic Sans MS" w:hAnsi="Comic Sans MS"/>
          <w:w w:val="110"/>
          <w:sz w:val="22"/>
        </w:rPr>
        <w:t xml:space="preserve">du </w:t>
      </w:r>
      <w:r w:rsidR="00B66139" w:rsidRPr="00F74FCA">
        <w:rPr>
          <w:rFonts w:ascii="Comic Sans MS" w:hAnsi="Comic Sans MS"/>
          <w:spacing w:val="-3"/>
          <w:w w:val="110"/>
          <w:sz w:val="22"/>
        </w:rPr>
        <w:t>Maître d’Ouvrage</w:t>
      </w:r>
      <w:r w:rsidR="00661807" w:rsidRPr="00F74FCA">
        <w:rPr>
          <w:rFonts w:ascii="Comic Sans MS" w:hAnsi="Comic Sans MS"/>
          <w:w w:val="110"/>
          <w:sz w:val="22"/>
        </w:rPr>
        <w:t>,</w:t>
      </w:r>
      <w:r w:rsidR="00B66139" w:rsidRPr="00F74FCA">
        <w:rPr>
          <w:rFonts w:ascii="Comic Sans MS" w:hAnsi="Comic Sans MS"/>
          <w:spacing w:val="-4"/>
          <w:w w:val="110"/>
          <w:sz w:val="22"/>
        </w:rPr>
        <w:t xml:space="preserve">avec </w:t>
      </w:r>
      <w:r w:rsidR="00B66139" w:rsidRPr="00F74FCA">
        <w:rPr>
          <w:rFonts w:ascii="Comic Sans MS" w:hAnsi="Comic Sans MS"/>
          <w:spacing w:val="-3"/>
          <w:w w:val="110"/>
          <w:sz w:val="22"/>
        </w:rPr>
        <w:t>copie</w:t>
      </w:r>
      <w:r w:rsidR="00B66139" w:rsidRPr="00F74FCA">
        <w:rPr>
          <w:rFonts w:ascii="Comic Sans MS" w:hAnsi="Comic Sans MS"/>
          <w:w w:val="110"/>
          <w:sz w:val="22"/>
        </w:rPr>
        <w:t>à</w:t>
      </w:r>
      <w:r w:rsidR="00B66139" w:rsidRPr="00F74FCA">
        <w:rPr>
          <w:rFonts w:ascii="Comic Sans MS" w:hAnsi="Comic Sans MS"/>
          <w:spacing w:val="-3"/>
          <w:w w:val="110"/>
          <w:sz w:val="22"/>
        </w:rPr>
        <w:t>l’Autoritéchargée</w:t>
      </w:r>
      <w:r w:rsidR="00B66139" w:rsidRPr="00F74FCA">
        <w:rPr>
          <w:rFonts w:ascii="Comic Sans MS" w:hAnsi="Comic Sans MS"/>
          <w:w w:val="110"/>
          <w:sz w:val="22"/>
        </w:rPr>
        <w:t>des</w:t>
      </w:r>
      <w:r w:rsidR="00B66139" w:rsidRPr="00F74FCA">
        <w:rPr>
          <w:rFonts w:ascii="Comic Sans MS" w:hAnsi="Comic Sans MS"/>
          <w:spacing w:val="-3"/>
          <w:w w:val="110"/>
          <w:sz w:val="22"/>
        </w:rPr>
        <w:t>marchés</w:t>
      </w:r>
      <w:r w:rsidR="00B66139" w:rsidRPr="00F74FCA">
        <w:rPr>
          <w:rFonts w:ascii="Comic Sans MS" w:hAnsi="Comic Sans MS"/>
          <w:w w:val="110"/>
          <w:sz w:val="22"/>
        </w:rPr>
        <w:t>publics</w:t>
      </w:r>
      <w:r w:rsidR="00B66139" w:rsidRPr="00F74FCA">
        <w:rPr>
          <w:rFonts w:ascii="Comic Sans MS" w:hAnsi="Comic Sans MS"/>
          <w:spacing w:val="-4"/>
          <w:w w:val="110"/>
          <w:sz w:val="22"/>
        </w:rPr>
        <w:t>et</w:t>
      </w:r>
      <w:r w:rsidR="00B66139" w:rsidRPr="00F74FCA">
        <w:rPr>
          <w:rFonts w:ascii="Comic Sans MS" w:hAnsi="Comic Sans MS"/>
          <w:w w:val="110"/>
          <w:sz w:val="22"/>
        </w:rPr>
        <w:t>à</w:t>
      </w:r>
      <w:r w:rsidR="00B66139" w:rsidRPr="00F74FCA">
        <w:rPr>
          <w:rFonts w:ascii="Comic Sans MS" w:hAnsi="Comic Sans MS"/>
          <w:spacing w:val="-3"/>
          <w:w w:val="110"/>
          <w:sz w:val="22"/>
        </w:rPr>
        <w:t xml:space="preserve">l’organismechargé </w:t>
      </w:r>
      <w:r w:rsidR="00B66139" w:rsidRPr="00F74FCA">
        <w:rPr>
          <w:rFonts w:ascii="Comic Sans MS" w:hAnsi="Comic Sans MS"/>
          <w:w w:val="110"/>
          <w:sz w:val="22"/>
        </w:rPr>
        <w:t>dela</w:t>
      </w:r>
      <w:r w:rsidR="00B66139" w:rsidRPr="00F74FCA">
        <w:rPr>
          <w:rFonts w:ascii="Comic Sans MS" w:hAnsi="Comic Sans MS"/>
          <w:spacing w:val="-3"/>
          <w:w w:val="110"/>
          <w:sz w:val="22"/>
        </w:rPr>
        <w:t>régulation</w:t>
      </w:r>
      <w:r w:rsidR="00B66139" w:rsidRPr="00F74FCA">
        <w:rPr>
          <w:rFonts w:ascii="Comic Sans MS" w:hAnsi="Comic Sans MS"/>
          <w:w w:val="110"/>
          <w:sz w:val="22"/>
        </w:rPr>
        <w:t>des</w:t>
      </w:r>
      <w:r w:rsidR="00B66139" w:rsidRPr="00F74FCA">
        <w:rPr>
          <w:rFonts w:ascii="Comic Sans MS" w:hAnsi="Comic Sans MS"/>
          <w:spacing w:val="-3"/>
          <w:w w:val="110"/>
          <w:sz w:val="22"/>
        </w:rPr>
        <w:t>marchés</w:t>
      </w:r>
      <w:r w:rsidR="00B66139" w:rsidRPr="00F74FCA">
        <w:rPr>
          <w:rFonts w:ascii="Comic Sans MS" w:hAnsi="Comic Sans MS"/>
          <w:w w:val="110"/>
          <w:sz w:val="22"/>
        </w:rPr>
        <w:t>publics.</w:t>
      </w:r>
    </w:p>
    <w:p w:rsidR="00815271" w:rsidRPr="00F74FCA" w:rsidRDefault="00C046D0"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c) Ce recours n’est pas suspensif.</w:t>
      </w:r>
    </w:p>
    <w:p w:rsidR="00224873" w:rsidRPr="00F74FCA" w:rsidRDefault="00224873" w:rsidP="00230C15">
      <w:pPr>
        <w:widowControl w:val="0"/>
        <w:autoSpaceDE w:val="0"/>
        <w:spacing w:after="60" w:line="360" w:lineRule="auto"/>
        <w:jc w:val="both"/>
        <w:rPr>
          <w:rFonts w:ascii="Comic Sans MS" w:hAnsi="Comic Sans MS"/>
          <w:sz w:val="22"/>
        </w:rPr>
      </w:pPr>
      <w:r w:rsidRPr="00F74FCA">
        <w:rPr>
          <w:rFonts w:ascii="Comic Sans MS" w:hAnsi="Comic Sans MS"/>
          <w:sz w:val="22"/>
        </w:rPr>
        <w:t>9.3. Lorsque l’</w:t>
      </w:r>
      <w:r w:rsidR="008269E7" w:rsidRPr="00F74FCA">
        <w:rPr>
          <w:rFonts w:ascii="Comic Sans MS" w:hAnsi="Comic Sans MS"/>
          <w:sz w:val="22"/>
        </w:rPr>
        <w:t>A</w:t>
      </w:r>
      <w:r w:rsidRPr="00F74FCA">
        <w:rPr>
          <w:rFonts w:ascii="Comic Sans MS" w:hAnsi="Comic Sans MS"/>
          <w:sz w:val="22"/>
        </w:rPr>
        <w:t>ppel d’</w:t>
      </w:r>
      <w:r w:rsidR="008269E7" w:rsidRPr="00F74FCA">
        <w:rPr>
          <w:rFonts w:ascii="Comic Sans MS" w:hAnsi="Comic Sans MS"/>
          <w:sz w:val="22"/>
        </w:rPr>
        <w:t>O</w:t>
      </w:r>
      <w:r w:rsidRPr="00F74FCA">
        <w:rPr>
          <w:rFonts w:ascii="Comic Sans MS" w:hAnsi="Comic Sans MS"/>
          <w:sz w:val="22"/>
        </w:rPr>
        <w:t>ffres est la procédure retenue, le recours doit être adressé, entre la publication de l’Avis d’</w:t>
      </w:r>
      <w:r w:rsidR="008269E7" w:rsidRPr="00F74FCA">
        <w:rPr>
          <w:rFonts w:ascii="Comic Sans MS" w:hAnsi="Comic Sans MS"/>
          <w:sz w:val="22"/>
        </w:rPr>
        <w:t>A</w:t>
      </w:r>
      <w:r w:rsidRPr="00F74FCA">
        <w:rPr>
          <w:rFonts w:ascii="Comic Sans MS" w:hAnsi="Comic Sans MS"/>
          <w:sz w:val="22"/>
        </w:rPr>
        <w:t>ppel d’</w:t>
      </w:r>
      <w:r w:rsidR="008269E7" w:rsidRPr="00F74FCA">
        <w:rPr>
          <w:rFonts w:ascii="Comic Sans MS" w:hAnsi="Comic Sans MS"/>
          <w:sz w:val="22"/>
        </w:rPr>
        <w:t>O</w:t>
      </w:r>
      <w:r w:rsidRPr="00F74FCA">
        <w:rPr>
          <w:rFonts w:ascii="Comic Sans MS" w:hAnsi="Comic Sans MS"/>
          <w:sz w:val="22"/>
        </w:rPr>
        <w:t xml:space="preserve">ffres et l’ouverture des plis : </w:t>
      </w:r>
    </w:p>
    <w:p w:rsidR="00224873" w:rsidRPr="00F74FCA" w:rsidRDefault="00D60BFE"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a)au Maître d’</w:t>
      </w:r>
      <w:r w:rsidR="008269E7" w:rsidRPr="00F74FCA">
        <w:rPr>
          <w:rFonts w:ascii="Comic Sans MS" w:hAnsi="Comic Sans MS"/>
          <w:sz w:val="22"/>
        </w:rPr>
        <w:t>O</w:t>
      </w:r>
      <w:r w:rsidRPr="00F74FCA">
        <w:rPr>
          <w:rFonts w:ascii="Comic Sans MS" w:hAnsi="Comic Sans MS"/>
          <w:sz w:val="22"/>
        </w:rPr>
        <w:t>uvrage avec copie à l’Autorité chargée des Marchés Publics et à l’organisme chargé de la régulation des marchés publics ;</w:t>
      </w:r>
    </w:p>
    <w:p w:rsidR="00D60BFE" w:rsidRPr="00F74FCA" w:rsidRDefault="00CC6C86"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b)il doit parvenir</w:t>
      </w:r>
      <w:r w:rsidR="00D60BFE" w:rsidRPr="00F74FCA">
        <w:rPr>
          <w:rFonts w:ascii="Comic Sans MS" w:hAnsi="Comic Sans MS"/>
          <w:sz w:val="22"/>
        </w:rPr>
        <w:t xml:space="preserve"> au Maître d’</w:t>
      </w:r>
      <w:r w:rsidR="008269E7" w:rsidRPr="00F74FCA">
        <w:rPr>
          <w:rFonts w:ascii="Comic Sans MS" w:hAnsi="Comic Sans MS"/>
          <w:sz w:val="22"/>
        </w:rPr>
        <w:t>O</w:t>
      </w:r>
      <w:r w:rsidR="00D60BFE" w:rsidRPr="00F74FCA">
        <w:rPr>
          <w:rFonts w:ascii="Comic Sans MS" w:hAnsi="Comic Sans MS"/>
          <w:sz w:val="22"/>
        </w:rPr>
        <w:t>uvrage au plus tard quatorze(14) jours ouvrables avant la date d’ouverture des offres ;</w:t>
      </w:r>
    </w:p>
    <w:p w:rsidR="00BC4719" w:rsidRPr="00F74FCA" w:rsidRDefault="00661807"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c) le Maître d’O</w:t>
      </w:r>
      <w:r w:rsidR="00F44318" w:rsidRPr="00F74FCA">
        <w:rPr>
          <w:rFonts w:ascii="Comic Sans MS" w:hAnsi="Comic Sans MS"/>
          <w:sz w:val="22"/>
        </w:rPr>
        <w:t>uvrage</w:t>
      </w:r>
      <w:r w:rsidR="00CC6C86" w:rsidRPr="00F74FCA">
        <w:rPr>
          <w:rFonts w:ascii="Comic Sans MS" w:hAnsi="Comic Sans MS"/>
          <w:sz w:val="22"/>
        </w:rPr>
        <w:t>dispose de cinq(05) jours ouvrables pour réagir. La copie de la réaction est transmise à l’Autorité char</w:t>
      </w:r>
      <w:r w:rsidRPr="00F74FCA">
        <w:rPr>
          <w:rFonts w:ascii="Comic Sans MS" w:hAnsi="Comic Sans MS"/>
          <w:sz w:val="22"/>
        </w:rPr>
        <w:t>gée des Marchés Publics et à l’O</w:t>
      </w:r>
      <w:r w:rsidR="00CC6C86" w:rsidRPr="00F74FCA">
        <w:rPr>
          <w:rFonts w:ascii="Comic Sans MS" w:hAnsi="Comic Sans MS"/>
          <w:sz w:val="22"/>
        </w:rPr>
        <w:t xml:space="preserve">rganisme </w:t>
      </w:r>
      <w:r w:rsidRPr="00F74FCA">
        <w:rPr>
          <w:rFonts w:ascii="Comic Sans MS" w:hAnsi="Comic Sans MS"/>
          <w:sz w:val="22"/>
        </w:rPr>
        <w:t>Chargé de la Régulation des Marchés P</w:t>
      </w:r>
      <w:r w:rsidR="00CC6C86" w:rsidRPr="00F74FCA">
        <w:rPr>
          <w:rFonts w:ascii="Comic Sans MS" w:hAnsi="Comic Sans MS"/>
          <w:sz w:val="22"/>
        </w:rPr>
        <w:t>ublics ;</w:t>
      </w:r>
    </w:p>
    <w:p w:rsidR="00CC6C86" w:rsidRPr="00F74FCA" w:rsidRDefault="00CC6C86"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d) en cas de désaccord entre le requérant et le Maître d’</w:t>
      </w:r>
      <w:r w:rsidR="008269E7" w:rsidRPr="00F74FCA">
        <w:rPr>
          <w:rFonts w:ascii="Comic Sans MS" w:hAnsi="Comic Sans MS"/>
          <w:sz w:val="22"/>
        </w:rPr>
        <w:t>O</w:t>
      </w:r>
      <w:r w:rsidRPr="00F74FCA">
        <w:rPr>
          <w:rFonts w:ascii="Comic Sans MS" w:hAnsi="Comic Sans MS"/>
          <w:sz w:val="22"/>
        </w:rPr>
        <w:t>uvrage, le recours est porté par le requérant au Comité chargé de l’examen des recours.</w:t>
      </w:r>
    </w:p>
    <w:p w:rsidR="00CC6C86" w:rsidRPr="00F74FCA" w:rsidRDefault="00754DD5"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e</w:t>
      </w:r>
      <w:r w:rsidR="00CC6C86" w:rsidRPr="00F74FCA">
        <w:rPr>
          <w:rFonts w:ascii="Comic Sans MS" w:hAnsi="Comic Sans MS"/>
          <w:sz w:val="22"/>
        </w:rPr>
        <w:t>) ce recours n’est pas suspensif.</w:t>
      </w:r>
    </w:p>
    <w:p w:rsidR="00273DD0" w:rsidRPr="00F74FCA" w:rsidRDefault="00353DCC" w:rsidP="00013B9F">
      <w:pPr>
        <w:pStyle w:val="RGAOarticles"/>
        <w:rPr>
          <w:rFonts w:ascii="Comic Sans MS" w:hAnsi="Comic Sans MS"/>
          <w:sz w:val="24"/>
        </w:rPr>
      </w:pPr>
      <w:bookmarkStart w:id="64" w:name="_Toc530307915"/>
      <w:bookmarkStart w:id="65" w:name="_Toc97557036"/>
      <w:bookmarkStart w:id="66" w:name="_Toc163062703"/>
      <w:r w:rsidRPr="00F74FCA">
        <w:rPr>
          <w:rFonts w:ascii="Comic Sans MS" w:hAnsi="Comic Sans MS"/>
          <w:sz w:val="24"/>
        </w:rPr>
        <w:lastRenderedPageBreak/>
        <w:t>Modification du Dossierd’Appel d’Offres</w:t>
      </w:r>
      <w:bookmarkEnd w:id="64"/>
      <w:bookmarkEnd w:id="65"/>
      <w:bookmarkEnd w:id="66"/>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w w:val="99"/>
          <w:sz w:val="22"/>
        </w:rPr>
        <w:t>10.1</w:t>
      </w:r>
      <w:r w:rsidRPr="00F74FCA">
        <w:rPr>
          <w:rFonts w:ascii="Comic Sans MS" w:hAnsi="Comic Sans MS"/>
          <w:sz w:val="22"/>
        </w:rPr>
        <w:t xml:space="preserve">. </w:t>
      </w:r>
      <w:r w:rsidR="003E4F4D" w:rsidRPr="00F74FCA">
        <w:rPr>
          <w:rFonts w:ascii="Comic Sans MS" w:hAnsi="Comic Sans MS"/>
          <w:sz w:val="22"/>
        </w:rPr>
        <w:t xml:space="preserve"> Le </w:t>
      </w:r>
      <w:r w:rsidR="00CC1E99" w:rsidRPr="00F74FCA">
        <w:rPr>
          <w:rFonts w:ascii="Comic Sans MS" w:hAnsi="Comic Sans MS"/>
          <w:sz w:val="22"/>
        </w:rPr>
        <w:t xml:space="preserve">Maître d’Ouvrage </w:t>
      </w:r>
      <w:r w:rsidRPr="00F74FCA">
        <w:rPr>
          <w:rFonts w:ascii="Comic Sans MS" w:hAnsi="Comic Sans MS"/>
          <w:sz w:val="22"/>
        </w:rPr>
        <w:t>peut, à tout moment avant la date limite de dépôt des offres et pour tout motif, que ce soit à son initiative ou consécutivement à une saisine d’un soumissionnaire</w:t>
      </w:r>
      <w:r w:rsidR="00661807" w:rsidRPr="00F74FCA">
        <w:rPr>
          <w:rFonts w:ascii="Comic Sans MS" w:hAnsi="Comic Sans MS"/>
          <w:sz w:val="22"/>
        </w:rPr>
        <w:t>,</w:t>
      </w:r>
      <w:r w:rsidRPr="00F74FCA">
        <w:rPr>
          <w:rFonts w:ascii="Comic Sans MS" w:hAnsi="Comic Sans MS"/>
          <w:sz w:val="22"/>
        </w:rPr>
        <w:t xml:space="preserve"> modifier le Dossier d’Appel d’Offres en publiant un additif.</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10.2. Tout additif ainsi publié fera partie intégrante du Dossier d’Appel d’Offres conformément à </w:t>
      </w:r>
      <w:r w:rsidR="00C046D0" w:rsidRPr="00F74FCA">
        <w:rPr>
          <w:rFonts w:ascii="Comic Sans MS" w:hAnsi="Comic Sans MS"/>
          <w:sz w:val="22"/>
          <w:shd w:val="clear" w:color="auto" w:fill="FFFFFF"/>
        </w:rPr>
        <w:t>l’Article 8.1 du RGAO</w:t>
      </w:r>
      <w:r w:rsidRPr="00F74FCA">
        <w:rPr>
          <w:rFonts w:ascii="Comic Sans MS" w:hAnsi="Comic Sans MS"/>
          <w:sz w:val="22"/>
        </w:rPr>
        <w:t xml:space="preserve"> et doit être communiqué par écrit ou signifié par tout moyen laissant trace écrite à tous les </w:t>
      </w:r>
      <w:r w:rsidR="00661807" w:rsidRPr="00F74FCA">
        <w:rPr>
          <w:rFonts w:ascii="Comic Sans MS" w:hAnsi="Comic Sans MS"/>
          <w:sz w:val="22"/>
        </w:rPr>
        <w:t>soumissionnaires ayantacheté le Dossier d’Appel</w:t>
      </w:r>
      <w:r w:rsidRPr="00F74FCA">
        <w:rPr>
          <w:rFonts w:ascii="Comic Sans MS" w:hAnsi="Comic Sans MS"/>
          <w:sz w:val="22"/>
        </w:rPr>
        <w:t xml:space="preserve"> d’Offres</w:t>
      </w:r>
      <w:r w:rsidR="00F44318" w:rsidRPr="00F74FCA">
        <w:rPr>
          <w:rFonts w:ascii="Comic Sans MS" w:hAnsi="Comic Sans MS"/>
          <w:b/>
          <w:sz w:val="22"/>
        </w:rPr>
        <w:t>ou via COLEPS</w:t>
      </w:r>
      <w:r w:rsidR="00B4539E" w:rsidRPr="00F74FCA">
        <w:rPr>
          <w:rFonts w:ascii="Comic Sans MS" w:hAnsi="Comic Sans MS"/>
          <w:b/>
          <w:sz w:val="22"/>
        </w:rPr>
        <w:t xml:space="preserve"> ou sur tout autre moyen de communication électronique </w:t>
      </w:r>
      <w:r w:rsidR="00EA3F3F" w:rsidRPr="00F74FCA">
        <w:rPr>
          <w:rFonts w:ascii="Comic Sans MS" w:hAnsi="Comic Sans MS"/>
          <w:b/>
          <w:sz w:val="22"/>
        </w:rPr>
        <w:t>indiqué par le Maître d’Ouvrage dans le DAO</w:t>
      </w:r>
      <w:r w:rsidRPr="00F74FCA">
        <w:rPr>
          <w:rFonts w:ascii="Comic Sans MS" w:hAnsi="Comic Sans MS"/>
          <w:sz w:val="22"/>
        </w:rPr>
        <w:t>.</w:t>
      </w:r>
    </w:p>
    <w:p w:rsidR="00273DD0" w:rsidRPr="00F74FCA" w:rsidRDefault="00353DCC" w:rsidP="00230C15">
      <w:pPr>
        <w:widowControl w:val="0"/>
        <w:tabs>
          <w:tab w:val="left" w:pos="1260"/>
          <w:tab w:val="left" w:pos="1760"/>
          <w:tab w:val="left" w:pos="2700"/>
          <w:tab w:val="left" w:pos="3320"/>
        </w:tabs>
        <w:autoSpaceDE w:val="0"/>
        <w:spacing w:after="60" w:line="360" w:lineRule="auto"/>
        <w:jc w:val="both"/>
        <w:rPr>
          <w:rFonts w:ascii="Comic Sans MS" w:hAnsi="Comic Sans MS"/>
          <w:sz w:val="22"/>
        </w:rPr>
      </w:pPr>
      <w:r w:rsidRPr="00F74FCA">
        <w:rPr>
          <w:rFonts w:ascii="Comic Sans MS" w:hAnsi="Comic Sans MS"/>
          <w:w w:val="99"/>
          <w:sz w:val="22"/>
        </w:rPr>
        <w:t>10.3.</w:t>
      </w:r>
      <w:r w:rsidRPr="00F74FCA">
        <w:rPr>
          <w:rFonts w:ascii="Comic Sans MS" w:hAnsi="Comic Sans MS"/>
          <w:sz w:val="22"/>
        </w:rPr>
        <w:t xml:space="preserve"> Afin de donner aux soumissionnaires suffisamment de temps pour tenir compte de l’additif dans la préparation de leurs offres, </w:t>
      </w:r>
      <w:r w:rsidR="0020065C" w:rsidRPr="00F74FCA">
        <w:rPr>
          <w:rFonts w:ascii="Comic Sans MS" w:hAnsi="Comic Sans MS"/>
          <w:sz w:val="22"/>
        </w:rPr>
        <w:t xml:space="preserve">le </w:t>
      </w:r>
      <w:r w:rsidR="00CC1E99" w:rsidRPr="00F74FCA">
        <w:rPr>
          <w:rFonts w:ascii="Comic Sans MS" w:hAnsi="Comic Sans MS"/>
          <w:sz w:val="22"/>
        </w:rPr>
        <w:t xml:space="preserve">Maître d’Ouvrage ou </w:t>
      </w:r>
      <w:r w:rsidR="00815271" w:rsidRPr="00F74FCA">
        <w:rPr>
          <w:rFonts w:ascii="Comic Sans MS" w:hAnsi="Comic Sans MS"/>
          <w:sz w:val="22"/>
        </w:rPr>
        <w:t xml:space="preserve">le </w:t>
      </w:r>
      <w:r w:rsidR="00CC1E99" w:rsidRPr="00F74FCA">
        <w:rPr>
          <w:rFonts w:ascii="Comic Sans MS" w:hAnsi="Comic Sans MS"/>
          <w:sz w:val="22"/>
        </w:rPr>
        <w:t>Maître d’Ouvrage Délégué</w:t>
      </w:r>
      <w:r w:rsidRPr="00F74FCA">
        <w:rPr>
          <w:rFonts w:ascii="Comic Sans MS" w:hAnsi="Comic Sans MS"/>
          <w:sz w:val="22"/>
        </w:rPr>
        <w:t xml:space="preserve"> pourra reporter, autant que nécessaire, la date limite de dépôt des offres, conformément aux dispositions de</w:t>
      </w:r>
      <w:r w:rsidR="00C046D0" w:rsidRPr="00F74FCA">
        <w:rPr>
          <w:rFonts w:ascii="Comic Sans MS" w:hAnsi="Comic Sans MS"/>
          <w:sz w:val="22"/>
        </w:rPr>
        <w:t>l’Article 22 du RGAO.</w:t>
      </w:r>
    </w:p>
    <w:p w:rsidR="00CB2A76" w:rsidRPr="00F74FCA" w:rsidRDefault="00CB2A76" w:rsidP="00013B9F">
      <w:pPr>
        <w:pStyle w:val="RGAOpartie"/>
        <w:rPr>
          <w:rFonts w:ascii="Comic Sans MS" w:hAnsi="Comic Sans MS"/>
          <w:sz w:val="28"/>
        </w:rPr>
      </w:pPr>
      <w:bookmarkStart w:id="67" w:name="_Toc530307916"/>
      <w:bookmarkStart w:id="68" w:name="_Toc97557037"/>
      <w:bookmarkStart w:id="69" w:name="_Toc163062704"/>
      <w:r w:rsidRPr="00F74FCA">
        <w:rPr>
          <w:rFonts w:ascii="Comic Sans MS" w:hAnsi="Comic Sans MS"/>
          <w:sz w:val="28"/>
        </w:rPr>
        <w:t>Préparation des offres</w:t>
      </w:r>
      <w:bookmarkEnd w:id="67"/>
      <w:bookmarkEnd w:id="68"/>
      <w:bookmarkEnd w:id="69"/>
    </w:p>
    <w:p w:rsidR="00273DD0" w:rsidRPr="00F74FCA" w:rsidRDefault="00353DCC" w:rsidP="00013B9F">
      <w:pPr>
        <w:pStyle w:val="RGAOarticles"/>
        <w:rPr>
          <w:rFonts w:ascii="Comic Sans MS" w:hAnsi="Comic Sans MS"/>
          <w:sz w:val="24"/>
        </w:rPr>
      </w:pPr>
      <w:bookmarkStart w:id="70" w:name="_Toc530307917"/>
      <w:bookmarkStart w:id="71" w:name="_Toc97557038"/>
      <w:bookmarkStart w:id="72" w:name="_Toc163062705"/>
      <w:r w:rsidRPr="00F74FCA">
        <w:rPr>
          <w:rFonts w:ascii="Comic Sans MS" w:hAnsi="Comic Sans MS"/>
          <w:sz w:val="24"/>
        </w:rPr>
        <w:t>Fraisdesoumission</w:t>
      </w:r>
      <w:bookmarkEnd w:id="70"/>
      <w:bookmarkEnd w:id="71"/>
      <w:bookmarkEnd w:id="72"/>
    </w:p>
    <w:p w:rsidR="0087171A"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Lecandidatsupporteratouslesfraisafférentsàla préparation et à la présentation de son offre. L</w:t>
      </w:r>
      <w:r w:rsidR="0020065C" w:rsidRPr="00F74FCA">
        <w:rPr>
          <w:rFonts w:ascii="Comic Sans MS" w:hAnsi="Comic Sans MS"/>
          <w:sz w:val="22"/>
        </w:rPr>
        <w:t xml:space="preserve">e </w:t>
      </w:r>
      <w:r w:rsidR="00CC1E99" w:rsidRPr="00F74FCA">
        <w:rPr>
          <w:rFonts w:ascii="Comic Sans MS" w:hAnsi="Comic Sans MS"/>
          <w:sz w:val="22"/>
        </w:rPr>
        <w:t xml:space="preserve">Maître d’Ouvrage </w:t>
      </w:r>
      <w:r w:rsidR="00A467D9" w:rsidRPr="00F74FCA">
        <w:rPr>
          <w:rFonts w:ascii="Comic Sans MS" w:hAnsi="Comic Sans MS"/>
          <w:sz w:val="22"/>
        </w:rPr>
        <w:t>n’est</w:t>
      </w:r>
      <w:r w:rsidRPr="00F74FCA">
        <w:rPr>
          <w:rFonts w:ascii="Comic Sans MS" w:hAnsi="Comic Sans MS"/>
          <w:sz w:val="22"/>
        </w:rPr>
        <w:t xml:space="preserve"> en aucun cas responsable decesfrais,nitenudelesrégler,</w:t>
      </w:r>
      <w:r w:rsidR="00CC6C86" w:rsidRPr="00F74FCA">
        <w:rPr>
          <w:rFonts w:ascii="Comic Sans MS" w:hAnsi="Comic Sans MS"/>
          <w:sz w:val="22"/>
        </w:rPr>
        <w:t>quel que</w:t>
      </w:r>
      <w:r w:rsidRPr="00F74FCA">
        <w:rPr>
          <w:rFonts w:ascii="Comic Sans MS" w:hAnsi="Comic Sans MS"/>
          <w:sz w:val="22"/>
        </w:rPr>
        <w:t>soitle déroulement ou l’issue de la procédure d’</w:t>
      </w:r>
      <w:r w:rsidR="00C51075" w:rsidRPr="00F74FCA">
        <w:rPr>
          <w:rFonts w:ascii="Comic Sans MS" w:hAnsi="Comic Sans MS"/>
          <w:sz w:val="22"/>
        </w:rPr>
        <w:t>A</w:t>
      </w:r>
      <w:r w:rsidRPr="00F74FCA">
        <w:rPr>
          <w:rFonts w:ascii="Comic Sans MS" w:hAnsi="Comic Sans MS"/>
          <w:sz w:val="22"/>
        </w:rPr>
        <w:t>ppel d’</w:t>
      </w:r>
      <w:r w:rsidR="00C51075" w:rsidRPr="00F74FCA">
        <w:rPr>
          <w:rFonts w:ascii="Comic Sans MS" w:hAnsi="Comic Sans MS"/>
          <w:sz w:val="22"/>
        </w:rPr>
        <w:t>O</w:t>
      </w:r>
      <w:r w:rsidRPr="00F74FCA">
        <w:rPr>
          <w:rFonts w:ascii="Comic Sans MS" w:hAnsi="Comic Sans MS"/>
          <w:sz w:val="22"/>
        </w:rPr>
        <w:t>ffres.</w:t>
      </w:r>
    </w:p>
    <w:p w:rsidR="00273DD0" w:rsidRPr="00F74FCA" w:rsidRDefault="00353DCC" w:rsidP="00013B9F">
      <w:pPr>
        <w:pStyle w:val="RGAOarticles"/>
        <w:rPr>
          <w:rFonts w:ascii="Comic Sans MS" w:hAnsi="Comic Sans MS"/>
          <w:sz w:val="24"/>
        </w:rPr>
      </w:pPr>
      <w:bookmarkStart w:id="73" w:name="_Toc530307918"/>
      <w:bookmarkStart w:id="74" w:name="_Toc97557039"/>
      <w:bookmarkStart w:id="75" w:name="_Toc163062706"/>
      <w:r w:rsidRPr="00F74FCA">
        <w:rPr>
          <w:rFonts w:ascii="Comic Sans MS" w:hAnsi="Comic Sans MS"/>
          <w:sz w:val="24"/>
        </w:rPr>
        <w:t>Languedel’offre</w:t>
      </w:r>
      <w:bookmarkEnd w:id="73"/>
      <w:bookmarkEnd w:id="74"/>
      <w:bookmarkEnd w:id="75"/>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pacing w:val="3"/>
          <w:sz w:val="22"/>
        </w:rPr>
        <w:t>L’offr</w:t>
      </w:r>
      <w:r w:rsidRPr="00F74FCA">
        <w:rPr>
          <w:rFonts w:ascii="Comic Sans MS" w:hAnsi="Comic Sans MS"/>
          <w:sz w:val="22"/>
        </w:rPr>
        <w:t xml:space="preserve">e </w:t>
      </w:r>
      <w:r w:rsidRPr="00F74FCA">
        <w:rPr>
          <w:rFonts w:ascii="Comic Sans MS" w:hAnsi="Comic Sans MS"/>
          <w:spacing w:val="3"/>
          <w:sz w:val="22"/>
        </w:rPr>
        <w:t>ains</w:t>
      </w:r>
      <w:r w:rsidRPr="00F74FCA">
        <w:rPr>
          <w:rFonts w:ascii="Comic Sans MS" w:hAnsi="Comic Sans MS"/>
          <w:sz w:val="22"/>
        </w:rPr>
        <w:t xml:space="preserve">i </w:t>
      </w:r>
      <w:r w:rsidRPr="00F74FCA">
        <w:rPr>
          <w:rFonts w:ascii="Comic Sans MS" w:hAnsi="Comic Sans MS"/>
          <w:spacing w:val="3"/>
          <w:sz w:val="22"/>
        </w:rPr>
        <w:t>qu</w:t>
      </w:r>
      <w:r w:rsidRPr="00F74FCA">
        <w:rPr>
          <w:rFonts w:ascii="Comic Sans MS" w:hAnsi="Comic Sans MS"/>
          <w:sz w:val="22"/>
        </w:rPr>
        <w:t xml:space="preserve">e </w:t>
      </w:r>
      <w:r w:rsidRPr="00F74FCA">
        <w:rPr>
          <w:rFonts w:ascii="Comic Sans MS" w:hAnsi="Comic Sans MS"/>
          <w:spacing w:val="3"/>
          <w:sz w:val="22"/>
        </w:rPr>
        <w:t>tout</w:t>
      </w:r>
      <w:r w:rsidRPr="00F74FCA">
        <w:rPr>
          <w:rFonts w:ascii="Comic Sans MS" w:hAnsi="Comic Sans MS"/>
          <w:sz w:val="22"/>
        </w:rPr>
        <w:t xml:space="preserve">e </w:t>
      </w:r>
      <w:r w:rsidRPr="00F74FCA">
        <w:rPr>
          <w:rFonts w:ascii="Comic Sans MS" w:hAnsi="Comic Sans MS"/>
          <w:spacing w:val="3"/>
          <w:sz w:val="22"/>
        </w:rPr>
        <w:t>correspondanc</w:t>
      </w:r>
      <w:r w:rsidRPr="00F74FCA">
        <w:rPr>
          <w:rFonts w:ascii="Comic Sans MS" w:hAnsi="Comic Sans MS"/>
          <w:sz w:val="22"/>
        </w:rPr>
        <w:t xml:space="preserve">e </w:t>
      </w:r>
      <w:r w:rsidRPr="00F74FCA">
        <w:rPr>
          <w:rFonts w:ascii="Comic Sans MS" w:hAnsi="Comic Sans MS"/>
          <w:spacing w:val="3"/>
          <w:sz w:val="22"/>
        </w:rPr>
        <w:t>e</w:t>
      </w:r>
      <w:r w:rsidRPr="00F74FCA">
        <w:rPr>
          <w:rFonts w:ascii="Comic Sans MS" w:hAnsi="Comic Sans MS"/>
          <w:sz w:val="22"/>
        </w:rPr>
        <w:t xml:space="preserve">t </w:t>
      </w:r>
      <w:r w:rsidRPr="00F74FCA">
        <w:rPr>
          <w:rFonts w:ascii="Comic Sans MS" w:hAnsi="Comic Sans MS"/>
          <w:spacing w:val="3"/>
          <w:sz w:val="22"/>
        </w:rPr>
        <w:t xml:space="preserve">tout </w:t>
      </w:r>
      <w:r w:rsidRPr="00F74FCA">
        <w:rPr>
          <w:rFonts w:ascii="Comic Sans MS" w:hAnsi="Comic Sans MS"/>
          <w:sz w:val="22"/>
        </w:rPr>
        <w:t>document, échangé entre le Soumissionnaire et l</w:t>
      </w:r>
      <w:r w:rsidR="005C4AE6"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z w:val="22"/>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F74FCA">
        <w:rPr>
          <w:rFonts w:ascii="Comic Sans MS" w:hAnsi="Comic Sans MS"/>
          <w:sz w:val="22"/>
        </w:rPr>
        <w:t xml:space="preserve">fait par un traducteur </w:t>
      </w:r>
      <w:r w:rsidR="007D4ADB" w:rsidRPr="00F74FCA">
        <w:rPr>
          <w:rFonts w:ascii="Comic Sans MS" w:hAnsi="Comic Sans MS"/>
          <w:sz w:val="22"/>
        </w:rPr>
        <w:t>agrée ;</w:t>
      </w:r>
      <w:r w:rsidRPr="00F74FCA">
        <w:rPr>
          <w:rFonts w:ascii="Comic Sans MS" w:hAnsi="Comic Sans MS"/>
          <w:sz w:val="22"/>
        </w:rPr>
        <w:t xml:space="preserve"> auquel cas et aux fins d’interprétationdel’offre,latraductionferafoi.</w:t>
      </w:r>
    </w:p>
    <w:p w:rsidR="00273DD0" w:rsidRPr="00F74FCA" w:rsidRDefault="00353DCC" w:rsidP="00013B9F">
      <w:pPr>
        <w:pStyle w:val="RGAOarticles"/>
        <w:rPr>
          <w:rFonts w:ascii="Comic Sans MS" w:hAnsi="Comic Sans MS"/>
          <w:sz w:val="24"/>
        </w:rPr>
      </w:pPr>
      <w:bookmarkStart w:id="76" w:name="_Toc530307919"/>
      <w:bookmarkStart w:id="77" w:name="_Toc97557040"/>
      <w:bookmarkStart w:id="78" w:name="_Toc163062707"/>
      <w:r w:rsidRPr="00F74FCA">
        <w:rPr>
          <w:rFonts w:ascii="Comic Sans MS" w:hAnsi="Comic Sans MS"/>
          <w:sz w:val="24"/>
        </w:rPr>
        <w:t>Documentsconstituantl’offre</w:t>
      </w:r>
      <w:bookmarkEnd w:id="76"/>
      <w:bookmarkEnd w:id="77"/>
      <w:bookmarkEnd w:id="78"/>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13.1.</w:t>
      </w:r>
      <w:r w:rsidRPr="00F74FCA">
        <w:rPr>
          <w:rFonts w:ascii="Comic Sans MS" w:hAnsi="Comic Sans MS"/>
          <w:spacing w:val="5"/>
          <w:sz w:val="22"/>
        </w:rPr>
        <w:t>L’offr</w:t>
      </w:r>
      <w:r w:rsidRPr="00F74FCA">
        <w:rPr>
          <w:rFonts w:ascii="Comic Sans MS" w:hAnsi="Comic Sans MS"/>
          <w:sz w:val="22"/>
        </w:rPr>
        <w:t xml:space="preserve">e </w:t>
      </w:r>
      <w:r w:rsidRPr="00F74FCA">
        <w:rPr>
          <w:rFonts w:ascii="Comic Sans MS" w:hAnsi="Comic Sans MS"/>
          <w:spacing w:val="5"/>
          <w:sz w:val="22"/>
        </w:rPr>
        <w:t>présenté</w:t>
      </w:r>
      <w:r w:rsidRPr="00F74FCA">
        <w:rPr>
          <w:rFonts w:ascii="Comic Sans MS" w:hAnsi="Comic Sans MS"/>
          <w:sz w:val="22"/>
        </w:rPr>
        <w:t>e</w:t>
      </w:r>
      <w:r w:rsidRPr="00F74FCA">
        <w:rPr>
          <w:rFonts w:ascii="Comic Sans MS" w:hAnsi="Comic Sans MS"/>
          <w:spacing w:val="5"/>
          <w:sz w:val="22"/>
        </w:rPr>
        <w:t>pa</w:t>
      </w:r>
      <w:r w:rsidRPr="00F74FCA">
        <w:rPr>
          <w:rFonts w:ascii="Comic Sans MS" w:hAnsi="Comic Sans MS"/>
          <w:sz w:val="22"/>
        </w:rPr>
        <w:t xml:space="preserve">r </w:t>
      </w:r>
      <w:r w:rsidRPr="00F74FCA">
        <w:rPr>
          <w:rFonts w:ascii="Comic Sans MS" w:hAnsi="Comic Sans MS"/>
          <w:spacing w:val="5"/>
          <w:sz w:val="22"/>
        </w:rPr>
        <w:t>l</w:t>
      </w:r>
      <w:r w:rsidRPr="00F74FCA">
        <w:rPr>
          <w:rFonts w:ascii="Comic Sans MS" w:hAnsi="Comic Sans MS"/>
          <w:sz w:val="22"/>
        </w:rPr>
        <w:t xml:space="preserve">e </w:t>
      </w:r>
      <w:r w:rsidRPr="00F74FCA">
        <w:rPr>
          <w:rFonts w:ascii="Comic Sans MS" w:hAnsi="Comic Sans MS"/>
          <w:spacing w:val="5"/>
          <w:sz w:val="22"/>
        </w:rPr>
        <w:t>soumissionnaire comprendr</w:t>
      </w:r>
      <w:r w:rsidRPr="00F74FCA">
        <w:rPr>
          <w:rFonts w:ascii="Comic Sans MS" w:hAnsi="Comic Sans MS"/>
          <w:sz w:val="22"/>
        </w:rPr>
        <w:t xml:space="preserve">a </w:t>
      </w: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document</w:t>
      </w:r>
      <w:r w:rsidRPr="00F74FCA">
        <w:rPr>
          <w:rFonts w:ascii="Comic Sans MS" w:hAnsi="Comic Sans MS"/>
          <w:sz w:val="22"/>
        </w:rPr>
        <w:t xml:space="preserve">s </w:t>
      </w:r>
      <w:r w:rsidRPr="00F74FCA">
        <w:rPr>
          <w:rFonts w:ascii="Comic Sans MS" w:hAnsi="Comic Sans MS"/>
          <w:spacing w:val="5"/>
          <w:sz w:val="22"/>
        </w:rPr>
        <w:t>détaillé</w:t>
      </w:r>
      <w:r w:rsidRPr="00F74FCA">
        <w:rPr>
          <w:rFonts w:ascii="Comic Sans MS" w:hAnsi="Comic Sans MS"/>
          <w:sz w:val="22"/>
        </w:rPr>
        <w:t>s</w:t>
      </w:r>
      <w:r w:rsidRPr="00F74FCA">
        <w:rPr>
          <w:rFonts w:ascii="Comic Sans MS" w:hAnsi="Comic Sans MS"/>
          <w:spacing w:val="5"/>
          <w:sz w:val="22"/>
        </w:rPr>
        <w:t xml:space="preserve">au </w:t>
      </w:r>
      <w:r w:rsidRPr="00F74FCA">
        <w:rPr>
          <w:rFonts w:ascii="Comic Sans MS" w:hAnsi="Comic Sans MS"/>
          <w:sz w:val="22"/>
        </w:rPr>
        <w:t>RPAO, dûment remplis et regroupés en trois volumes:</w:t>
      </w:r>
    </w:p>
    <w:p w:rsidR="00273DD0" w:rsidRPr="00F74FCA" w:rsidRDefault="00353DCC" w:rsidP="00230C15">
      <w:pPr>
        <w:widowControl w:val="0"/>
        <w:autoSpaceDE w:val="0"/>
        <w:spacing w:after="60" w:line="360" w:lineRule="auto"/>
        <w:jc w:val="both"/>
        <w:rPr>
          <w:rFonts w:ascii="Comic Sans MS" w:hAnsi="Comic Sans MS"/>
          <w:b/>
          <w:i/>
          <w:iCs/>
          <w:sz w:val="22"/>
        </w:rPr>
      </w:pPr>
      <w:r w:rsidRPr="00F74FCA">
        <w:rPr>
          <w:rFonts w:ascii="Comic Sans MS" w:hAnsi="Comic Sans MS"/>
          <w:i/>
          <w:iCs/>
          <w:sz w:val="22"/>
        </w:rPr>
        <w:t>a.</w:t>
      </w:r>
      <w:r w:rsidRPr="00F74FCA">
        <w:rPr>
          <w:rFonts w:ascii="Comic Sans MS" w:hAnsi="Comic Sans MS"/>
          <w:b/>
          <w:i/>
          <w:iCs/>
          <w:sz w:val="22"/>
        </w:rPr>
        <w:t>Volume1:Dossieradministratif</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Ilcomprend</w:t>
      </w:r>
      <w:r w:rsidR="00E16FC5" w:rsidRPr="00F74FCA">
        <w:rPr>
          <w:rFonts w:ascii="Comic Sans MS" w:hAnsi="Comic Sans MS"/>
          <w:sz w:val="22"/>
        </w:rPr>
        <w:t xml:space="preserve"> notamment </w:t>
      </w:r>
      <w:r w:rsidRPr="00F74FCA">
        <w:rPr>
          <w:rFonts w:ascii="Comic Sans MS" w:hAnsi="Comic Sans MS"/>
          <w:sz w:val="22"/>
        </w:rPr>
        <w:t>:</w:t>
      </w:r>
    </w:p>
    <w:p w:rsidR="00273DD0" w:rsidRPr="00F74FCA" w:rsidRDefault="00691F3A"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w w:val="93"/>
          <w:sz w:val="22"/>
        </w:rPr>
        <w:t xml:space="preserve"> a.1</w:t>
      </w:r>
      <w:r w:rsidR="00353DCC" w:rsidRPr="00F74FCA">
        <w:rPr>
          <w:rFonts w:ascii="Comic Sans MS" w:hAnsi="Comic Sans MS"/>
          <w:w w:val="93"/>
          <w:sz w:val="22"/>
        </w:rPr>
        <w:t>.Touslesdocumentsattestantquelesoumissionnaire:</w:t>
      </w:r>
    </w:p>
    <w:p w:rsidR="00273DD0" w:rsidRPr="00F74FCA" w:rsidRDefault="00CC6C86"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lastRenderedPageBreak/>
        <w:t>- a</w:t>
      </w:r>
      <w:r w:rsidR="00353DCC" w:rsidRPr="00F74FCA">
        <w:rPr>
          <w:rFonts w:ascii="Comic Sans MS" w:hAnsi="Comic Sans MS"/>
          <w:sz w:val="22"/>
        </w:rPr>
        <w:t>souscritlesdéclarationsprévuesparlesloiset règlementsenvigueur;</w:t>
      </w:r>
    </w:p>
    <w:p w:rsidR="00273DD0" w:rsidRPr="00F74FCA" w:rsidRDefault="00353DCC"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 </w:t>
      </w:r>
      <w:r w:rsidR="00E16FC5" w:rsidRPr="00F74FCA">
        <w:rPr>
          <w:rFonts w:ascii="Comic Sans MS" w:hAnsi="Comic Sans MS"/>
          <w:sz w:val="22"/>
        </w:rPr>
        <w:t xml:space="preserve">s’est </w:t>
      </w:r>
      <w:r w:rsidR="00FE3BD9" w:rsidRPr="00F74FCA">
        <w:rPr>
          <w:rFonts w:ascii="Comic Sans MS" w:hAnsi="Comic Sans MS"/>
          <w:sz w:val="22"/>
        </w:rPr>
        <w:t>acquitté d</w:t>
      </w:r>
      <w:r w:rsidRPr="00F74FCA">
        <w:rPr>
          <w:rFonts w:ascii="Comic Sans MS" w:hAnsi="Comic Sans MS"/>
          <w:sz w:val="22"/>
        </w:rPr>
        <w:t>es droits, taxes, impôts, cotisations, contributions, redevances ou prélèvements de quelquenaturequecesoit;</w:t>
      </w:r>
    </w:p>
    <w:p w:rsidR="00273DD0" w:rsidRPr="00F74FCA" w:rsidRDefault="00353DCC" w:rsidP="00230C15">
      <w:pPr>
        <w:widowControl w:val="0"/>
        <w:autoSpaceDE w:val="0"/>
        <w:spacing w:after="60" w:line="360" w:lineRule="auto"/>
        <w:ind w:left="851" w:hanging="284"/>
        <w:jc w:val="both"/>
        <w:rPr>
          <w:rFonts w:ascii="Comic Sans MS" w:hAnsi="Comic Sans MS"/>
          <w:sz w:val="22"/>
        </w:rPr>
      </w:pPr>
      <w:r w:rsidRPr="00F74FCA">
        <w:rPr>
          <w:rFonts w:ascii="Comic Sans MS" w:hAnsi="Comic Sans MS"/>
          <w:sz w:val="22"/>
        </w:rPr>
        <w:t xml:space="preserve">- </w:t>
      </w:r>
      <w:r w:rsidR="00B123D6" w:rsidRPr="00F74FCA">
        <w:rPr>
          <w:rFonts w:ascii="Comic Sans MS" w:hAnsi="Comic Sans MS"/>
          <w:sz w:val="22"/>
        </w:rPr>
        <w:t xml:space="preserve"> n</w:t>
      </w:r>
      <w:r w:rsidRPr="00F74FCA">
        <w:rPr>
          <w:rFonts w:ascii="Comic Sans MS" w:hAnsi="Comic Sans MS"/>
          <w:sz w:val="22"/>
        </w:rPr>
        <w:t>’est pas en état de liquidation judiciaire ou en faillite;</w:t>
      </w:r>
    </w:p>
    <w:p w:rsidR="00273DD0" w:rsidRPr="00F74FCA" w:rsidRDefault="00353DCC" w:rsidP="00230C15">
      <w:pPr>
        <w:widowControl w:val="0"/>
        <w:autoSpaceDE w:val="0"/>
        <w:spacing w:after="60" w:line="360" w:lineRule="auto"/>
        <w:ind w:left="709" w:hanging="142"/>
        <w:jc w:val="both"/>
        <w:rPr>
          <w:rFonts w:ascii="Comic Sans MS" w:hAnsi="Comic Sans MS"/>
          <w:sz w:val="22"/>
        </w:rPr>
      </w:pPr>
      <w:r w:rsidRPr="00F74FCA">
        <w:rPr>
          <w:rFonts w:ascii="Comic Sans MS" w:hAnsi="Comic Sans MS"/>
          <w:sz w:val="22"/>
        </w:rPr>
        <w:t xml:space="preserve">- </w:t>
      </w:r>
      <w:r w:rsidR="00B123D6" w:rsidRPr="00F74FCA">
        <w:rPr>
          <w:rFonts w:ascii="Comic Sans MS" w:hAnsi="Comic Sans MS"/>
          <w:sz w:val="22"/>
        </w:rPr>
        <w:t xml:space="preserve"> n</w:t>
      </w:r>
      <w:r w:rsidRPr="00F74FCA">
        <w:rPr>
          <w:rFonts w:ascii="Comic Sans MS" w:hAnsi="Comic Sans MS"/>
          <w:sz w:val="22"/>
        </w:rPr>
        <w:t xml:space="preserve">’est pas frappé </w:t>
      </w:r>
      <w:r w:rsidR="00FE3BD9" w:rsidRPr="00F74FCA">
        <w:rPr>
          <w:rFonts w:ascii="Comic Sans MS" w:hAnsi="Comic Sans MS"/>
          <w:sz w:val="22"/>
        </w:rPr>
        <w:t>de l’une des interdictions ou d</w:t>
      </w:r>
      <w:r w:rsidRPr="00F74FCA">
        <w:rPr>
          <w:rFonts w:ascii="Comic Sans MS" w:hAnsi="Comic Sans MS"/>
          <w:sz w:val="22"/>
        </w:rPr>
        <w:t>échéancesprévuesparl</w:t>
      </w:r>
      <w:r w:rsidR="00E16FC5" w:rsidRPr="00F74FCA">
        <w:rPr>
          <w:rFonts w:ascii="Comic Sans MS" w:hAnsi="Comic Sans MS"/>
          <w:sz w:val="22"/>
        </w:rPr>
        <w:t xml:space="preserve">es lois et règlements </w:t>
      </w:r>
      <w:r w:rsidRPr="00F74FCA">
        <w:rPr>
          <w:rFonts w:ascii="Comic Sans MS" w:hAnsi="Comic Sans MS"/>
          <w:sz w:val="22"/>
        </w:rPr>
        <w:t>envigueur</w:t>
      </w:r>
      <w:r w:rsidR="00E16FC5" w:rsidRPr="00F74FCA">
        <w:rPr>
          <w:rFonts w:ascii="Comic Sans MS" w:hAnsi="Comic Sans MS"/>
          <w:sz w:val="22"/>
        </w:rPr>
        <w:t>, aussi bien au plan national qu’international</w:t>
      </w:r>
      <w:r w:rsidRPr="00F74FCA">
        <w:rPr>
          <w:rFonts w:ascii="Comic Sans MS" w:hAnsi="Comic Sans MS"/>
          <w:sz w:val="22"/>
        </w:rPr>
        <w:t>.</w:t>
      </w:r>
    </w:p>
    <w:p w:rsidR="00273DD0" w:rsidRPr="00F74FCA" w:rsidRDefault="00691F3A" w:rsidP="00230C15">
      <w:pPr>
        <w:widowControl w:val="0"/>
        <w:tabs>
          <w:tab w:val="left" w:pos="3840"/>
        </w:tabs>
        <w:autoSpaceDE w:val="0"/>
        <w:spacing w:after="60" w:line="360" w:lineRule="auto"/>
        <w:ind w:left="567" w:hanging="283"/>
        <w:jc w:val="both"/>
        <w:rPr>
          <w:rFonts w:ascii="Comic Sans MS" w:hAnsi="Comic Sans MS"/>
          <w:sz w:val="22"/>
        </w:rPr>
      </w:pPr>
      <w:r w:rsidRPr="00F74FCA">
        <w:rPr>
          <w:rFonts w:ascii="Comic Sans MS" w:hAnsi="Comic Sans MS"/>
          <w:sz w:val="22"/>
        </w:rPr>
        <w:t>a.2</w:t>
      </w:r>
      <w:r w:rsidR="00353DCC" w:rsidRPr="00F74FCA">
        <w:rPr>
          <w:rFonts w:ascii="Comic Sans MS" w:hAnsi="Comic Sans MS"/>
          <w:sz w:val="22"/>
        </w:rPr>
        <w:t>. L</w:t>
      </w:r>
      <w:r w:rsidR="00815271" w:rsidRPr="00F74FCA">
        <w:rPr>
          <w:rFonts w:ascii="Comic Sans MS" w:hAnsi="Comic Sans MS"/>
          <w:sz w:val="22"/>
        </w:rPr>
        <w:t xml:space="preserve">e </w:t>
      </w:r>
      <w:r w:rsidR="00353DCC" w:rsidRPr="00F74FCA">
        <w:rPr>
          <w:rFonts w:ascii="Comic Sans MS" w:hAnsi="Comic Sans MS"/>
          <w:sz w:val="22"/>
        </w:rPr>
        <w:t>caution</w:t>
      </w:r>
      <w:r w:rsidR="00815271" w:rsidRPr="00F74FCA">
        <w:rPr>
          <w:rFonts w:ascii="Comic Sans MS" w:hAnsi="Comic Sans MS"/>
          <w:sz w:val="22"/>
        </w:rPr>
        <w:t xml:space="preserve">nement </w:t>
      </w:r>
      <w:r w:rsidR="00353DCC" w:rsidRPr="00F74FCA">
        <w:rPr>
          <w:rFonts w:ascii="Comic Sans MS" w:hAnsi="Comic Sans MS"/>
          <w:sz w:val="22"/>
        </w:rPr>
        <w:t>desoumissionétabliconformément auxdispositionsde</w:t>
      </w:r>
      <w:r w:rsidR="00C046D0" w:rsidRPr="00F74FCA">
        <w:rPr>
          <w:rFonts w:ascii="Comic Sans MS" w:hAnsi="Comic Sans MS"/>
          <w:sz w:val="22"/>
        </w:rPr>
        <w:t>l’article17duRGAO</w:t>
      </w:r>
      <w:r w:rsidR="00353DCC" w:rsidRPr="00F74FCA">
        <w:rPr>
          <w:rFonts w:ascii="Comic Sans MS" w:hAnsi="Comic Sans MS"/>
          <w:sz w:val="22"/>
        </w:rPr>
        <w:t>;</w:t>
      </w:r>
    </w:p>
    <w:p w:rsidR="00273DD0" w:rsidRPr="00F74FCA" w:rsidRDefault="00691F3A"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 xml:space="preserve"> a.3</w:t>
      </w:r>
      <w:r w:rsidR="00353DCC" w:rsidRPr="00F74FCA">
        <w:rPr>
          <w:rFonts w:ascii="Comic Sans MS" w:hAnsi="Comic Sans MS"/>
          <w:sz w:val="22"/>
        </w:rPr>
        <w:t>.L</w:t>
      </w:r>
      <w:r w:rsidR="005401B6" w:rsidRPr="00F74FCA">
        <w:rPr>
          <w:rFonts w:ascii="Comic Sans MS" w:hAnsi="Comic Sans MS"/>
          <w:sz w:val="22"/>
        </w:rPr>
        <w:t>’</w:t>
      </w:r>
      <w:r w:rsidR="00353DCC" w:rsidRPr="00F74FCA">
        <w:rPr>
          <w:rFonts w:ascii="Comic Sans MS" w:hAnsi="Comic Sans MS"/>
          <w:sz w:val="22"/>
        </w:rPr>
        <w:t>a</w:t>
      </w:r>
      <w:r w:rsidR="005401B6" w:rsidRPr="00F74FCA">
        <w:rPr>
          <w:rFonts w:ascii="Comic Sans MS" w:hAnsi="Comic Sans MS"/>
          <w:sz w:val="22"/>
        </w:rPr>
        <w:t>cte</w:t>
      </w:r>
      <w:r w:rsidR="00353DCC" w:rsidRPr="00F74FCA">
        <w:rPr>
          <w:rFonts w:ascii="Comic Sans MS" w:hAnsi="Comic Sans MS"/>
          <w:sz w:val="22"/>
        </w:rPr>
        <w:t>écrit</w:t>
      </w:r>
      <w:r w:rsidR="005401B6" w:rsidRPr="00F74FCA">
        <w:rPr>
          <w:rFonts w:ascii="Comic Sans MS" w:hAnsi="Comic Sans MS"/>
          <w:sz w:val="22"/>
        </w:rPr>
        <w:t xml:space="preserve"> donnant pouvoir</w:t>
      </w:r>
      <w:r w:rsidR="00BE64D1" w:rsidRPr="00F74FCA">
        <w:rPr>
          <w:rFonts w:ascii="Comic Sans MS" w:hAnsi="Comic Sans MS"/>
          <w:sz w:val="22"/>
        </w:rPr>
        <w:t xml:space="preserve">au </w:t>
      </w:r>
      <w:r w:rsidR="00353DCC" w:rsidRPr="00F74FCA">
        <w:rPr>
          <w:rFonts w:ascii="Comic Sans MS" w:hAnsi="Comic Sans MS"/>
          <w:sz w:val="22"/>
        </w:rPr>
        <w:t xml:space="preserve">signataire de l’offre </w:t>
      </w:r>
      <w:r w:rsidR="00BE64D1" w:rsidRPr="00F74FCA">
        <w:rPr>
          <w:rFonts w:ascii="Comic Sans MS" w:hAnsi="Comic Sans MS"/>
          <w:sz w:val="22"/>
        </w:rPr>
        <w:t>d’</w:t>
      </w:r>
      <w:r w:rsidR="00353DCC" w:rsidRPr="00F74FCA">
        <w:rPr>
          <w:rFonts w:ascii="Comic Sans MS" w:hAnsi="Comic Sans MS"/>
          <w:sz w:val="22"/>
        </w:rPr>
        <w:t xml:space="preserve">engager </w:t>
      </w:r>
      <w:r w:rsidR="000E0EC1" w:rsidRPr="00F74FCA">
        <w:rPr>
          <w:rFonts w:ascii="Comic Sans MS" w:hAnsi="Comic Sans MS"/>
          <w:sz w:val="22"/>
        </w:rPr>
        <w:t>la personne morale soumissionnaire, le cas échéant</w:t>
      </w:r>
      <w:r w:rsidR="00A96D31" w:rsidRPr="00F74FCA">
        <w:rPr>
          <w:rFonts w:ascii="Comic Sans MS" w:hAnsi="Comic Sans MS"/>
          <w:sz w:val="22"/>
        </w:rPr>
        <w:t>,</w:t>
      </w:r>
      <w:r w:rsidR="00353DCC" w:rsidRPr="00F74FCA">
        <w:rPr>
          <w:rFonts w:ascii="Comic Sans MS" w:hAnsi="Comic Sans MS"/>
          <w:sz w:val="22"/>
        </w:rPr>
        <w:t>conformémentauxdispositionsde</w:t>
      </w:r>
      <w:r w:rsidR="00C046D0" w:rsidRPr="00F74FCA">
        <w:rPr>
          <w:rFonts w:ascii="Comic Sans MS" w:hAnsi="Comic Sans MS"/>
          <w:sz w:val="22"/>
        </w:rPr>
        <w:t>l’article6.1duRGAO</w:t>
      </w:r>
      <w:r w:rsidR="00353DCC"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b/>
          <w:sz w:val="22"/>
        </w:rPr>
      </w:pPr>
      <w:r w:rsidRPr="00F74FCA">
        <w:rPr>
          <w:rFonts w:ascii="Comic Sans MS" w:hAnsi="Comic Sans MS"/>
          <w:b/>
          <w:i/>
          <w:iCs/>
          <w:sz w:val="22"/>
        </w:rPr>
        <w:t>b.Volume2:Offretechnique</w:t>
      </w:r>
    </w:p>
    <w:p w:rsidR="004931E5" w:rsidRPr="00F74FCA" w:rsidRDefault="004931E5" w:rsidP="00230C15">
      <w:pPr>
        <w:widowControl w:val="0"/>
        <w:autoSpaceDE w:val="0"/>
        <w:spacing w:after="60" w:line="360" w:lineRule="auto"/>
        <w:jc w:val="both"/>
        <w:rPr>
          <w:rFonts w:ascii="Comic Sans MS" w:hAnsi="Comic Sans MS"/>
          <w:sz w:val="22"/>
        </w:rPr>
      </w:pPr>
      <w:r w:rsidRPr="00F74FCA">
        <w:rPr>
          <w:rFonts w:ascii="Comic Sans MS" w:hAnsi="Comic Sans MS"/>
          <w:sz w:val="22"/>
        </w:rPr>
        <w:t>Il comprend notamment :</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i/>
          <w:iCs/>
          <w:sz w:val="22"/>
        </w:rPr>
        <w:t>b.1.</w:t>
      </w:r>
      <w:r w:rsidR="00C046D0" w:rsidRPr="00F74FCA">
        <w:rPr>
          <w:rFonts w:ascii="Comic Sans MS" w:hAnsi="Comic Sans MS"/>
          <w:b/>
          <w:i/>
          <w:iCs/>
          <w:sz w:val="22"/>
        </w:rPr>
        <w:t>Lesrenseignementssur</w:t>
      </w:r>
      <w:r w:rsidR="00F644C4" w:rsidRPr="00F74FCA">
        <w:rPr>
          <w:rFonts w:ascii="Comic Sans MS" w:hAnsi="Comic Sans MS"/>
          <w:b/>
          <w:i/>
          <w:iCs/>
          <w:sz w:val="22"/>
        </w:rPr>
        <w:t xml:space="preserve">la </w:t>
      </w:r>
      <w:r w:rsidR="00C046D0" w:rsidRPr="00F74FCA">
        <w:rPr>
          <w:rFonts w:ascii="Comic Sans MS" w:hAnsi="Comic Sans MS"/>
          <w:b/>
          <w:i/>
          <w:iCs/>
          <w:sz w:val="22"/>
        </w:rPr>
        <w:t>qualification</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 RPAO précise la liste des documents à fournir parlessoumissionnairespourjustifierlescritèresde qualificationmentionnésà</w:t>
      </w:r>
      <w:r w:rsidR="00C046D0" w:rsidRPr="00F74FCA">
        <w:rPr>
          <w:rFonts w:ascii="Comic Sans MS" w:hAnsi="Comic Sans MS"/>
          <w:sz w:val="22"/>
        </w:rPr>
        <w:t>l’article6.1</w:t>
      </w:r>
      <w:r w:rsidR="00774128" w:rsidRPr="00F74FCA">
        <w:rPr>
          <w:rFonts w:ascii="Comic Sans MS" w:hAnsi="Comic Sans MS"/>
          <w:sz w:val="22"/>
        </w:rPr>
        <w:t>du RGAO, notamment les références de l’entreprise, le matériel</w:t>
      </w:r>
      <w:r w:rsidR="00AD453B" w:rsidRPr="00F74FCA">
        <w:rPr>
          <w:rFonts w:ascii="Comic Sans MS" w:hAnsi="Comic Sans MS"/>
          <w:sz w:val="22"/>
        </w:rPr>
        <w:t xml:space="preserve"> et la liste du personnel.</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i/>
          <w:iCs/>
          <w:sz w:val="22"/>
        </w:rPr>
        <w:t>b.2.</w:t>
      </w:r>
      <w:r w:rsidR="00655F7F" w:rsidRPr="00F74FCA">
        <w:rPr>
          <w:rFonts w:ascii="Comic Sans MS" w:hAnsi="Comic Sans MS"/>
          <w:b/>
          <w:bCs/>
          <w:i/>
          <w:iCs/>
          <w:sz w:val="22"/>
        </w:rPr>
        <w:t>La</w:t>
      </w:r>
      <w:r w:rsidR="00C046D0" w:rsidRPr="00F74FCA">
        <w:rPr>
          <w:rFonts w:ascii="Comic Sans MS" w:hAnsi="Comic Sans MS"/>
          <w:b/>
          <w:i/>
          <w:iCs/>
          <w:sz w:val="22"/>
        </w:rPr>
        <w:t>Méthodologie</w:t>
      </w:r>
    </w:p>
    <w:p w:rsidR="00273DD0" w:rsidRPr="00F74FCA" w:rsidRDefault="00353DCC" w:rsidP="00230C15">
      <w:pPr>
        <w:widowControl w:val="0"/>
        <w:tabs>
          <w:tab w:val="left" w:pos="1360"/>
          <w:tab w:val="left" w:pos="2620"/>
          <w:tab w:val="left" w:pos="3240"/>
        </w:tabs>
        <w:autoSpaceDE w:val="0"/>
        <w:spacing w:after="60" w:line="360" w:lineRule="auto"/>
        <w:jc w:val="both"/>
        <w:rPr>
          <w:rFonts w:ascii="Comic Sans MS" w:hAnsi="Comic Sans MS"/>
          <w:sz w:val="22"/>
        </w:rPr>
      </w:pPr>
      <w:r w:rsidRPr="00F74FCA">
        <w:rPr>
          <w:rFonts w:ascii="Comic Sans MS" w:hAnsi="Comic Sans MS"/>
          <w:sz w:val="22"/>
        </w:rPr>
        <w:t xml:space="preserve">Le RPAO précise les éléments constitutifs de la </w:t>
      </w:r>
      <w:r w:rsidRPr="00F74FCA">
        <w:rPr>
          <w:rFonts w:ascii="Comic Sans MS" w:hAnsi="Comic Sans MS"/>
          <w:spacing w:val="5"/>
          <w:sz w:val="22"/>
        </w:rPr>
        <w:t>propositio</w:t>
      </w:r>
      <w:r w:rsidRPr="00F74FCA">
        <w:rPr>
          <w:rFonts w:ascii="Comic Sans MS" w:hAnsi="Comic Sans MS"/>
          <w:sz w:val="22"/>
        </w:rPr>
        <w:t>n</w:t>
      </w:r>
      <w:r w:rsidRPr="00F74FCA">
        <w:rPr>
          <w:rFonts w:ascii="Comic Sans MS" w:hAnsi="Comic Sans MS"/>
          <w:spacing w:val="5"/>
          <w:sz w:val="22"/>
        </w:rPr>
        <w:t>techniqu</w:t>
      </w:r>
      <w:r w:rsidRPr="00F74FCA">
        <w:rPr>
          <w:rFonts w:ascii="Comic Sans MS" w:hAnsi="Comic Sans MS"/>
          <w:sz w:val="22"/>
        </w:rPr>
        <w:t>e</w:t>
      </w:r>
      <w:r w:rsidRPr="00F74FCA">
        <w:rPr>
          <w:rFonts w:ascii="Comic Sans MS" w:hAnsi="Comic Sans MS"/>
          <w:spacing w:val="5"/>
          <w:sz w:val="22"/>
        </w:rPr>
        <w:t>de</w:t>
      </w:r>
      <w:r w:rsidRPr="00F74FCA">
        <w:rPr>
          <w:rFonts w:ascii="Comic Sans MS" w:hAnsi="Comic Sans MS"/>
          <w:sz w:val="22"/>
        </w:rPr>
        <w:t>s</w:t>
      </w:r>
      <w:r w:rsidRPr="00F74FCA">
        <w:rPr>
          <w:rFonts w:ascii="Comic Sans MS" w:hAnsi="Comic Sans MS"/>
          <w:spacing w:val="5"/>
          <w:sz w:val="22"/>
        </w:rPr>
        <w:t xml:space="preserve">soumissionnaires, </w:t>
      </w:r>
      <w:r w:rsidRPr="00F74FCA">
        <w:rPr>
          <w:rFonts w:ascii="Comic Sans MS" w:hAnsi="Comic Sans MS"/>
          <w:sz w:val="22"/>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F74FCA">
        <w:rPr>
          <w:rFonts w:ascii="Comic Sans MS" w:hAnsi="Comic Sans MS"/>
          <w:sz w:val="22"/>
        </w:rPr>
        <w:t>approche HIMO</w:t>
      </w:r>
      <w:r w:rsidRPr="00F74FCA">
        <w:rPr>
          <w:rFonts w:ascii="Comic Sans MS" w:hAnsi="Comic Sans MS"/>
          <w:sz w:val="22"/>
        </w:rPr>
        <w:t>lecaséchéant,etc.).</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i/>
          <w:iCs/>
          <w:sz w:val="22"/>
        </w:rPr>
        <w:t xml:space="preserve">b.3. </w:t>
      </w:r>
      <w:r w:rsidR="00C046D0" w:rsidRPr="00F74FCA">
        <w:rPr>
          <w:rFonts w:ascii="Comic Sans MS" w:hAnsi="Comic Sans MS"/>
          <w:b/>
          <w:i/>
          <w:iCs/>
          <w:sz w:val="22"/>
        </w:rPr>
        <w:t>Lespreuvesd’acceptationdesconditionsdu marché</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 soumissionnaire remettra les copies dûment paraphées</w:t>
      </w:r>
      <w:r w:rsidR="006D0FDA" w:rsidRPr="00F74FCA">
        <w:rPr>
          <w:rFonts w:ascii="Comic Sans MS" w:hAnsi="Comic Sans MS"/>
          <w:sz w:val="22"/>
        </w:rPr>
        <w:t>,</w:t>
      </w:r>
      <w:r w:rsidR="00C046D0" w:rsidRPr="00F74FCA">
        <w:rPr>
          <w:rFonts w:ascii="Comic Sans MS" w:hAnsi="Comic Sans MS"/>
          <w:sz w:val="22"/>
        </w:rPr>
        <w:t>renseignées et signées</w:t>
      </w:r>
      <w:r w:rsidRPr="00F74FCA">
        <w:rPr>
          <w:rFonts w:ascii="Comic Sans MS" w:hAnsi="Comic Sans MS"/>
          <w:sz w:val="22"/>
        </w:rPr>
        <w:t xml:space="preserve"> des documents à caractères administratifettechniquerégissantlemarché,àsavoir:</w:t>
      </w:r>
    </w:p>
    <w:p w:rsidR="00273DD0" w:rsidRPr="00F74FCA" w:rsidRDefault="00691F3A" w:rsidP="00230C15">
      <w:pPr>
        <w:widowControl w:val="0"/>
        <w:tabs>
          <w:tab w:val="left" w:pos="820"/>
          <w:tab w:val="left" w:pos="1780"/>
          <w:tab w:val="left" w:pos="2440"/>
          <w:tab w:val="left" w:pos="3540"/>
        </w:tabs>
        <w:autoSpaceDE w:val="0"/>
        <w:spacing w:after="60" w:line="360" w:lineRule="auto"/>
        <w:jc w:val="both"/>
        <w:rPr>
          <w:rFonts w:ascii="Comic Sans MS" w:hAnsi="Comic Sans MS"/>
          <w:sz w:val="22"/>
        </w:rPr>
      </w:pPr>
      <w:r w:rsidRPr="00F74FCA">
        <w:rPr>
          <w:rFonts w:ascii="Comic Sans MS" w:hAnsi="Comic Sans MS"/>
          <w:w w:val="98"/>
          <w:sz w:val="22"/>
        </w:rPr>
        <w:t xml:space="preserve"> i</w:t>
      </w:r>
      <w:r w:rsidR="00353DCC" w:rsidRPr="00F74FCA">
        <w:rPr>
          <w:rFonts w:ascii="Comic Sans MS" w:hAnsi="Comic Sans MS"/>
          <w:w w:val="98"/>
          <w:sz w:val="22"/>
        </w:rPr>
        <w:t>.</w:t>
      </w:r>
      <w:r w:rsidR="00353DCC" w:rsidRPr="00F74FCA">
        <w:rPr>
          <w:rFonts w:ascii="Comic Sans MS" w:hAnsi="Comic Sans MS"/>
          <w:spacing w:val="5"/>
          <w:w w:val="98"/>
          <w:sz w:val="22"/>
        </w:rPr>
        <w:t>L</w:t>
      </w:r>
      <w:r w:rsidR="00353DCC" w:rsidRPr="00F74FCA">
        <w:rPr>
          <w:rFonts w:ascii="Comic Sans MS" w:hAnsi="Comic Sans MS"/>
          <w:w w:val="98"/>
          <w:sz w:val="22"/>
        </w:rPr>
        <w:t>e</w:t>
      </w:r>
      <w:r w:rsidR="00353DCC" w:rsidRPr="00F74FCA">
        <w:rPr>
          <w:rFonts w:ascii="Comic Sans MS" w:hAnsi="Comic Sans MS"/>
          <w:spacing w:val="5"/>
          <w:w w:val="98"/>
          <w:sz w:val="22"/>
        </w:rPr>
        <w:t>Cahie</w:t>
      </w:r>
      <w:r w:rsidR="00353DCC" w:rsidRPr="00F74FCA">
        <w:rPr>
          <w:rFonts w:ascii="Comic Sans MS" w:hAnsi="Comic Sans MS"/>
          <w:w w:val="98"/>
          <w:sz w:val="22"/>
        </w:rPr>
        <w:t>r</w:t>
      </w:r>
      <w:r w:rsidR="00353DCC" w:rsidRPr="00F74FCA">
        <w:rPr>
          <w:rFonts w:ascii="Comic Sans MS" w:hAnsi="Comic Sans MS"/>
          <w:spacing w:val="5"/>
          <w:w w:val="98"/>
          <w:sz w:val="22"/>
        </w:rPr>
        <w:t>de</w:t>
      </w:r>
      <w:r w:rsidR="00353DCC" w:rsidRPr="00F74FCA">
        <w:rPr>
          <w:rFonts w:ascii="Comic Sans MS" w:hAnsi="Comic Sans MS"/>
          <w:w w:val="98"/>
          <w:sz w:val="22"/>
        </w:rPr>
        <w:t>s</w:t>
      </w:r>
      <w:r w:rsidR="00353DCC" w:rsidRPr="00F74FCA">
        <w:rPr>
          <w:rFonts w:ascii="Comic Sans MS" w:hAnsi="Comic Sans MS"/>
          <w:spacing w:val="5"/>
          <w:w w:val="98"/>
          <w:sz w:val="22"/>
        </w:rPr>
        <w:t>Clause</w:t>
      </w:r>
      <w:r w:rsidR="00353DCC" w:rsidRPr="00F74FCA">
        <w:rPr>
          <w:rFonts w:ascii="Comic Sans MS" w:hAnsi="Comic Sans MS"/>
          <w:w w:val="98"/>
          <w:sz w:val="22"/>
        </w:rPr>
        <w:t>s</w:t>
      </w:r>
      <w:r w:rsidR="00353DCC" w:rsidRPr="00F74FCA">
        <w:rPr>
          <w:rFonts w:ascii="Comic Sans MS" w:hAnsi="Comic Sans MS"/>
          <w:spacing w:val="5"/>
          <w:w w:val="98"/>
          <w:sz w:val="22"/>
        </w:rPr>
        <w:t xml:space="preserve">Administratives </w:t>
      </w:r>
      <w:r w:rsidR="00353DCC" w:rsidRPr="00F74FCA">
        <w:rPr>
          <w:rFonts w:ascii="Comic Sans MS" w:hAnsi="Comic Sans MS"/>
          <w:w w:val="98"/>
          <w:sz w:val="22"/>
        </w:rPr>
        <w:t>Particulières(CCAP);</w:t>
      </w:r>
    </w:p>
    <w:p w:rsidR="00273DD0" w:rsidRPr="00F74FCA" w:rsidRDefault="00691F3A" w:rsidP="00230C15">
      <w:pPr>
        <w:widowControl w:val="0"/>
        <w:autoSpaceDE w:val="0"/>
        <w:spacing w:after="60" w:line="360" w:lineRule="auto"/>
        <w:jc w:val="both"/>
        <w:rPr>
          <w:rFonts w:ascii="Comic Sans MS" w:hAnsi="Comic Sans MS"/>
          <w:sz w:val="22"/>
        </w:rPr>
      </w:pPr>
      <w:r w:rsidRPr="00F74FCA">
        <w:rPr>
          <w:rFonts w:ascii="Comic Sans MS" w:hAnsi="Comic Sans MS"/>
          <w:w w:val="98"/>
          <w:sz w:val="22"/>
        </w:rPr>
        <w:t xml:space="preserve"> ii</w:t>
      </w:r>
      <w:r w:rsidR="00353DCC" w:rsidRPr="00F74FCA">
        <w:rPr>
          <w:rFonts w:ascii="Comic Sans MS" w:hAnsi="Comic Sans MS"/>
          <w:w w:val="98"/>
          <w:sz w:val="22"/>
        </w:rPr>
        <w:t>.LeCahierdesClausesTechniquesParticulières (CCTP).</w:t>
      </w:r>
    </w:p>
    <w:p w:rsidR="00273DD0" w:rsidRPr="00F74FCA" w:rsidRDefault="00353DCC" w:rsidP="00230C15">
      <w:pPr>
        <w:widowControl w:val="0"/>
        <w:autoSpaceDE w:val="0"/>
        <w:spacing w:after="60" w:line="360" w:lineRule="auto"/>
        <w:jc w:val="both"/>
        <w:rPr>
          <w:rFonts w:ascii="Comic Sans MS" w:hAnsi="Comic Sans MS"/>
          <w:b/>
          <w:i/>
          <w:iCs/>
          <w:sz w:val="22"/>
        </w:rPr>
      </w:pPr>
      <w:r w:rsidRPr="00F74FCA">
        <w:rPr>
          <w:rFonts w:ascii="Comic Sans MS" w:hAnsi="Comic Sans MS"/>
          <w:i/>
          <w:iCs/>
          <w:sz w:val="22"/>
        </w:rPr>
        <w:t>b.4.</w:t>
      </w:r>
      <w:r w:rsidRPr="00F74FCA">
        <w:rPr>
          <w:rFonts w:ascii="Comic Sans MS" w:hAnsi="Comic Sans MS"/>
          <w:b/>
          <w:i/>
          <w:iCs/>
          <w:sz w:val="22"/>
        </w:rPr>
        <w:t>Commentaires</w:t>
      </w:r>
      <w:r w:rsidR="006D0FDA" w:rsidRPr="00F74FCA">
        <w:rPr>
          <w:rFonts w:ascii="Comic Sans MS" w:hAnsi="Comic Sans MS"/>
          <w:b/>
          <w:i/>
          <w:iCs/>
          <w:sz w:val="22"/>
        </w:rPr>
        <w:t xml:space="preserve">CCAP et CCTP </w:t>
      </w:r>
      <w:r w:rsidR="00C046D0" w:rsidRPr="00F74FCA">
        <w:rPr>
          <w:rFonts w:ascii="Comic Sans MS" w:hAnsi="Comic Sans MS"/>
          <w:b/>
          <w:i/>
          <w:iCs/>
          <w:sz w:val="22"/>
        </w:rPr>
        <w:t>(f</w:t>
      </w:r>
      <w:r w:rsidR="0095669C" w:rsidRPr="00F74FCA">
        <w:rPr>
          <w:rFonts w:ascii="Comic Sans MS" w:hAnsi="Comic Sans MS"/>
          <w:b/>
          <w:i/>
          <w:iCs/>
          <w:sz w:val="22"/>
        </w:rPr>
        <w:t>acultatifs</w:t>
      </w:r>
      <w:r w:rsidR="00C046D0" w:rsidRPr="00F74FCA">
        <w:rPr>
          <w:rFonts w:ascii="Comic Sans MS" w:hAnsi="Comic Sans MS"/>
          <w:b/>
          <w:i/>
          <w:iCs/>
          <w:sz w:val="22"/>
        </w:rPr>
        <w:t>)</w:t>
      </w:r>
    </w:p>
    <w:p w:rsidR="00273DD0" w:rsidRPr="00F74FCA" w:rsidRDefault="0095669C" w:rsidP="00230C15">
      <w:pPr>
        <w:widowControl w:val="0"/>
        <w:autoSpaceDE w:val="0"/>
        <w:spacing w:after="60" w:line="360" w:lineRule="auto"/>
        <w:jc w:val="both"/>
        <w:rPr>
          <w:rFonts w:ascii="Comic Sans MS" w:hAnsi="Comic Sans MS"/>
          <w:sz w:val="22"/>
        </w:rPr>
      </w:pPr>
      <w:r w:rsidRPr="00F74FCA">
        <w:rPr>
          <w:rFonts w:ascii="Comic Sans MS" w:hAnsi="Comic Sans MS"/>
          <w:sz w:val="22"/>
        </w:rPr>
        <w:lastRenderedPageBreak/>
        <w:t>L</w:t>
      </w:r>
      <w:r w:rsidR="00CC6C86" w:rsidRPr="00F74FCA">
        <w:rPr>
          <w:rFonts w:ascii="Comic Sans MS" w:hAnsi="Comic Sans MS"/>
          <w:sz w:val="22"/>
        </w:rPr>
        <w:t>es soumissionnaires formuleront un</w:t>
      </w:r>
      <w:r w:rsidR="00353DCC" w:rsidRPr="00F74FCA">
        <w:rPr>
          <w:rFonts w:ascii="Comic Sans MS" w:hAnsi="Comic Sans MS"/>
          <w:sz w:val="22"/>
        </w:rPr>
        <w:t>commentaire</w:t>
      </w:r>
      <w:r w:rsidR="00CC6C86" w:rsidRPr="00F74FCA">
        <w:rPr>
          <w:rFonts w:ascii="Comic Sans MS" w:hAnsi="Comic Sans MS"/>
          <w:sz w:val="22"/>
        </w:rPr>
        <w:t>sur les</w:t>
      </w:r>
      <w:r w:rsidR="00353DCC" w:rsidRPr="00F74FCA">
        <w:rPr>
          <w:rFonts w:ascii="Comic Sans MS" w:hAnsi="Comic Sans MS"/>
          <w:sz w:val="22"/>
        </w:rPr>
        <w:t>choixtechniquesduprojetet d’éventuellespropositions.</w:t>
      </w:r>
    </w:p>
    <w:p w:rsidR="00CD3FC5" w:rsidRPr="00F74FCA" w:rsidRDefault="00CD3FC5" w:rsidP="00CD3FC5">
      <w:pPr>
        <w:widowControl w:val="0"/>
        <w:autoSpaceDE w:val="0"/>
        <w:spacing w:after="60" w:line="360" w:lineRule="auto"/>
        <w:jc w:val="both"/>
        <w:rPr>
          <w:rFonts w:ascii="Comic Sans MS" w:hAnsi="Comic Sans MS"/>
          <w:b/>
          <w:bCs/>
          <w:sz w:val="22"/>
        </w:rPr>
      </w:pPr>
      <w:r w:rsidRPr="00F74FCA">
        <w:rPr>
          <w:rFonts w:ascii="Comic Sans MS" w:hAnsi="Comic Sans MS"/>
          <w:b/>
          <w:bCs/>
          <w:sz w:val="22"/>
        </w:rPr>
        <w:t xml:space="preserve">b .5. la charte d’intégrité </w:t>
      </w:r>
    </w:p>
    <w:p w:rsidR="00CD3FC5" w:rsidRPr="00F74FCA" w:rsidRDefault="00CD3FC5" w:rsidP="00CD3FC5">
      <w:pPr>
        <w:widowControl w:val="0"/>
        <w:autoSpaceDE w:val="0"/>
        <w:spacing w:after="60" w:line="360" w:lineRule="auto"/>
        <w:jc w:val="both"/>
        <w:rPr>
          <w:rFonts w:ascii="Comic Sans MS" w:hAnsi="Comic Sans MS"/>
          <w:b/>
          <w:bCs/>
          <w:sz w:val="22"/>
        </w:rPr>
      </w:pPr>
      <w:r w:rsidRPr="00F74FCA">
        <w:rPr>
          <w:rFonts w:ascii="Comic Sans MS" w:hAnsi="Comic Sans MS"/>
          <w:b/>
          <w:bCs/>
          <w:sz w:val="22"/>
        </w:rPr>
        <w:t>b-6- la déclaration d’engagement au respect des clauses sociales et environnementales</w:t>
      </w:r>
    </w:p>
    <w:p w:rsidR="00273DD0" w:rsidRPr="00F74FCA" w:rsidRDefault="00353DCC" w:rsidP="00230C15">
      <w:pPr>
        <w:widowControl w:val="0"/>
        <w:autoSpaceDE w:val="0"/>
        <w:spacing w:after="60" w:line="360" w:lineRule="auto"/>
        <w:jc w:val="both"/>
        <w:rPr>
          <w:rFonts w:ascii="Comic Sans MS" w:hAnsi="Comic Sans MS"/>
          <w:b/>
          <w:sz w:val="22"/>
        </w:rPr>
      </w:pPr>
      <w:r w:rsidRPr="00F74FCA">
        <w:rPr>
          <w:rFonts w:ascii="Comic Sans MS" w:hAnsi="Comic Sans MS"/>
          <w:i/>
          <w:iCs/>
          <w:sz w:val="22"/>
        </w:rPr>
        <w:t>c.</w:t>
      </w:r>
      <w:r w:rsidRPr="00F74FCA">
        <w:rPr>
          <w:rFonts w:ascii="Comic Sans MS" w:hAnsi="Comic Sans MS"/>
          <w:b/>
          <w:i/>
          <w:iCs/>
          <w:sz w:val="22"/>
        </w:rPr>
        <w:t>Volume3:Offrefinancière</w:t>
      </w:r>
    </w:p>
    <w:p w:rsidR="00273DD0" w:rsidRPr="00F74FCA" w:rsidRDefault="0095669C" w:rsidP="00230C15">
      <w:pPr>
        <w:widowControl w:val="0"/>
        <w:autoSpaceDE w:val="0"/>
        <w:spacing w:after="60" w:line="360" w:lineRule="auto"/>
        <w:jc w:val="both"/>
        <w:rPr>
          <w:rFonts w:ascii="Comic Sans MS" w:hAnsi="Comic Sans MS"/>
          <w:sz w:val="22"/>
        </w:rPr>
      </w:pPr>
      <w:r w:rsidRPr="00F74FCA">
        <w:rPr>
          <w:rFonts w:ascii="Comic Sans MS" w:hAnsi="Comic Sans MS"/>
          <w:spacing w:val="3"/>
          <w:sz w:val="22"/>
        </w:rPr>
        <w:t xml:space="preserve">Il comprend </w:t>
      </w:r>
      <w:r w:rsidR="00353DCC" w:rsidRPr="00F74FCA">
        <w:rPr>
          <w:rFonts w:ascii="Comic Sans MS" w:hAnsi="Comic Sans MS"/>
          <w:spacing w:val="3"/>
          <w:sz w:val="22"/>
        </w:rPr>
        <w:t>le</w:t>
      </w:r>
      <w:r w:rsidR="00353DCC" w:rsidRPr="00F74FCA">
        <w:rPr>
          <w:rFonts w:ascii="Comic Sans MS" w:hAnsi="Comic Sans MS"/>
          <w:sz w:val="22"/>
        </w:rPr>
        <w:t xml:space="preserve">s </w:t>
      </w:r>
      <w:r w:rsidR="00353DCC" w:rsidRPr="00F74FCA">
        <w:rPr>
          <w:rFonts w:ascii="Comic Sans MS" w:hAnsi="Comic Sans MS"/>
          <w:spacing w:val="3"/>
          <w:sz w:val="22"/>
        </w:rPr>
        <w:t>élément</w:t>
      </w:r>
      <w:r w:rsidR="00353DCC" w:rsidRPr="00F74FCA">
        <w:rPr>
          <w:rFonts w:ascii="Comic Sans MS" w:hAnsi="Comic Sans MS"/>
          <w:sz w:val="22"/>
        </w:rPr>
        <w:t xml:space="preserve">s </w:t>
      </w:r>
      <w:r w:rsidR="00353DCC" w:rsidRPr="00F74FCA">
        <w:rPr>
          <w:rFonts w:ascii="Comic Sans MS" w:hAnsi="Comic Sans MS"/>
          <w:spacing w:val="3"/>
          <w:sz w:val="22"/>
        </w:rPr>
        <w:t>permettan</w:t>
      </w:r>
      <w:r w:rsidR="00353DCC" w:rsidRPr="00F74FCA">
        <w:rPr>
          <w:rFonts w:ascii="Comic Sans MS" w:hAnsi="Comic Sans MS"/>
          <w:sz w:val="22"/>
        </w:rPr>
        <w:t xml:space="preserve">t </w:t>
      </w:r>
      <w:r w:rsidR="00353DCC" w:rsidRPr="00F74FCA">
        <w:rPr>
          <w:rFonts w:ascii="Comic Sans MS" w:hAnsi="Comic Sans MS"/>
          <w:spacing w:val="3"/>
          <w:sz w:val="22"/>
        </w:rPr>
        <w:t xml:space="preserve">de </w:t>
      </w:r>
      <w:r w:rsidR="00353DCC" w:rsidRPr="00F74FCA">
        <w:rPr>
          <w:rFonts w:ascii="Comic Sans MS" w:hAnsi="Comic Sans MS"/>
          <w:sz w:val="22"/>
        </w:rPr>
        <w:t>justifierlecoûtdestravaux,àsavoir:</w:t>
      </w:r>
    </w:p>
    <w:p w:rsidR="00273DD0" w:rsidRPr="00F74FCA" w:rsidRDefault="006D0FDA" w:rsidP="00230C15">
      <w:pPr>
        <w:widowControl w:val="0"/>
        <w:autoSpaceDE w:val="0"/>
        <w:spacing w:after="60" w:line="360" w:lineRule="auto"/>
        <w:jc w:val="both"/>
        <w:rPr>
          <w:rFonts w:ascii="Comic Sans MS" w:hAnsi="Comic Sans MS"/>
          <w:sz w:val="22"/>
        </w:rPr>
      </w:pPr>
      <w:r w:rsidRPr="00F74FCA">
        <w:rPr>
          <w:rFonts w:ascii="Comic Sans MS" w:hAnsi="Comic Sans MS"/>
          <w:sz w:val="22"/>
        </w:rPr>
        <w:t>c.</w:t>
      </w:r>
      <w:r w:rsidR="00353DCC" w:rsidRPr="00F74FCA">
        <w:rPr>
          <w:rFonts w:ascii="Comic Sans MS" w:hAnsi="Comic Sans MS"/>
          <w:sz w:val="22"/>
        </w:rPr>
        <w:t>1. Lasoumissionproprementdite,enoriginalrédigée selonlemodèle</w:t>
      </w:r>
      <w:r w:rsidR="00F51536" w:rsidRPr="00F74FCA">
        <w:rPr>
          <w:rFonts w:ascii="Comic Sans MS" w:hAnsi="Comic Sans MS"/>
          <w:sz w:val="22"/>
        </w:rPr>
        <w:t xml:space="preserve"> ou le formulaire type</w:t>
      </w:r>
      <w:r w:rsidR="00353DCC" w:rsidRPr="00F74FCA">
        <w:rPr>
          <w:rFonts w:ascii="Comic Sans MS" w:hAnsi="Comic Sans MS"/>
          <w:sz w:val="22"/>
        </w:rPr>
        <w:t>joint,timbréeautarifenvigueur, signéeetdatée;</w:t>
      </w:r>
    </w:p>
    <w:p w:rsidR="00273DD0" w:rsidRPr="00F74FCA" w:rsidRDefault="006D0FDA" w:rsidP="00230C15">
      <w:pPr>
        <w:widowControl w:val="0"/>
        <w:autoSpaceDE w:val="0"/>
        <w:spacing w:after="60" w:line="360" w:lineRule="auto"/>
        <w:jc w:val="both"/>
        <w:rPr>
          <w:rFonts w:ascii="Comic Sans MS" w:hAnsi="Comic Sans MS"/>
          <w:sz w:val="22"/>
        </w:rPr>
      </w:pPr>
      <w:r w:rsidRPr="00F74FCA">
        <w:rPr>
          <w:rFonts w:ascii="Comic Sans MS" w:hAnsi="Comic Sans MS"/>
          <w:sz w:val="22"/>
        </w:rPr>
        <w:t>c.</w:t>
      </w:r>
      <w:r w:rsidR="00353DCC" w:rsidRPr="00F74FCA">
        <w:rPr>
          <w:rFonts w:ascii="Comic Sans MS" w:hAnsi="Comic Sans MS"/>
          <w:sz w:val="22"/>
        </w:rPr>
        <w:t>2. Lebordereaudesprixunitairesdûmentrempli;</w:t>
      </w:r>
    </w:p>
    <w:p w:rsidR="00273DD0" w:rsidRPr="00F74FCA" w:rsidRDefault="006D0FDA" w:rsidP="00230C15">
      <w:pPr>
        <w:widowControl w:val="0"/>
        <w:tabs>
          <w:tab w:val="left" w:pos="6675"/>
        </w:tabs>
        <w:autoSpaceDE w:val="0"/>
        <w:spacing w:after="60" w:line="360" w:lineRule="auto"/>
        <w:jc w:val="both"/>
        <w:rPr>
          <w:rFonts w:ascii="Comic Sans MS" w:hAnsi="Comic Sans MS"/>
          <w:sz w:val="22"/>
        </w:rPr>
      </w:pPr>
      <w:r w:rsidRPr="00F74FCA">
        <w:rPr>
          <w:rFonts w:ascii="Comic Sans MS" w:hAnsi="Comic Sans MS"/>
          <w:sz w:val="22"/>
        </w:rPr>
        <w:t>c.</w:t>
      </w:r>
      <w:r w:rsidR="00353DCC" w:rsidRPr="00F74FCA">
        <w:rPr>
          <w:rFonts w:ascii="Comic Sans MS" w:hAnsi="Comic Sans MS"/>
          <w:sz w:val="22"/>
        </w:rPr>
        <w:t>3. Ledétail</w:t>
      </w:r>
      <w:r w:rsidR="00031069" w:rsidRPr="00F74FCA">
        <w:rPr>
          <w:rFonts w:ascii="Comic Sans MS" w:hAnsi="Comic Sans MS"/>
          <w:sz w:val="22"/>
        </w:rPr>
        <w:t xml:space="preserve">quantitatif et </w:t>
      </w:r>
      <w:r w:rsidR="00353DCC" w:rsidRPr="00F74FCA">
        <w:rPr>
          <w:rFonts w:ascii="Comic Sans MS" w:hAnsi="Comic Sans MS"/>
          <w:sz w:val="22"/>
        </w:rPr>
        <w:t>estimatifdûmentrempli;</w:t>
      </w:r>
      <w:r w:rsidR="00031069" w:rsidRPr="00F74FCA">
        <w:rPr>
          <w:rFonts w:ascii="Comic Sans MS" w:hAnsi="Comic Sans MS"/>
          <w:sz w:val="22"/>
        </w:rPr>
        <w:tab/>
      </w:r>
    </w:p>
    <w:p w:rsidR="00273DD0" w:rsidRPr="00F74FCA" w:rsidRDefault="006D0FDA" w:rsidP="00230C15">
      <w:pPr>
        <w:widowControl w:val="0"/>
        <w:autoSpaceDE w:val="0"/>
        <w:spacing w:after="60" w:line="360" w:lineRule="auto"/>
        <w:jc w:val="both"/>
        <w:rPr>
          <w:rFonts w:ascii="Comic Sans MS" w:hAnsi="Comic Sans MS"/>
          <w:sz w:val="22"/>
        </w:rPr>
      </w:pPr>
      <w:r w:rsidRPr="00F74FCA">
        <w:rPr>
          <w:rFonts w:ascii="Comic Sans MS" w:hAnsi="Comic Sans MS"/>
          <w:sz w:val="22"/>
        </w:rPr>
        <w:t>c.</w:t>
      </w:r>
      <w:r w:rsidR="00353DCC" w:rsidRPr="00F74FCA">
        <w:rPr>
          <w:rFonts w:ascii="Comic Sans MS" w:hAnsi="Comic Sans MS"/>
          <w:sz w:val="22"/>
        </w:rPr>
        <w:t>4. Le sous-détail des prix et/ou la décomposition desprixforfaitaires;</w:t>
      </w:r>
    </w:p>
    <w:p w:rsidR="00273DD0" w:rsidRPr="00F74FCA" w:rsidRDefault="006D0FDA" w:rsidP="00230C15">
      <w:pPr>
        <w:widowControl w:val="0"/>
        <w:autoSpaceDE w:val="0"/>
        <w:spacing w:after="60" w:line="360" w:lineRule="auto"/>
        <w:jc w:val="both"/>
        <w:rPr>
          <w:rFonts w:ascii="Comic Sans MS" w:hAnsi="Comic Sans MS"/>
          <w:sz w:val="22"/>
        </w:rPr>
      </w:pPr>
      <w:r w:rsidRPr="00F74FCA">
        <w:rPr>
          <w:rFonts w:ascii="Comic Sans MS" w:hAnsi="Comic Sans MS"/>
          <w:sz w:val="22"/>
        </w:rPr>
        <w:t>c.</w:t>
      </w:r>
      <w:r w:rsidR="00353DCC" w:rsidRPr="00F74FCA">
        <w:rPr>
          <w:rFonts w:ascii="Comic Sans MS" w:hAnsi="Comic Sans MS"/>
          <w:sz w:val="22"/>
        </w:rPr>
        <w:t xml:space="preserve">5. </w:t>
      </w:r>
      <w:bookmarkStart w:id="79" w:name="_Hlk159243591"/>
      <w:r w:rsidR="00353DCC" w:rsidRPr="00F74FCA">
        <w:rPr>
          <w:rFonts w:ascii="Comic Sans MS" w:hAnsi="Comic Sans MS"/>
          <w:sz w:val="22"/>
        </w:rPr>
        <w:t>L’échéancier prévisionnel de paiements</w:t>
      </w:r>
      <w:r w:rsidR="0095669C" w:rsidRPr="00F74FCA">
        <w:rPr>
          <w:rFonts w:ascii="Comic Sans MS" w:hAnsi="Comic Sans MS"/>
          <w:sz w:val="22"/>
        </w:rPr>
        <w:t>,</w:t>
      </w:r>
      <w:r w:rsidR="00353DCC" w:rsidRPr="00F74FCA">
        <w:rPr>
          <w:rFonts w:ascii="Comic Sans MS" w:hAnsi="Comic Sans MS"/>
          <w:sz w:val="22"/>
        </w:rPr>
        <w:t xml:space="preserve"> le cas échéant</w:t>
      </w:r>
      <w:bookmarkEnd w:id="79"/>
      <w:r w:rsidR="00353DCC"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pacing w:val="1"/>
          <w:sz w:val="22"/>
        </w:rPr>
        <w:t>Le</w:t>
      </w:r>
      <w:r w:rsidRPr="00F74FCA">
        <w:rPr>
          <w:rFonts w:ascii="Comic Sans MS" w:hAnsi="Comic Sans MS"/>
          <w:sz w:val="22"/>
        </w:rPr>
        <w:t xml:space="preserve">s </w:t>
      </w:r>
      <w:r w:rsidRPr="00F74FCA">
        <w:rPr>
          <w:rFonts w:ascii="Comic Sans MS" w:hAnsi="Comic Sans MS"/>
          <w:spacing w:val="1"/>
          <w:sz w:val="22"/>
        </w:rPr>
        <w:t>soumissionnaire</w:t>
      </w:r>
      <w:r w:rsidRPr="00F74FCA">
        <w:rPr>
          <w:rFonts w:ascii="Comic Sans MS" w:hAnsi="Comic Sans MS"/>
          <w:sz w:val="22"/>
        </w:rPr>
        <w:t xml:space="preserve">s </w:t>
      </w:r>
      <w:r w:rsidRPr="00F74FCA">
        <w:rPr>
          <w:rFonts w:ascii="Comic Sans MS" w:hAnsi="Comic Sans MS"/>
          <w:spacing w:val="1"/>
          <w:sz w:val="22"/>
        </w:rPr>
        <w:t>utiliseron</w:t>
      </w:r>
      <w:r w:rsidRPr="00F74FCA">
        <w:rPr>
          <w:rFonts w:ascii="Comic Sans MS" w:hAnsi="Comic Sans MS"/>
          <w:sz w:val="22"/>
        </w:rPr>
        <w:t xml:space="preserve">t à </w:t>
      </w:r>
      <w:r w:rsidRPr="00F74FCA">
        <w:rPr>
          <w:rFonts w:ascii="Comic Sans MS" w:hAnsi="Comic Sans MS"/>
          <w:spacing w:val="1"/>
          <w:sz w:val="22"/>
        </w:rPr>
        <w:t>ce</w:t>
      </w:r>
      <w:r w:rsidRPr="00F74FCA">
        <w:rPr>
          <w:rFonts w:ascii="Comic Sans MS" w:hAnsi="Comic Sans MS"/>
          <w:sz w:val="22"/>
        </w:rPr>
        <w:t xml:space="preserve">t </w:t>
      </w:r>
      <w:r w:rsidRPr="00F74FCA">
        <w:rPr>
          <w:rFonts w:ascii="Comic Sans MS" w:hAnsi="Comic Sans MS"/>
          <w:spacing w:val="1"/>
          <w:sz w:val="22"/>
        </w:rPr>
        <w:t>effe</w:t>
      </w:r>
      <w:r w:rsidRPr="00F74FCA">
        <w:rPr>
          <w:rFonts w:ascii="Comic Sans MS" w:hAnsi="Comic Sans MS"/>
          <w:sz w:val="22"/>
        </w:rPr>
        <w:t xml:space="preserve">t </w:t>
      </w:r>
      <w:r w:rsidRPr="00F74FCA">
        <w:rPr>
          <w:rFonts w:ascii="Comic Sans MS" w:hAnsi="Comic Sans MS"/>
          <w:spacing w:val="1"/>
          <w:sz w:val="22"/>
        </w:rPr>
        <w:t xml:space="preserve">les </w:t>
      </w:r>
      <w:r w:rsidRPr="00F74FCA">
        <w:rPr>
          <w:rFonts w:ascii="Comic Sans MS" w:hAnsi="Comic Sans MS"/>
          <w:sz w:val="22"/>
        </w:rPr>
        <w:t>pièces et modèles</w:t>
      </w:r>
      <w:r w:rsidR="00407794" w:rsidRPr="00F74FCA">
        <w:rPr>
          <w:rFonts w:ascii="Comic Sans MS" w:hAnsi="Comic Sans MS"/>
          <w:sz w:val="22"/>
        </w:rPr>
        <w:t>ou formulaires types</w:t>
      </w:r>
      <w:r w:rsidRPr="00F74FCA">
        <w:rPr>
          <w:rFonts w:ascii="Comic Sans MS" w:hAnsi="Comic Sans MS"/>
          <w:sz w:val="22"/>
        </w:rPr>
        <w:t xml:space="preserve"> prévus dans le Dossier d’Appel d’Offres, sous</w:t>
      </w:r>
      <w:r w:rsidR="00764A83" w:rsidRPr="00F74FCA">
        <w:rPr>
          <w:rFonts w:ascii="Comic Sans MS" w:hAnsi="Comic Sans MS"/>
          <w:sz w:val="22"/>
        </w:rPr>
        <w:t xml:space="preserve"> réserve des dispositions de l’a</w:t>
      </w:r>
      <w:r w:rsidRPr="00F74FCA">
        <w:rPr>
          <w:rFonts w:ascii="Comic Sans MS" w:hAnsi="Comic Sans MS"/>
          <w:sz w:val="22"/>
        </w:rPr>
        <w:t xml:space="preserve">rticle </w:t>
      </w:r>
      <w:r w:rsidRPr="00F74FCA">
        <w:rPr>
          <w:rFonts w:ascii="Comic Sans MS" w:hAnsi="Comic Sans MS"/>
          <w:spacing w:val="5"/>
          <w:sz w:val="22"/>
        </w:rPr>
        <w:t>17.</w:t>
      </w:r>
      <w:r w:rsidRPr="00F74FCA">
        <w:rPr>
          <w:rFonts w:ascii="Comic Sans MS" w:hAnsi="Comic Sans MS"/>
          <w:sz w:val="22"/>
        </w:rPr>
        <w:t xml:space="preserve">2 </w:t>
      </w:r>
      <w:r w:rsidRPr="00F74FCA">
        <w:rPr>
          <w:rFonts w:ascii="Comic Sans MS" w:hAnsi="Comic Sans MS"/>
          <w:spacing w:val="5"/>
          <w:sz w:val="22"/>
        </w:rPr>
        <w:t>d</w:t>
      </w:r>
      <w:r w:rsidRPr="00F74FCA">
        <w:rPr>
          <w:rFonts w:ascii="Comic Sans MS" w:hAnsi="Comic Sans MS"/>
          <w:sz w:val="22"/>
        </w:rPr>
        <w:t xml:space="preserve">u </w:t>
      </w:r>
      <w:r w:rsidRPr="00F74FCA">
        <w:rPr>
          <w:rFonts w:ascii="Comic Sans MS" w:hAnsi="Comic Sans MS"/>
          <w:spacing w:val="5"/>
          <w:sz w:val="22"/>
        </w:rPr>
        <w:t>RGA</w:t>
      </w:r>
      <w:r w:rsidRPr="00F74FCA">
        <w:rPr>
          <w:rFonts w:ascii="Comic Sans MS" w:hAnsi="Comic Sans MS"/>
          <w:sz w:val="22"/>
        </w:rPr>
        <w:t xml:space="preserve">O </w:t>
      </w:r>
      <w:r w:rsidRPr="00F74FCA">
        <w:rPr>
          <w:rFonts w:ascii="Comic Sans MS" w:hAnsi="Comic Sans MS"/>
          <w:spacing w:val="5"/>
          <w:sz w:val="22"/>
        </w:rPr>
        <w:t>concernan</w:t>
      </w:r>
      <w:r w:rsidRPr="00F74FCA">
        <w:rPr>
          <w:rFonts w:ascii="Comic Sans MS" w:hAnsi="Comic Sans MS"/>
          <w:sz w:val="22"/>
        </w:rPr>
        <w:t xml:space="preserve">t </w:t>
      </w: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autre</w:t>
      </w:r>
      <w:r w:rsidRPr="00F74FCA">
        <w:rPr>
          <w:rFonts w:ascii="Comic Sans MS" w:hAnsi="Comic Sans MS"/>
          <w:sz w:val="22"/>
        </w:rPr>
        <w:t xml:space="preserve">s </w:t>
      </w:r>
      <w:r w:rsidRPr="00F74FCA">
        <w:rPr>
          <w:rFonts w:ascii="Comic Sans MS" w:hAnsi="Comic Sans MS"/>
          <w:spacing w:val="5"/>
          <w:sz w:val="22"/>
        </w:rPr>
        <w:t xml:space="preserve">formes </w:t>
      </w:r>
      <w:r w:rsidRPr="00F74FCA">
        <w:rPr>
          <w:rFonts w:ascii="Comic Sans MS" w:hAnsi="Comic Sans MS"/>
          <w:sz w:val="22"/>
        </w:rPr>
        <w:t>possiblesdeCaution</w:t>
      </w:r>
      <w:r w:rsidR="00975494" w:rsidRPr="00F74FCA">
        <w:rPr>
          <w:rFonts w:ascii="Comic Sans MS" w:hAnsi="Comic Sans MS"/>
          <w:sz w:val="22"/>
        </w:rPr>
        <w:t xml:space="preserve">nement </w:t>
      </w:r>
      <w:r w:rsidRPr="00F74FCA">
        <w:rPr>
          <w:rFonts w:ascii="Comic Sans MS" w:hAnsi="Comic Sans MS"/>
          <w:sz w:val="22"/>
        </w:rPr>
        <w:t>deSoumission.</w:t>
      </w:r>
    </w:p>
    <w:p w:rsidR="00A0296A" w:rsidRPr="00F74FCA" w:rsidRDefault="00A0296A" w:rsidP="00230C15">
      <w:pPr>
        <w:spacing w:after="60" w:line="360" w:lineRule="auto"/>
        <w:jc w:val="both"/>
        <w:rPr>
          <w:rFonts w:ascii="Comic Sans MS" w:hAnsi="Comic Sans MS"/>
          <w:sz w:val="22"/>
        </w:rPr>
      </w:pPr>
      <w:r w:rsidRPr="00F74FCA">
        <w:rPr>
          <w:rFonts w:ascii="Comic Sans MS" w:hAnsi="Comic Sans MS"/>
          <w:sz w:val="22"/>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F74FCA">
        <w:rPr>
          <w:rFonts w:ascii="Comic Sans MS" w:hAnsi="Comic Sans MS"/>
          <w:sz w:val="22"/>
        </w:rPr>
        <w:t>.</w:t>
      </w:r>
    </w:p>
    <w:p w:rsidR="00273DD0" w:rsidRPr="00F74FCA" w:rsidRDefault="00353DCC" w:rsidP="00013B9F">
      <w:pPr>
        <w:pStyle w:val="RGAOarticles"/>
        <w:rPr>
          <w:rFonts w:ascii="Comic Sans MS" w:hAnsi="Comic Sans MS"/>
          <w:sz w:val="24"/>
        </w:rPr>
      </w:pPr>
      <w:bookmarkStart w:id="80" w:name="_Toc530307920"/>
      <w:bookmarkStart w:id="81" w:name="_Toc97557041"/>
      <w:bookmarkStart w:id="82" w:name="_Toc163062708"/>
      <w:r w:rsidRPr="00F74FCA">
        <w:rPr>
          <w:rFonts w:ascii="Comic Sans MS" w:hAnsi="Comic Sans MS"/>
          <w:sz w:val="24"/>
        </w:rPr>
        <w:t>Montantdel’offre</w:t>
      </w:r>
      <w:bookmarkEnd w:id="80"/>
      <w:bookmarkEnd w:id="81"/>
      <w:bookmarkEnd w:id="82"/>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14.1. </w:t>
      </w:r>
      <w:bookmarkStart w:id="83" w:name="_Hlk159243872"/>
      <w:r w:rsidRPr="00F74FCA">
        <w:rPr>
          <w:rFonts w:ascii="Comic Sans MS" w:hAnsi="Comic Sans MS"/>
          <w:spacing w:val="2"/>
          <w:sz w:val="22"/>
        </w:rPr>
        <w:t>Sau</w:t>
      </w:r>
      <w:r w:rsidRPr="00F74FCA">
        <w:rPr>
          <w:rFonts w:ascii="Comic Sans MS" w:hAnsi="Comic Sans MS"/>
          <w:sz w:val="22"/>
        </w:rPr>
        <w:t xml:space="preserve">f </w:t>
      </w:r>
      <w:r w:rsidRPr="00F74FCA">
        <w:rPr>
          <w:rFonts w:ascii="Comic Sans MS" w:hAnsi="Comic Sans MS"/>
          <w:spacing w:val="2"/>
          <w:sz w:val="22"/>
        </w:rPr>
        <w:t>indicatio</w:t>
      </w:r>
      <w:r w:rsidRPr="00F74FCA">
        <w:rPr>
          <w:rFonts w:ascii="Comic Sans MS" w:hAnsi="Comic Sans MS"/>
          <w:sz w:val="22"/>
        </w:rPr>
        <w:t xml:space="preserve">n </w:t>
      </w:r>
      <w:r w:rsidRPr="00F74FCA">
        <w:rPr>
          <w:rFonts w:ascii="Comic Sans MS" w:hAnsi="Comic Sans MS"/>
          <w:spacing w:val="2"/>
          <w:sz w:val="22"/>
        </w:rPr>
        <w:t>contrair</w:t>
      </w:r>
      <w:r w:rsidRPr="00F74FCA">
        <w:rPr>
          <w:rFonts w:ascii="Comic Sans MS" w:hAnsi="Comic Sans MS"/>
          <w:sz w:val="22"/>
        </w:rPr>
        <w:t xml:space="preserve">e </w:t>
      </w:r>
      <w:r w:rsidRPr="00F74FCA">
        <w:rPr>
          <w:rFonts w:ascii="Comic Sans MS" w:hAnsi="Comic Sans MS"/>
          <w:spacing w:val="2"/>
          <w:sz w:val="22"/>
        </w:rPr>
        <w:t>figuran</w:t>
      </w:r>
      <w:r w:rsidRPr="00F74FCA">
        <w:rPr>
          <w:rFonts w:ascii="Comic Sans MS" w:hAnsi="Comic Sans MS"/>
          <w:sz w:val="22"/>
        </w:rPr>
        <w:t xml:space="preserve">t </w:t>
      </w:r>
      <w:r w:rsidRPr="00F74FCA">
        <w:rPr>
          <w:rFonts w:ascii="Comic Sans MS" w:hAnsi="Comic Sans MS"/>
          <w:spacing w:val="2"/>
          <w:sz w:val="22"/>
        </w:rPr>
        <w:t>dan</w:t>
      </w:r>
      <w:r w:rsidRPr="00F74FCA">
        <w:rPr>
          <w:rFonts w:ascii="Comic Sans MS" w:hAnsi="Comic Sans MS"/>
          <w:sz w:val="22"/>
        </w:rPr>
        <w:t xml:space="preserve">s </w:t>
      </w:r>
      <w:r w:rsidRPr="00F74FCA">
        <w:rPr>
          <w:rFonts w:ascii="Comic Sans MS" w:hAnsi="Comic Sans MS"/>
          <w:spacing w:val="2"/>
          <w:sz w:val="22"/>
        </w:rPr>
        <w:t xml:space="preserve">le </w:t>
      </w:r>
      <w:r w:rsidRPr="00F74FCA">
        <w:rPr>
          <w:rFonts w:ascii="Comic Sans MS" w:hAnsi="Comic Sans MS"/>
          <w:spacing w:val="5"/>
          <w:sz w:val="22"/>
        </w:rPr>
        <w:t>Dossie</w:t>
      </w:r>
      <w:r w:rsidRPr="00F74FCA">
        <w:rPr>
          <w:rFonts w:ascii="Comic Sans MS" w:hAnsi="Comic Sans MS"/>
          <w:sz w:val="22"/>
        </w:rPr>
        <w:t xml:space="preserve">r </w:t>
      </w:r>
      <w:r w:rsidRPr="00F74FCA">
        <w:rPr>
          <w:rFonts w:ascii="Comic Sans MS" w:hAnsi="Comic Sans MS"/>
          <w:spacing w:val="5"/>
          <w:sz w:val="22"/>
        </w:rPr>
        <w:t>d’Appe</w:t>
      </w:r>
      <w:r w:rsidRPr="00F74FCA">
        <w:rPr>
          <w:rFonts w:ascii="Comic Sans MS" w:hAnsi="Comic Sans MS"/>
          <w:sz w:val="22"/>
        </w:rPr>
        <w:t xml:space="preserve">l </w:t>
      </w:r>
      <w:r w:rsidRPr="00F74FCA">
        <w:rPr>
          <w:rFonts w:ascii="Comic Sans MS" w:hAnsi="Comic Sans MS"/>
          <w:spacing w:val="5"/>
          <w:sz w:val="22"/>
        </w:rPr>
        <w:t>d’Offres</w:t>
      </w:r>
      <w:r w:rsidRPr="00F74FCA">
        <w:rPr>
          <w:rFonts w:ascii="Comic Sans MS" w:hAnsi="Comic Sans MS"/>
          <w:sz w:val="22"/>
        </w:rPr>
        <w:t xml:space="preserve">, </w:t>
      </w:r>
      <w:r w:rsidRPr="00F74FCA">
        <w:rPr>
          <w:rFonts w:ascii="Comic Sans MS" w:hAnsi="Comic Sans MS"/>
          <w:spacing w:val="5"/>
          <w:sz w:val="22"/>
        </w:rPr>
        <w:t>l</w:t>
      </w:r>
      <w:r w:rsidRPr="00F74FCA">
        <w:rPr>
          <w:rFonts w:ascii="Comic Sans MS" w:hAnsi="Comic Sans MS"/>
          <w:sz w:val="22"/>
        </w:rPr>
        <w:t xml:space="preserve">e </w:t>
      </w:r>
      <w:r w:rsidRPr="00F74FCA">
        <w:rPr>
          <w:rFonts w:ascii="Comic Sans MS" w:hAnsi="Comic Sans MS"/>
          <w:spacing w:val="5"/>
          <w:sz w:val="22"/>
        </w:rPr>
        <w:t>montan</w:t>
      </w:r>
      <w:r w:rsidRPr="00F74FCA">
        <w:rPr>
          <w:rFonts w:ascii="Comic Sans MS" w:hAnsi="Comic Sans MS"/>
          <w:sz w:val="22"/>
        </w:rPr>
        <w:t xml:space="preserve">t </w:t>
      </w:r>
      <w:r w:rsidRPr="00F74FCA">
        <w:rPr>
          <w:rFonts w:ascii="Comic Sans MS" w:hAnsi="Comic Sans MS"/>
          <w:spacing w:val="5"/>
          <w:sz w:val="22"/>
        </w:rPr>
        <w:t>du march</w:t>
      </w:r>
      <w:r w:rsidRPr="00F74FCA">
        <w:rPr>
          <w:rFonts w:ascii="Comic Sans MS" w:hAnsi="Comic Sans MS"/>
          <w:sz w:val="22"/>
        </w:rPr>
        <w:t xml:space="preserve">é </w:t>
      </w:r>
      <w:r w:rsidRPr="00F74FCA">
        <w:rPr>
          <w:rFonts w:ascii="Comic Sans MS" w:hAnsi="Comic Sans MS"/>
          <w:spacing w:val="5"/>
          <w:sz w:val="22"/>
        </w:rPr>
        <w:t>couvrir</w:t>
      </w:r>
      <w:r w:rsidRPr="00F74FCA">
        <w:rPr>
          <w:rFonts w:ascii="Comic Sans MS" w:hAnsi="Comic Sans MS"/>
          <w:sz w:val="22"/>
        </w:rPr>
        <w:t xml:space="preserve">a </w:t>
      </w:r>
      <w:r w:rsidRPr="00F74FCA">
        <w:rPr>
          <w:rFonts w:ascii="Comic Sans MS" w:hAnsi="Comic Sans MS"/>
          <w:spacing w:val="5"/>
          <w:sz w:val="22"/>
        </w:rPr>
        <w:t>l’ensembl</w:t>
      </w:r>
      <w:r w:rsidRPr="00F74FCA">
        <w:rPr>
          <w:rFonts w:ascii="Comic Sans MS" w:hAnsi="Comic Sans MS"/>
          <w:sz w:val="22"/>
        </w:rPr>
        <w:t xml:space="preserve">e </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 xml:space="preserve">travaux </w:t>
      </w:r>
      <w:r w:rsidR="00764A83" w:rsidRPr="00F74FCA">
        <w:rPr>
          <w:rFonts w:ascii="Comic Sans MS" w:hAnsi="Comic Sans MS"/>
          <w:sz w:val="22"/>
        </w:rPr>
        <w:t>décrits à l’a</w:t>
      </w:r>
      <w:r w:rsidRPr="00F74FCA">
        <w:rPr>
          <w:rFonts w:ascii="Comic Sans MS" w:hAnsi="Comic Sans MS"/>
          <w:sz w:val="22"/>
        </w:rPr>
        <w:t xml:space="preserve">rticle 1.1 du </w:t>
      </w:r>
      <w:r w:rsidR="00B53D36" w:rsidRPr="00F74FCA">
        <w:rPr>
          <w:rFonts w:ascii="Comic Sans MS" w:hAnsi="Comic Sans MS"/>
          <w:sz w:val="22"/>
        </w:rPr>
        <w:t>RPAO</w:t>
      </w:r>
      <w:r w:rsidRPr="00F74FCA">
        <w:rPr>
          <w:rFonts w:ascii="Comic Sans MS" w:hAnsi="Comic Sans MS"/>
          <w:sz w:val="22"/>
        </w:rPr>
        <w:t>, sur la base du Bordereau des Prix et du Détail QuantitatifetEstimatif</w:t>
      </w:r>
      <w:r w:rsidR="00045CDF" w:rsidRPr="00F74FCA">
        <w:rPr>
          <w:rFonts w:ascii="Comic Sans MS" w:hAnsi="Comic Sans MS"/>
          <w:sz w:val="22"/>
        </w:rPr>
        <w:t xml:space="preserve"> chiffrés</w:t>
      </w:r>
      <w:r w:rsidR="00F03C83" w:rsidRPr="00F74FCA">
        <w:rPr>
          <w:rFonts w:ascii="Comic Sans MS" w:hAnsi="Comic Sans MS"/>
          <w:sz w:val="22"/>
        </w:rPr>
        <w:t xml:space="preserve">, ainsi que </w:t>
      </w:r>
      <w:r w:rsidR="00013F41" w:rsidRPr="00F74FCA">
        <w:rPr>
          <w:rFonts w:ascii="Comic Sans MS" w:hAnsi="Comic Sans MS"/>
          <w:sz w:val="22"/>
        </w:rPr>
        <w:t>du sous-détail des prix unitaires et de la décomposition des prix forfaitaires</w:t>
      </w:r>
      <w:r w:rsidRPr="00F74FCA">
        <w:rPr>
          <w:rFonts w:ascii="Comic Sans MS" w:hAnsi="Comic Sans MS"/>
          <w:sz w:val="22"/>
        </w:rPr>
        <w:t>présentéspar lesoumissionnaire</w:t>
      </w:r>
      <w:r w:rsidR="00F11ED2" w:rsidRPr="00F74FCA">
        <w:rPr>
          <w:rFonts w:ascii="Comic Sans MS" w:hAnsi="Comic Sans MS"/>
          <w:sz w:val="22"/>
        </w:rPr>
        <w:t>le ca</w:t>
      </w:r>
      <w:r w:rsidR="00C025E6" w:rsidRPr="00F74FCA">
        <w:rPr>
          <w:rFonts w:ascii="Comic Sans MS" w:hAnsi="Comic Sans MS"/>
          <w:sz w:val="22"/>
        </w:rPr>
        <w:t>s échéant</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bookmarkStart w:id="84" w:name="_Hlk159243992"/>
      <w:bookmarkEnd w:id="83"/>
      <w:r w:rsidRPr="00F74FCA">
        <w:rPr>
          <w:rFonts w:ascii="Comic Sans MS" w:hAnsi="Comic Sans MS"/>
          <w:sz w:val="22"/>
        </w:rPr>
        <w:t>14.2. Lesoumissionnairerempliralesprixunitaires ettotauxdetouslespostesdubordereaude prixetduDétailquantitatifetestimatif.</w:t>
      </w:r>
    </w:p>
    <w:bookmarkEnd w:id="84"/>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14.3. </w:t>
      </w:r>
      <w:bookmarkStart w:id="85" w:name="_Hlk159244150"/>
      <w:r w:rsidRPr="00F74FCA">
        <w:rPr>
          <w:rFonts w:ascii="Comic Sans MS" w:hAnsi="Comic Sans MS"/>
          <w:spacing w:val="5"/>
          <w:sz w:val="22"/>
        </w:rPr>
        <w:t>Sou</w:t>
      </w:r>
      <w:r w:rsidRPr="00F74FCA">
        <w:rPr>
          <w:rFonts w:ascii="Comic Sans MS" w:hAnsi="Comic Sans MS"/>
          <w:sz w:val="22"/>
        </w:rPr>
        <w:t xml:space="preserve">s </w:t>
      </w:r>
      <w:r w:rsidRPr="00F74FCA">
        <w:rPr>
          <w:rFonts w:ascii="Comic Sans MS" w:hAnsi="Comic Sans MS"/>
          <w:spacing w:val="5"/>
          <w:sz w:val="22"/>
        </w:rPr>
        <w:t>réserv</w:t>
      </w:r>
      <w:r w:rsidRPr="00F74FCA">
        <w:rPr>
          <w:rFonts w:ascii="Comic Sans MS" w:hAnsi="Comic Sans MS"/>
          <w:sz w:val="22"/>
        </w:rPr>
        <w:t xml:space="preserve">e </w:t>
      </w:r>
      <w:r w:rsidRPr="00F74FCA">
        <w:rPr>
          <w:rFonts w:ascii="Comic Sans MS" w:hAnsi="Comic Sans MS"/>
          <w:spacing w:val="5"/>
          <w:sz w:val="22"/>
        </w:rPr>
        <w:t>d</w:t>
      </w:r>
      <w:r w:rsidRPr="00F74FCA">
        <w:rPr>
          <w:rFonts w:ascii="Comic Sans MS" w:hAnsi="Comic Sans MS"/>
          <w:sz w:val="22"/>
        </w:rPr>
        <w:t xml:space="preserve">es </w:t>
      </w:r>
      <w:r w:rsidRPr="00F74FCA">
        <w:rPr>
          <w:rFonts w:ascii="Comic Sans MS" w:hAnsi="Comic Sans MS"/>
          <w:spacing w:val="5"/>
          <w:sz w:val="22"/>
        </w:rPr>
        <w:t>disposition</w:t>
      </w:r>
      <w:r w:rsidRPr="00F74FCA">
        <w:rPr>
          <w:rFonts w:ascii="Comic Sans MS" w:hAnsi="Comic Sans MS"/>
          <w:sz w:val="22"/>
        </w:rPr>
        <w:t xml:space="preserve">s </w:t>
      </w:r>
      <w:r w:rsidRPr="00F74FCA">
        <w:rPr>
          <w:rFonts w:ascii="Comic Sans MS" w:hAnsi="Comic Sans MS"/>
          <w:spacing w:val="5"/>
          <w:sz w:val="22"/>
        </w:rPr>
        <w:t xml:space="preserve">contraires </w:t>
      </w:r>
      <w:r w:rsidRPr="00F74FCA">
        <w:rPr>
          <w:rFonts w:ascii="Comic Sans MS" w:hAnsi="Comic Sans MS"/>
          <w:sz w:val="22"/>
        </w:rPr>
        <w:t>prévuesdansleRPAOet</w:t>
      </w:r>
      <w:r w:rsidR="006E566F" w:rsidRPr="00F74FCA">
        <w:rPr>
          <w:rFonts w:ascii="Comic Sans MS" w:hAnsi="Comic Sans MS"/>
          <w:sz w:val="22"/>
        </w:rPr>
        <w:t xml:space="preserve">le </w:t>
      </w:r>
      <w:r w:rsidRPr="00F74FCA">
        <w:rPr>
          <w:rFonts w:ascii="Comic Sans MS" w:hAnsi="Comic Sans MS"/>
          <w:sz w:val="22"/>
        </w:rPr>
        <w:t>CCAP</w:t>
      </w:r>
      <w:bookmarkEnd w:id="85"/>
      <w:r w:rsidRPr="00F74FCA">
        <w:rPr>
          <w:rFonts w:ascii="Comic Sans MS" w:hAnsi="Comic Sans MS"/>
          <w:sz w:val="22"/>
        </w:rPr>
        <w:t xml:space="preserve">,tousles </w:t>
      </w:r>
      <w:r w:rsidRPr="00F74FCA">
        <w:rPr>
          <w:rFonts w:ascii="Comic Sans MS" w:hAnsi="Comic Sans MS"/>
          <w:spacing w:val="5"/>
          <w:sz w:val="22"/>
        </w:rPr>
        <w:t>droits</w:t>
      </w:r>
      <w:r w:rsidRPr="00F74FCA">
        <w:rPr>
          <w:rFonts w:ascii="Comic Sans MS" w:hAnsi="Comic Sans MS"/>
          <w:sz w:val="22"/>
        </w:rPr>
        <w:t xml:space="preserve">, </w:t>
      </w:r>
      <w:r w:rsidRPr="00F74FCA">
        <w:rPr>
          <w:rFonts w:ascii="Comic Sans MS" w:hAnsi="Comic Sans MS"/>
          <w:spacing w:val="5"/>
          <w:sz w:val="22"/>
        </w:rPr>
        <w:lastRenderedPageBreak/>
        <w:t>impôt</w:t>
      </w:r>
      <w:r w:rsidRPr="00F74FCA">
        <w:rPr>
          <w:rFonts w:ascii="Comic Sans MS" w:hAnsi="Comic Sans MS"/>
          <w:sz w:val="22"/>
        </w:rPr>
        <w:t>s</w:t>
      </w:r>
      <w:r w:rsidR="00843DD8" w:rsidRPr="00F74FCA">
        <w:rPr>
          <w:rFonts w:ascii="Comic Sans MS" w:hAnsi="Comic Sans MS"/>
          <w:sz w:val="22"/>
        </w:rPr>
        <w:t>,</w:t>
      </w:r>
      <w:r w:rsidRPr="00F74FCA">
        <w:rPr>
          <w:rFonts w:ascii="Comic Sans MS" w:hAnsi="Comic Sans MS"/>
          <w:spacing w:val="5"/>
          <w:sz w:val="22"/>
        </w:rPr>
        <w:t>taxe</w:t>
      </w:r>
      <w:r w:rsidRPr="00F74FCA">
        <w:rPr>
          <w:rFonts w:ascii="Comic Sans MS" w:hAnsi="Comic Sans MS"/>
          <w:sz w:val="22"/>
        </w:rPr>
        <w:t xml:space="preserve">s </w:t>
      </w:r>
      <w:r w:rsidR="00843DD8" w:rsidRPr="00F74FCA">
        <w:rPr>
          <w:rFonts w:ascii="Comic Sans MS" w:hAnsi="Comic Sans MS"/>
          <w:spacing w:val="5"/>
          <w:sz w:val="22"/>
        </w:rPr>
        <w:t>e</w:t>
      </w:r>
      <w:r w:rsidR="00843DD8" w:rsidRPr="00F74FCA">
        <w:rPr>
          <w:rFonts w:ascii="Comic Sans MS" w:hAnsi="Comic Sans MS"/>
          <w:sz w:val="22"/>
        </w:rPr>
        <w:t>t</w:t>
      </w:r>
      <w:r w:rsidR="00843DD8" w:rsidRPr="00F74FCA">
        <w:rPr>
          <w:rFonts w:ascii="Comic Sans MS" w:hAnsi="Comic Sans MS"/>
          <w:spacing w:val="5"/>
          <w:sz w:val="22"/>
        </w:rPr>
        <w:t xml:space="preserve"> assurances </w:t>
      </w:r>
      <w:r w:rsidRPr="00F74FCA">
        <w:rPr>
          <w:rFonts w:ascii="Comic Sans MS" w:hAnsi="Comic Sans MS"/>
          <w:spacing w:val="5"/>
          <w:sz w:val="22"/>
        </w:rPr>
        <w:t>payable</w:t>
      </w:r>
      <w:r w:rsidRPr="00F74FCA">
        <w:rPr>
          <w:rFonts w:ascii="Comic Sans MS" w:hAnsi="Comic Sans MS"/>
          <w:sz w:val="22"/>
        </w:rPr>
        <w:t>s</w:t>
      </w:r>
      <w:r w:rsidRPr="00F74FCA">
        <w:rPr>
          <w:rFonts w:ascii="Comic Sans MS" w:hAnsi="Comic Sans MS"/>
          <w:spacing w:val="5"/>
          <w:sz w:val="22"/>
        </w:rPr>
        <w:t>pa</w:t>
      </w:r>
      <w:r w:rsidRPr="00F74FCA">
        <w:rPr>
          <w:rFonts w:ascii="Comic Sans MS" w:hAnsi="Comic Sans MS"/>
          <w:sz w:val="22"/>
        </w:rPr>
        <w:t xml:space="preserve">r </w:t>
      </w:r>
      <w:r w:rsidRPr="00F74FCA">
        <w:rPr>
          <w:rFonts w:ascii="Comic Sans MS" w:hAnsi="Comic Sans MS"/>
          <w:spacing w:val="5"/>
          <w:sz w:val="22"/>
        </w:rPr>
        <w:t xml:space="preserve">le </w:t>
      </w:r>
      <w:r w:rsidRPr="00F74FCA">
        <w:rPr>
          <w:rFonts w:ascii="Comic Sans MS" w:hAnsi="Comic Sans MS"/>
          <w:sz w:val="22"/>
        </w:rPr>
        <w:t>soumissionnaireautitredufuturMarché,ouà toutautretitre,trente(30)joursavantladate limitededépôtdesoffresserontinclusdans lesprixetdanslemontanttotaldesonoffre.</w:t>
      </w:r>
    </w:p>
    <w:p w:rsidR="00273DD0" w:rsidRPr="00F74FCA" w:rsidRDefault="00353DCC" w:rsidP="00230C15">
      <w:pPr>
        <w:widowControl w:val="0"/>
        <w:autoSpaceDE w:val="0"/>
        <w:spacing w:after="60" w:line="360" w:lineRule="auto"/>
        <w:jc w:val="both"/>
        <w:rPr>
          <w:rFonts w:ascii="Comic Sans MS" w:hAnsi="Comic Sans MS"/>
          <w:sz w:val="22"/>
        </w:rPr>
      </w:pPr>
      <w:bookmarkStart w:id="86" w:name="_Hlk159244377"/>
      <w:r w:rsidRPr="00F74FCA">
        <w:rPr>
          <w:rFonts w:ascii="Comic Sans MS" w:hAnsi="Comic Sans MS"/>
          <w:sz w:val="22"/>
        </w:rPr>
        <w:t xml:space="preserve">14.4. Silesclausesderévisionet/oud’actualisation des prix sont prévues au marché, la date d’établissementdesprixinitiaux,ainsiqueles </w:t>
      </w:r>
      <w:r w:rsidRPr="00F74FCA">
        <w:rPr>
          <w:rFonts w:ascii="Comic Sans MS" w:hAnsi="Comic Sans MS"/>
          <w:spacing w:val="1"/>
          <w:sz w:val="22"/>
        </w:rPr>
        <w:t>modalité</w:t>
      </w:r>
      <w:r w:rsidRPr="00F74FCA">
        <w:rPr>
          <w:rFonts w:ascii="Comic Sans MS" w:hAnsi="Comic Sans MS"/>
          <w:sz w:val="22"/>
        </w:rPr>
        <w:t>s</w:t>
      </w:r>
      <w:r w:rsidRPr="00F74FCA">
        <w:rPr>
          <w:rFonts w:ascii="Comic Sans MS" w:hAnsi="Comic Sans MS"/>
          <w:spacing w:val="1"/>
          <w:sz w:val="22"/>
        </w:rPr>
        <w:t>d</w:t>
      </w:r>
      <w:r w:rsidRPr="00F74FCA">
        <w:rPr>
          <w:rFonts w:ascii="Comic Sans MS" w:hAnsi="Comic Sans MS"/>
          <w:sz w:val="22"/>
        </w:rPr>
        <w:t xml:space="preserve">e </w:t>
      </w:r>
      <w:r w:rsidRPr="00F74FCA">
        <w:rPr>
          <w:rFonts w:ascii="Comic Sans MS" w:hAnsi="Comic Sans MS"/>
          <w:spacing w:val="1"/>
          <w:sz w:val="22"/>
        </w:rPr>
        <w:t>révisio</w:t>
      </w:r>
      <w:r w:rsidRPr="00F74FCA">
        <w:rPr>
          <w:rFonts w:ascii="Comic Sans MS" w:hAnsi="Comic Sans MS"/>
          <w:sz w:val="22"/>
        </w:rPr>
        <w:t>n</w:t>
      </w:r>
      <w:r w:rsidRPr="00F74FCA">
        <w:rPr>
          <w:rFonts w:ascii="Comic Sans MS" w:hAnsi="Comic Sans MS"/>
          <w:spacing w:val="1"/>
          <w:sz w:val="22"/>
        </w:rPr>
        <w:t>et/o</w:t>
      </w:r>
      <w:r w:rsidRPr="00F74FCA">
        <w:rPr>
          <w:rFonts w:ascii="Comic Sans MS" w:hAnsi="Comic Sans MS"/>
          <w:sz w:val="22"/>
        </w:rPr>
        <w:t xml:space="preserve">u </w:t>
      </w:r>
      <w:r w:rsidRPr="00F74FCA">
        <w:rPr>
          <w:rFonts w:ascii="Comic Sans MS" w:hAnsi="Comic Sans MS"/>
          <w:spacing w:val="1"/>
          <w:sz w:val="22"/>
        </w:rPr>
        <w:t>d’actualisation desdit</w:t>
      </w:r>
      <w:r w:rsidRPr="00F74FCA">
        <w:rPr>
          <w:rFonts w:ascii="Comic Sans MS" w:hAnsi="Comic Sans MS"/>
          <w:sz w:val="22"/>
        </w:rPr>
        <w:t>s</w:t>
      </w:r>
      <w:r w:rsidRPr="00F74FCA">
        <w:rPr>
          <w:rFonts w:ascii="Comic Sans MS" w:hAnsi="Comic Sans MS"/>
          <w:spacing w:val="1"/>
          <w:sz w:val="22"/>
        </w:rPr>
        <w:t>pri</w:t>
      </w:r>
      <w:r w:rsidRPr="00F74FCA">
        <w:rPr>
          <w:rFonts w:ascii="Comic Sans MS" w:hAnsi="Comic Sans MS"/>
          <w:sz w:val="22"/>
        </w:rPr>
        <w:t xml:space="preserve">x </w:t>
      </w:r>
      <w:r w:rsidRPr="00F74FCA">
        <w:rPr>
          <w:rFonts w:ascii="Comic Sans MS" w:hAnsi="Comic Sans MS"/>
          <w:spacing w:val="1"/>
          <w:sz w:val="22"/>
        </w:rPr>
        <w:t>doiven</w:t>
      </w:r>
      <w:r w:rsidRPr="00F74FCA">
        <w:rPr>
          <w:rFonts w:ascii="Comic Sans MS" w:hAnsi="Comic Sans MS"/>
          <w:sz w:val="22"/>
        </w:rPr>
        <w:t xml:space="preserve">t </w:t>
      </w:r>
      <w:r w:rsidRPr="00F74FCA">
        <w:rPr>
          <w:rFonts w:ascii="Comic Sans MS" w:hAnsi="Comic Sans MS"/>
          <w:spacing w:val="1"/>
          <w:sz w:val="22"/>
        </w:rPr>
        <w:t>êtr</w:t>
      </w:r>
      <w:r w:rsidRPr="00F74FCA">
        <w:rPr>
          <w:rFonts w:ascii="Comic Sans MS" w:hAnsi="Comic Sans MS"/>
          <w:sz w:val="22"/>
        </w:rPr>
        <w:t xml:space="preserve">e </w:t>
      </w:r>
      <w:r w:rsidRPr="00F74FCA">
        <w:rPr>
          <w:rFonts w:ascii="Comic Sans MS" w:hAnsi="Comic Sans MS"/>
          <w:spacing w:val="1"/>
          <w:sz w:val="22"/>
        </w:rPr>
        <w:t>précisées</w:t>
      </w:r>
      <w:r w:rsidRPr="00F74FCA">
        <w:rPr>
          <w:rFonts w:ascii="Comic Sans MS" w:hAnsi="Comic Sans MS"/>
          <w:sz w:val="22"/>
        </w:rPr>
        <w:t>.</w:t>
      </w:r>
      <w:r w:rsidR="002C2EB1" w:rsidRPr="00F74FCA">
        <w:rPr>
          <w:rFonts w:ascii="Comic Sans MS" w:hAnsi="Comic Sans MS"/>
          <w:sz w:val="22"/>
        </w:rPr>
        <w:t xml:space="preserve">Tout </w:t>
      </w:r>
      <w:r w:rsidRPr="00F74FCA">
        <w:rPr>
          <w:rFonts w:ascii="Comic Sans MS" w:hAnsi="Comic Sans MS"/>
          <w:sz w:val="22"/>
        </w:rPr>
        <w:t>Marchédontladuréed’exécutionestaupluségaleàun(1)annepeut fairel’objetderévisiondeprix.</w:t>
      </w:r>
    </w:p>
    <w:p w:rsidR="00273DD0" w:rsidRPr="00F74FCA" w:rsidRDefault="00353DCC" w:rsidP="00230C15">
      <w:pPr>
        <w:widowControl w:val="0"/>
        <w:autoSpaceDE w:val="0"/>
        <w:spacing w:after="60" w:line="360" w:lineRule="auto"/>
        <w:jc w:val="both"/>
        <w:rPr>
          <w:rFonts w:ascii="Comic Sans MS" w:hAnsi="Comic Sans MS"/>
          <w:sz w:val="22"/>
        </w:rPr>
      </w:pPr>
      <w:bookmarkStart w:id="87" w:name="_Hlk159244887"/>
      <w:bookmarkEnd w:id="86"/>
      <w:r w:rsidRPr="00F74FCA">
        <w:rPr>
          <w:rFonts w:ascii="Comic Sans MS" w:hAnsi="Comic Sans MS"/>
          <w:sz w:val="22"/>
        </w:rPr>
        <w:t>14.5. Tous les prix unitaires assortis des quantités doivent être justifiés pardessous-détailsétablisconformémentau cadreproposéàla</w:t>
      </w:r>
      <w:r w:rsidR="00C046D0" w:rsidRPr="00F74FCA">
        <w:rPr>
          <w:rFonts w:ascii="Comic Sans MS" w:hAnsi="Comic Sans MS"/>
          <w:sz w:val="22"/>
        </w:rPr>
        <w:t>pièceN°8 du DAO</w:t>
      </w:r>
      <w:r w:rsidRPr="00F74FCA">
        <w:rPr>
          <w:rFonts w:ascii="Comic Sans MS" w:hAnsi="Comic Sans MS"/>
          <w:sz w:val="22"/>
        </w:rPr>
        <w:t>.</w:t>
      </w:r>
    </w:p>
    <w:bookmarkEnd w:id="87"/>
    <w:p w:rsidR="00DF7B79" w:rsidRPr="00F74FCA" w:rsidRDefault="00DF7B79"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14.6. Les soumissionnaires indiqueront les rabais consentis dans leurs offres. Par ailleurs, ils préciseront les conditions d’application de ce rabais.</w:t>
      </w:r>
    </w:p>
    <w:p w:rsidR="00273DD0" w:rsidRPr="00F74FCA" w:rsidRDefault="00353DCC" w:rsidP="00013B9F">
      <w:pPr>
        <w:pStyle w:val="RGAOarticles"/>
        <w:rPr>
          <w:rFonts w:ascii="Comic Sans MS" w:hAnsi="Comic Sans MS"/>
          <w:sz w:val="24"/>
        </w:rPr>
      </w:pPr>
      <w:bookmarkStart w:id="88" w:name="_Toc530307921"/>
      <w:bookmarkStart w:id="89" w:name="_Toc97557042"/>
      <w:bookmarkStart w:id="90" w:name="_Toc163062709"/>
      <w:r w:rsidRPr="00F74FCA">
        <w:rPr>
          <w:rFonts w:ascii="Comic Sans MS" w:hAnsi="Comic Sans MS"/>
          <w:sz w:val="24"/>
        </w:rPr>
        <w:t>Monnaiesdesoumissionet de règlement</w:t>
      </w:r>
      <w:bookmarkEnd w:id="88"/>
      <w:bookmarkEnd w:id="89"/>
      <w:bookmarkEnd w:id="90"/>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15.1. En cas d’Appels d’Offres Internationaux, les monnaiesdel’offre</w:t>
      </w:r>
      <w:r w:rsidRPr="00F74FCA">
        <w:rPr>
          <w:rFonts w:ascii="Comic Sans MS" w:hAnsi="Comic Sans MS"/>
          <w:spacing w:val="26"/>
          <w:sz w:val="22"/>
        </w:rPr>
        <w:t xml:space="preserve"> doivent </w:t>
      </w:r>
      <w:r w:rsidRPr="00F74FCA">
        <w:rPr>
          <w:rFonts w:ascii="Comic Sans MS" w:hAnsi="Comic Sans MS"/>
          <w:sz w:val="22"/>
        </w:rPr>
        <w:t xml:space="preserve">suivrelesdispositions soit de l’Option A ou de l’Option B </w:t>
      </w:r>
      <w:r w:rsidRPr="00F74FCA">
        <w:rPr>
          <w:rFonts w:ascii="Comic Sans MS" w:hAnsi="Comic Sans MS"/>
          <w:spacing w:val="3"/>
          <w:sz w:val="22"/>
        </w:rPr>
        <w:t>ci-dessous</w:t>
      </w:r>
      <w:r w:rsidRPr="00F74FCA">
        <w:rPr>
          <w:rFonts w:ascii="Comic Sans MS" w:hAnsi="Comic Sans MS"/>
          <w:sz w:val="22"/>
        </w:rPr>
        <w:t xml:space="preserve">; </w:t>
      </w:r>
      <w:r w:rsidRPr="00F74FCA">
        <w:rPr>
          <w:rFonts w:ascii="Comic Sans MS" w:hAnsi="Comic Sans MS"/>
          <w:spacing w:val="3"/>
          <w:sz w:val="22"/>
        </w:rPr>
        <w:t>l’optio</w:t>
      </w:r>
      <w:r w:rsidRPr="00F74FCA">
        <w:rPr>
          <w:rFonts w:ascii="Comic Sans MS" w:hAnsi="Comic Sans MS"/>
          <w:sz w:val="22"/>
        </w:rPr>
        <w:t xml:space="preserve">n </w:t>
      </w:r>
      <w:r w:rsidRPr="00F74FCA">
        <w:rPr>
          <w:rFonts w:ascii="Comic Sans MS" w:hAnsi="Comic Sans MS"/>
          <w:spacing w:val="3"/>
          <w:sz w:val="22"/>
        </w:rPr>
        <w:t>applicabl</w:t>
      </w:r>
      <w:r w:rsidRPr="00F74FCA">
        <w:rPr>
          <w:rFonts w:ascii="Comic Sans MS" w:hAnsi="Comic Sans MS"/>
          <w:sz w:val="22"/>
        </w:rPr>
        <w:t xml:space="preserve">e </w:t>
      </w:r>
      <w:r w:rsidRPr="00F74FCA">
        <w:rPr>
          <w:rFonts w:ascii="Comic Sans MS" w:hAnsi="Comic Sans MS"/>
          <w:spacing w:val="3"/>
          <w:sz w:val="22"/>
        </w:rPr>
        <w:t>étan</w:t>
      </w:r>
      <w:r w:rsidRPr="00F74FCA">
        <w:rPr>
          <w:rFonts w:ascii="Comic Sans MS" w:hAnsi="Comic Sans MS"/>
          <w:sz w:val="22"/>
        </w:rPr>
        <w:t xml:space="preserve">t </w:t>
      </w:r>
      <w:r w:rsidRPr="00F74FCA">
        <w:rPr>
          <w:rFonts w:ascii="Comic Sans MS" w:hAnsi="Comic Sans MS"/>
          <w:spacing w:val="3"/>
          <w:sz w:val="22"/>
        </w:rPr>
        <w:t xml:space="preserve">celle </w:t>
      </w:r>
      <w:r w:rsidRPr="00F74FCA">
        <w:rPr>
          <w:rFonts w:ascii="Comic Sans MS" w:hAnsi="Comic Sans MS"/>
          <w:sz w:val="22"/>
        </w:rPr>
        <w:t>retenuedansleRPAO.</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15.2. Option A : le montant de la soumission est libelléentièrementenmonnaienationale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 montant de la soumission, les prix unitaires du bordereaudesprixetlesprixdudétailquantitatifet estimatifsontlibellésentièrement</w:t>
      </w:r>
      <w:r w:rsidRPr="00F74FCA">
        <w:rPr>
          <w:rFonts w:ascii="Comic Sans MS" w:hAnsi="Comic Sans MS"/>
          <w:spacing w:val="8"/>
          <w:sz w:val="22"/>
        </w:rPr>
        <w:t xml:space="preserve"> e</w:t>
      </w:r>
      <w:r w:rsidRPr="00F74FCA">
        <w:rPr>
          <w:rFonts w:ascii="Comic Sans MS" w:hAnsi="Comic Sans MS"/>
          <w:sz w:val="22"/>
        </w:rPr>
        <w:t>nfrancsCFA delamanièresuivante:</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 xml:space="preserve">a. </w:t>
      </w:r>
      <w:r w:rsidRPr="00F74FCA">
        <w:rPr>
          <w:rFonts w:ascii="Comic Sans MS" w:hAnsi="Comic Sans MS"/>
          <w:spacing w:val="2"/>
          <w:sz w:val="22"/>
        </w:rPr>
        <w:t>Le</w:t>
      </w:r>
      <w:r w:rsidRPr="00F74FCA">
        <w:rPr>
          <w:rFonts w:ascii="Comic Sans MS" w:hAnsi="Comic Sans MS"/>
          <w:sz w:val="22"/>
        </w:rPr>
        <w:t xml:space="preserve">s </w:t>
      </w:r>
      <w:r w:rsidRPr="00F74FCA">
        <w:rPr>
          <w:rFonts w:ascii="Comic Sans MS" w:hAnsi="Comic Sans MS"/>
          <w:spacing w:val="2"/>
          <w:sz w:val="22"/>
        </w:rPr>
        <w:t>pri</w:t>
      </w:r>
      <w:r w:rsidRPr="00F74FCA">
        <w:rPr>
          <w:rFonts w:ascii="Comic Sans MS" w:hAnsi="Comic Sans MS"/>
          <w:sz w:val="22"/>
        </w:rPr>
        <w:t xml:space="preserve">x </w:t>
      </w:r>
      <w:r w:rsidRPr="00F74FCA">
        <w:rPr>
          <w:rFonts w:ascii="Comic Sans MS" w:hAnsi="Comic Sans MS"/>
          <w:spacing w:val="2"/>
          <w:sz w:val="22"/>
        </w:rPr>
        <w:t>seron</w:t>
      </w:r>
      <w:r w:rsidRPr="00F74FCA">
        <w:rPr>
          <w:rFonts w:ascii="Comic Sans MS" w:hAnsi="Comic Sans MS"/>
          <w:sz w:val="22"/>
        </w:rPr>
        <w:t xml:space="preserve">t </w:t>
      </w:r>
      <w:r w:rsidRPr="00F74FCA">
        <w:rPr>
          <w:rFonts w:ascii="Comic Sans MS" w:hAnsi="Comic Sans MS"/>
          <w:spacing w:val="2"/>
          <w:sz w:val="22"/>
        </w:rPr>
        <w:t>entièremen</w:t>
      </w:r>
      <w:r w:rsidRPr="00F74FCA">
        <w:rPr>
          <w:rFonts w:ascii="Comic Sans MS" w:hAnsi="Comic Sans MS"/>
          <w:sz w:val="22"/>
        </w:rPr>
        <w:t xml:space="preserve">t </w:t>
      </w:r>
      <w:r w:rsidRPr="00F74FCA">
        <w:rPr>
          <w:rFonts w:ascii="Comic Sans MS" w:hAnsi="Comic Sans MS"/>
          <w:spacing w:val="2"/>
          <w:sz w:val="22"/>
        </w:rPr>
        <w:t>libellé</w:t>
      </w:r>
      <w:r w:rsidRPr="00F74FCA">
        <w:rPr>
          <w:rFonts w:ascii="Comic Sans MS" w:hAnsi="Comic Sans MS"/>
          <w:sz w:val="22"/>
        </w:rPr>
        <w:t xml:space="preserve">s </w:t>
      </w:r>
      <w:r w:rsidRPr="00F74FCA">
        <w:rPr>
          <w:rFonts w:ascii="Comic Sans MS" w:hAnsi="Comic Sans MS"/>
          <w:spacing w:val="2"/>
          <w:sz w:val="22"/>
        </w:rPr>
        <w:t>dan</w:t>
      </w:r>
      <w:r w:rsidRPr="00F74FCA">
        <w:rPr>
          <w:rFonts w:ascii="Comic Sans MS" w:hAnsi="Comic Sans MS"/>
          <w:sz w:val="22"/>
        </w:rPr>
        <w:t xml:space="preserve">s </w:t>
      </w:r>
      <w:r w:rsidRPr="00F74FCA">
        <w:rPr>
          <w:rFonts w:ascii="Comic Sans MS" w:hAnsi="Comic Sans MS"/>
          <w:spacing w:val="2"/>
          <w:sz w:val="22"/>
        </w:rPr>
        <w:t xml:space="preserve">la </w:t>
      </w:r>
      <w:r w:rsidRPr="00F74FCA">
        <w:rPr>
          <w:rFonts w:ascii="Comic Sans MS" w:hAnsi="Comic Sans MS"/>
          <w:spacing w:val="5"/>
          <w:sz w:val="22"/>
        </w:rPr>
        <w:t>monnai</w:t>
      </w:r>
      <w:r w:rsidRPr="00F74FCA">
        <w:rPr>
          <w:rFonts w:ascii="Comic Sans MS" w:hAnsi="Comic Sans MS"/>
          <w:sz w:val="22"/>
        </w:rPr>
        <w:t xml:space="preserve">e </w:t>
      </w:r>
      <w:r w:rsidRPr="00F74FCA">
        <w:rPr>
          <w:rFonts w:ascii="Comic Sans MS" w:hAnsi="Comic Sans MS"/>
          <w:spacing w:val="5"/>
          <w:sz w:val="22"/>
        </w:rPr>
        <w:t>nationale</w:t>
      </w:r>
      <w:r w:rsidRPr="00F74FCA">
        <w:rPr>
          <w:rFonts w:ascii="Comic Sans MS" w:hAnsi="Comic Sans MS"/>
          <w:sz w:val="22"/>
        </w:rPr>
        <w:t xml:space="preserve">. </w:t>
      </w:r>
      <w:r w:rsidRPr="00F74FCA">
        <w:rPr>
          <w:rFonts w:ascii="Comic Sans MS" w:hAnsi="Comic Sans MS"/>
          <w:spacing w:val="5"/>
          <w:sz w:val="22"/>
        </w:rPr>
        <w:t>L</w:t>
      </w:r>
      <w:r w:rsidRPr="00F74FCA">
        <w:rPr>
          <w:rFonts w:ascii="Comic Sans MS" w:hAnsi="Comic Sans MS"/>
          <w:sz w:val="22"/>
        </w:rPr>
        <w:t xml:space="preserve">e </w:t>
      </w:r>
      <w:r w:rsidRPr="00F74FCA">
        <w:rPr>
          <w:rFonts w:ascii="Comic Sans MS" w:hAnsi="Comic Sans MS"/>
          <w:spacing w:val="5"/>
          <w:sz w:val="22"/>
        </w:rPr>
        <w:t>soumissionnair</w:t>
      </w:r>
      <w:r w:rsidRPr="00F74FCA">
        <w:rPr>
          <w:rFonts w:ascii="Comic Sans MS" w:hAnsi="Comic Sans MS"/>
          <w:sz w:val="22"/>
        </w:rPr>
        <w:t>e</w:t>
      </w:r>
      <w:r w:rsidR="0001179D" w:rsidRPr="00F74FCA">
        <w:rPr>
          <w:rFonts w:ascii="Comic Sans MS" w:hAnsi="Comic Sans MS"/>
          <w:sz w:val="22"/>
        </w:rPr>
        <w:t>,</w:t>
      </w:r>
      <w:r w:rsidRPr="00F74FCA">
        <w:rPr>
          <w:rFonts w:ascii="Comic Sans MS" w:hAnsi="Comic Sans MS"/>
          <w:spacing w:val="5"/>
          <w:sz w:val="22"/>
        </w:rPr>
        <w:t xml:space="preserve">qui </w:t>
      </w:r>
      <w:r w:rsidRPr="00F74FCA">
        <w:rPr>
          <w:rFonts w:ascii="Comic Sans MS" w:hAnsi="Comic Sans MS"/>
          <w:sz w:val="22"/>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F74FCA"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Comic Sans MS" w:hAnsi="Comic Sans MS"/>
          <w:sz w:val="22"/>
        </w:rPr>
      </w:pPr>
      <w:r w:rsidRPr="00F74FCA">
        <w:rPr>
          <w:rFonts w:ascii="Comic Sans MS" w:hAnsi="Comic Sans MS"/>
          <w:sz w:val="22"/>
        </w:rPr>
        <w:t xml:space="preserve">b. </w:t>
      </w:r>
      <w:r w:rsidRPr="00F74FCA">
        <w:rPr>
          <w:rFonts w:ascii="Comic Sans MS" w:hAnsi="Comic Sans MS"/>
          <w:spacing w:val="5"/>
          <w:sz w:val="22"/>
        </w:rPr>
        <w:t>Le</w:t>
      </w:r>
      <w:r w:rsidRPr="00F74FCA">
        <w:rPr>
          <w:rFonts w:ascii="Comic Sans MS" w:hAnsi="Comic Sans MS"/>
          <w:sz w:val="22"/>
        </w:rPr>
        <w:t>s</w:t>
      </w:r>
      <w:r w:rsidRPr="00F74FCA">
        <w:rPr>
          <w:rFonts w:ascii="Comic Sans MS" w:hAnsi="Comic Sans MS"/>
          <w:spacing w:val="5"/>
          <w:sz w:val="22"/>
        </w:rPr>
        <w:t>tau</w:t>
      </w:r>
      <w:r w:rsidRPr="00F74FCA">
        <w:rPr>
          <w:rFonts w:ascii="Comic Sans MS" w:hAnsi="Comic Sans MS"/>
          <w:sz w:val="22"/>
        </w:rPr>
        <w:t>x</w:t>
      </w:r>
      <w:r w:rsidRPr="00F74FCA">
        <w:rPr>
          <w:rFonts w:ascii="Comic Sans MS" w:hAnsi="Comic Sans MS"/>
          <w:spacing w:val="5"/>
          <w:sz w:val="22"/>
        </w:rPr>
        <w:t>d</w:t>
      </w:r>
      <w:r w:rsidRPr="00F74FCA">
        <w:rPr>
          <w:rFonts w:ascii="Comic Sans MS" w:hAnsi="Comic Sans MS"/>
          <w:sz w:val="22"/>
        </w:rPr>
        <w:t>e</w:t>
      </w:r>
      <w:r w:rsidRPr="00F74FCA">
        <w:rPr>
          <w:rFonts w:ascii="Comic Sans MS" w:hAnsi="Comic Sans MS"/>
          <w:spacing w:val="5"/>
          <w:sz w:val="22"/>
        </w:rPr>
        <w:t>chang</w:t>
      </w:r>
      <w:r w:rsidRPr="00F74FCA">
        <w:rPr>
          <w:rFonts w:ascii="Comic Sans MS" w:hAnsi="Comic Sans MS"/>
          <w:sz w:val="22"/>
        </w:rPr>
        <w:t>e</w:t>
      </w:r>
      <w:r w:rsidRPr="00F74FCA">
        <w:rPr>
          <w:rFonts w:ascii="Comic Sans MS" w:hAnsi="Comic Sans MS"/>
          <w:spacing w:val="5"/>
          <w:sz w:val="22"/>
        </w:rPr>
        <w:t>utilisé</w:t>
      </w:r>
      <w:r w:rsidRPr="00F74FCA">
        <w:rPr>
          <w:rFonts w:ascii="Comic Sans MS" w:hAnsi="Comic Sans MS"/>
          <w:sz w:val="22"/>
        </w:rPr>
        <w:t>s</w:t>
      </w:r>
      <w:r w:rsidRPr="00F74FCA">
        <w:rPr>
          <w:rFonts w:ascii="Comic Sans MS" w:hAnsi="Comic Sans MS"/>
          <w:spacing w:val="5"/>
          <w:sz w:val="22"/>
        </w:rPr>
        <w:t>pa</w:t>
      </w:r>
      <w:r w:rsidRPr="00F74FCA">
        <w:rPr>
          <w:rFonts w:ascii="Comic Sans MS" w:hAnsi="Comic Sans MS"/>
          <w:sz w:val="22"/>
        </w:rPr>
        <w:t>r</w:t>
      </w:r>
      <w:r w:rsidRPr="00F74FCA">
        <w:rPr>
          <w:rFonts w:ascii="Comic Sans MS" w:hAnsi="Comic Sans MS"/>
          <w:spacing w:val="5"/>
          <w:sz w:val="22"/>
        </w:rPr>
        <w:t xml:space="preserve">le </w:t>
      </w:r>
      <w:r w:rsidRPr="00F74FCA">
        <w:rPr>
          <w:rFonts w:ascii="Comic Sans MS" w:hAnsi="Comic Sans MS"/>
          <w:spacing w:val="2"/>
          <w:sz w:val="22"/>
        </w:rPr>
        <w:t>Soumissionnair</w:t>
      </w:r>
      <w:r w:rsidRPr="00F74FCA">
        <w:rPr>
          <w:rFonts w:ascii="Comic Sans MS" w:hAnsi="Comic Sans MS"/>
          <w:sz w:val="22"/>
        </w:rPr>
        <w:t xml:space="preserve">e </w:t>
      </w:r>
      <w:r w:rsidRPr="00F74FCA">
        <w:rPr>
          <w:rFonts w:ascii="Comic Sans MS" w:hAnsi="Comic Sans MS"/>
          <w:spacing w:val="2"/>
          <w:sz w:val="22"/>
        </w:rPr>
        <w:t>pou</w:t>
      </w:r>
      <w:r w:rsidRPr="00F74FCA">
        <w:rPr>
          <w:rFonts w:ascii="Comic Sans MS" w:hAnsi="Comic Sans MS"/>
          <w:sz w:val="22"/>
        </w:rPr>
        <w:t xml:space="preserve">r </w:t>
      </w:r>
      <w:r w:rsidRPr="00F74FCA">
        <w:rPr>
          <w:rFonts w:ascii="Comic Sans MS" w:hAnsi="Comic Sans MS"/>
          <w:spacing w:val="2"/>
          <w:sz w:val="22"/>
        </w:rPr>
        <w:t>converti</w:t>
      </w:r>
      <w:r w:rsidRPr="00F74FCA">
        <w:rPr>
          <w:rFonts w:ascii="Comic Sans MS" w:hAnsi="Comic Sans MS"/>
          <w:sz w:val="22"/>
        </w:rPr>
        <w:t xml:space="preserve">r </w:t>
      </w:r>
      <w:r w:rsidRPr="00F74FCA">
        <w:rPr>
          <w:rFonts w:ascii="Comic Sans MS" w:hAnsi="Comic Sans MS"/>
          <w:spacing w:val="2"/>
          <w:sz w:val="22"/>
        </w:rPr>
        <w:t>so</w:t>
      </w:r>
      <w:r w:rsidRPr="00F74FCA">
        <w:rPr>
          <w:rFonts w:ascii="Comic Sans MS" w:hAnsi="Comic Sans MS"/>
          <w:sz w:val="22"/>
        </w:rPr>
        <w:t xml:space="preserve">n </w:t>
      </w:r>
      <w:r w:rsidRPr="00F74FCA">
        <w:rPr>
          <w:rFonts w:ascii="Comic Sans MS" w:hAnsi="Comic Sans MS"/>
          <w:spacing w:val="2"/>
          <w:sz w:val="22"/>
        </w:rPr>
        <w:t>offr</w:t>
      </w:r>
      <w:r w:rsidRPr="00F74FCA">
        <w:rPr>
          <w:rFonts w:ascii="Comic Sans MS" w:hAnsi="Comic Sans MS"/>
          <w:sz w:val="22"/>
        </w:rPr>
        <w:t xml:space="preserve">e </w:t>
      </w:r>
      <w:r w:rsidRPr="00F74FCA">
        <w:rPr>
          <w:rFonts w:ascii="Comic Sans MS" w:hAnsi="Comic Sans MS"/>
          <w:spacing w:val="2"/>
          <w:sz w:val="22"/>
        </w:rPr>
        <w:t xml:space="preserve">en </w:t>
      </w:r>
      <w:r w:rsidRPr="00F74FCA">
        <w:rPr>
          <w:rFonts w:ascii="Comic Sans MS" w:hAnsi="Comic Sans MS"/>
          <w:sz w:val="22"/>
        </w:rPr>
        <w:t>monnaienationaleserontspécifiésparlesoumissionnaireenannexeàlasoumission conformément aux précisions du RPAO. Ilsseront appliquéspourtoutpaiementautitreduMarché, pourqu’aucunrisquedechangenesoitsupporté parleSoumissionnaireretenu.</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lastRenderedPageBreak/>
        <w:t>15.3. Option B : Le montant de la soumission est directement libellé en monnaie nationale et étrangère.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Le soumissionnaire libellera les </w:t>
      </w:r>
      <w:r w:rsidR="0001179D" w:rsidRPr="00F74FCA">
        <w:rPr>
          <w:rFonts w:ascii="Comic Sans MS" w:hAnsi="Comic Sans MS"/>
          <w:sz w:val="22"/>
        </w:rPr>
        <w:t>P</w:t>
      </w:r>
      <w:r w:rsidRPr="00F74FCA">
        <w:rPr>
          <w:rFonts w:ascii="Comic Sans MS" w:hAnsi="Comic Sans MS"/>
          <w:sz w:val="22"/>
        </w:rPr>
        <w:t xml:space="preserve">rix </w:t>
      </w:r>
      <w:r w:rsidR="0001179D" w:rsidRPr="00F74FCA">
        <w:rPr>
          <w:rFonts w:ascii="Comic Sans MS" w:hAnsi="Comic Sans MS"/>
          <w:sz w:val="22"/>
        </w:rPr>
        <w:t>U</w:t>
      </w:r>
      <w:r w:rsidRPr="00F74FCA">
        <w:rPr>
          <w:rFonts w:ascii="Comic Sans MS" w:hAnsi="Comic Sans MS"/>
          <w:sz w:val="22"/>
        </w:rPr>
        <w:t xml:space="preserve">nitaires du </w:t>
      </w:r>
      <w:r w:rsidR="0001179D" w:rsidRPr="00F74FCA">
        <w:rPr>
          <w:rFonts w:ascii="Comic Sans MS" w:hAnsi="Comic Sans MS"/>
          <w:sz w:val="22"/>
        </w:rPr>
        <w:t>B</w:t>
      </w:r>
      <w:r w:rsidRPr="00F74FCA">
        <w:rPr>
          <w:rFonts w:ascii="Comic Sans MS" w:hAnsi="Comic Sans MS"/>
          <w:sz w:val="22"/>
        </w:rPr>
        <w:t>ordereaudes</w:t>
      </w:r>
      <w:r w:rsidR="0001179D" w:rsidRPr="00F74FCA">
        <w:rPr>
          <w:rFonts w:ascii="Comic Sans MS" w:hAnsi="Comic Sans MS"/>
          <w:sz w:val="22"/>
        </w:rPr>
        <w:t>P</w:t>
      </w:r>
      <w:r w:rsidRPr="00F74FCA">
        <w:rPr>
          <w:rFonts w:ascii="Comic Sans MS" w:hAnsi="Comic Sans MS"/>
          <w:sz w:val="22"/>
        </w:rPr>
        <w:t>rixetles</w:t>
      </w:r>
      <w:r w:rsidR="0001179D" w:rsidRPr="00F74FCA">
        <w:rPr>
          <w:rFonts w:ascii="Comic Sans MS" w:hAnsi="Comic Sans MS"/>
          <w:sz w:val="22"/>
        </w:rPr>
        <w:t>P</w:t>
      </w:r>
      <w:r w:rsidRPr="00F74FCA">
        <w:rPr>
          <w:rFonts w:ascii="Comic Sans MS" w:hAnsi="Comic Sans MS"/>
          <w:sz w:val="22"/>
        </w:rPr>
        <w:t>rixduDétail</w:t>
      </w:r>
      <w:r w:rsidR="0001179D" w:rsidRPr="00F74FCA">
        <w:rPr>
          <w:rFonts w:ascii="Comic Sans MS" w:hAnsi="Comic Sans MS"/>
          <w:sz w:val="22"/>
        </w:rPr>
        <w:t>Q</w:t>
      </w:r>
      <w:r w:rsidRPr="00F74FCA">
        <w:rPr>
          <w:rFonts w:ascii="Comic Sans MS" w:hAnsi="Comic Sans MS"/>
          <w:sz w:val="22"/>
        </w:rPr>
        <w:t xml:space="preserve">uantitatifet </w:t>
      </w:r>
      <w:r w:rsidR="0001179D" w:rsidRPr="00F74FCA">
        <w:rPr>
          <w:rFonts w:ascii="Comic Sans MS" w:hAnsi="Comic Sans MS"/>
          <w:sz w:val="22"/>
        </w:rPr>
        <w:t>E</w:t>
      </w:r>
      <w:r w:rsidRPr="00F74FCA">
        <w:rPr>
          <w:rFonts w:ascii="Comic Sans MS" w:hAnsi="Comic Sans MS"/>
          <w:sz w:val="22"/>
        </w:rPr>
        <w:t>stimatifdelamanièresuivante:</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w w:val="99"/>
          <w:sz w:val="22"/>
        </w:rPr>
        <w:t>a.</w:t>
      </w:r>
      <w:r w:rsidRPr="00F74FCA">
        <w:rPr>
          <w:rFonts w:ascii="Comic Sans MS" w:hAnsi="Comic Sans MS"/>
          <w:sz w:val="22"/>
        </w:rPr>
        <w:t xml:space="preserve"> Les prix des intrants nécessaires aux </w:t>
      </w:r>
      <w:r w:rsidR="002C2EB1" w:rsidRPr="00F74FCA">
        <w:rPr>
          <w:rFonts w:ascii="Comic Sans MS" w:hAnsi="Comic Sans MS"/>
          <w:sz w:val="22"/>
        </w:rPr>
        <w:t>t</w:t>
      </w:r>
      <w:r w:rsidRPr="00F74FCA">
        <w:rPr>
          <w:rFonts w:ascii="Comic Sans MS" w:hAnsi="Comic Sans MS"/>
          <w:sz w:val="22"/>
        </w:rPr>
        <w:t>ravaux</w:t>
      </w:r>
      <w:r w:rsidR="0001179D" w:rsidRPr="00F74FCA">
        <w:rPr>
          <w:rFonts w:ascii="Comic Sans MS" w:hAnsi="Comic Sans MS"/>
          <w:sz w:val="22"/>
        </w:rPr>
        <w:t>,</w:t>
      </w:r>
      <w:r w:rsidRPr="00F74FCA">
        <w:rPr>
          <w:rFonts w:ascii="Comic Sans MS" w:hAnsi="Comic Sans MS"/>
          <w:sz w:val="22"/>
        </w:rPr>
        <w:t xml:space="preserve"> que le Soumissionnaire compte se procurer </w:t>
      </w:r>
      <w:r w:rsidR="0008181A" w:rsidRPr="00F74FCA">
        <w:rPr>
          <w:rFonts w:ascii="Comic Sans MS" w:hAnsi="Comic Sans MS"/>
          <w:sz w:val="22"/>
        </w:rPr>
        <w:t xml:space="preserve">dans le pays du Maître d’Ouvrage </w:t>
      </w:r>
      <w:r w:rsidRPr="00F74FCA">
        <w:rPr>
          <w:rFonts w:ascii="Comic Sans MS" w:hAnsi="Comic Sans MS"/>
          <w:sz w:val="22"/>
        </w:rPr>
        <w:t xml:space="preserve">seront libellés </w:t>
      </w:r>
      <w:r w:rsidR="00936ED5" w:rsidRPr="00F74FCA">
        <w:rPr>
          <w:rFonts w:ascii="Comic Sans MS" w:hAnsi="Comic Sans MS"/>
          <w:sz w:val="22"/>
        </w:rPr>
        <w:t xml:space="preserve">en francs CFA tels que </w:t>
      </w:r>
      <w:r w:rsidRPr="00F74FCA">
        <w:rPr>
          <w:rFonts w:ascii="Comic Sans MS" w:hAnsi="Comic Sans MS"/>
          <w:sz w:val="22"/>
        </w:rPr>
        <w:t>spécifié auRPAO et dénommée “monnaie nationale”.</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 xml:space="preserve">b. Les prix des intrants nécessaires aux </w:t>
      </w:r>
      <w:r w:rsidR="002C2EB1" w:rsidRPr="00F74FCA">
        <w:rPr>
          <w:rFonts w:ascii="Comic Sans MS" w:hAnsi="Comic Sans MS"/>
          <w:sz w:val="22"/>
        </w:rPr>
        <w:t>t</w:t>
      </w:r>
      <w:r w:rsidRPr="00F74FCA">
        <w:rPr>
          <w:rFonts w:ascii="Comic Sans MS" w:hAnsi="Comic Sans MS"/>
          <w:sz w:val="22"/>
        </w:rPr>
        <w:t>ravaux que</w:t>
      </w:r>
      <w:r w:rsidR="0001179D" w:rsidRPr="00F74FCA">
        <w:rPr>
          <w:rFonts w:ascii="Comic Sans MS" w:hAnsi="Comic Sans MS"/>
          <w:sz w:val="22"/>
        </w:rPr>
        <w:t>,</w:t>
      </w:r>
      <w:r w:rsidRPr="00F74FCA">
        <w:rPr>
          <w:rFonts w:ascii="Comic Sans MS" w:hAnsi="Comic Sans MS"/>
          <w:sz w:val="22"/>
        </w:rPr>
        <w:t xml:space="preserve"> le soumissionnaire compte se procurer en dehors du pays d</w:t>
      </w:r>
      <w:r w:rsidR="00734B63" w:rsidRPr="00F74FCA">
        <w:rPr>
          <w:rFonts w:ascii="Comic Sans MS" w:hAnsi="Comic Sans MS"/>
          <w:sz w:val="22"/>
        </w:rPr>
        <w:t>u</w:t>
      </w:r>
      <w:r w:rsidR="00CC1E99" w:rsidRPr="00F74FCA">
        <w:rPr>
          <w:rFonts w:ascii="Comic Sans MS" w:hAnsi="Comic Sans MS"/>
          <w:sz w:val="22"/>
        </w:rPr>
        <w:t xml:space="preserve">Maître d’Ouvrage </w:t>
      </w:r>
      <w:r w:rsidRPr="00F74FCA">
        <w:rPr>
          <w:rFonts w:ascii="Comic Sans MS" w:hAnsi="Comic Sans MS"/>
          <w:sz w:val="22"/>
        </w:rPr>
        <w:t xml:space="preserve">seront libellés </w:t>
      </w:r>
      <w:r w:rsidR="00C046D0" w:rsidRPr="00F74FCA">
        <w:rPr>
          <w:rFonts w:ascii="Comic Sans MS" w:hAnsi="Comic Sans MS"/>
          <w:sz w:val="22"/>
        </w:rPr>
        <w:t>dans la monnaie du pays du soumissionnaire ou de celle d’un pays membre éligible largement utilisée dans le commerce international</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15.4. L</w:t>
      </w:r>
      <w:r w:rsidR="00734B63"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z w:val="22"/>
        </w:rPr>
        <w:t>peut demander aux soumissionnaires d’exprimer leurs besoins en monnaies nationale et étrangère et de justifier que</w:t>
      </w:r>
      <w:r w:rsidR="0001179D" w:rsidRPr="00F74FCA">
        <w:rPr>
          <w:rFonts w:ascii="Comic Sans MS" w:hAnsi="Comic Sans MS"/>
          <w:sz w:val="22"/>
        </w:rPr>
        <w:t>,</w:t>
      </w:r>
      <w:r w:rsidRPr="00F74FCA">
        <w:rPr>
          <w:rFonts w:ascii="Comic Sans MS" w:hAnsi="Comic Sans MS"/>
          <w:sz w:val="22"/>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15.5. Durantl’exécutiondestravaux,laplupartdes monnaies étrangères restant à payer sur le montant du marché peut être révisée d’un commun accord par </w:t>
      </w:r>
      <w:r w:rsidR="00936ED5" w:rsidRPr="00F74FCA">
        <w:rPr>
          <w:rFonts w:ascii="Comic Sans MS" w:hAnsi="Comic Sans MS"/>
          <w:sz w:val="22"/>
        </w:rPr>
        <w:t xml:space="preserve">le </w:t>
      </w:r>
      <w:r w:rsidR="00CC1E99" w:rsidRPr="00F74FCA">
        <w:rPr>
          <w:rFonts w:ascii="Comic Sans MS" w:hAnsi="Comic Sans MS"/>
          <w:sz w:val="22"/>
        </w:rPr>
        <w:t xml:space="preserve">Maître d’Ouvrage </w:t>
      </w:r>
      <w:r w:rsidRPr="00F74FCA">
        <w:rPr>
          <w:rFonts w:ascii="Comic Sans MS" w:hAnsi="Comic Sans MS"/>
          <w:sz w:val="22"/>
        </w:rPr>
        <w:t xml:space="preserve">et </w:t>
      </w:r>
      <w:r w:rsidR="00CF2942" w:rsidRPr="00F74FCA">
        <w:rPr>
          <w:rFonts w:ascii="Comic Sans MS" w:hAnsi="Comic Sans MS"/>
          <w:sz w:val="22"/>
        </w:rPr>
        <w:t>l’entreprise</w:t>
      </w:r>
      <w:r w:rsidRPr="00F74FCA">
        <w:rPr>
          <w:rFonts w:ascii="Comic Sans MS" w:hAnsi="Comic Sans MS"/>
          <w:sz w:val="22"/>
        </w:rPr>
        <w:t xml:space="preserve"> de façon à tenir compte de toutemodificationsurvenuedanslesbesoins endevisesautitredumarché.</w:t>
      </w:r>
    </w:p>
    <w:p w:rsidR="00273DD0" w:rsidRPr="00F74FCA" w:rsidRDefault="00353DCC" w:rsidP="00013B9F">
      <w:pPr>
        <w:pStyle w:val="RGAOarticles"/>
        <w:rPr>
          <w:rFonts w:ascii="Comic Sans MS" w:hAnsi="Comic Sans MS"/>
          <w:sz w:val="24"/>
        </w:rPr>
      </w:pPr>
      <w:bookmarkStart w:id="91" w:name="_Toc530307922"/>
      <w:bookmarkStart w:id="92" w:name="_Toc97557043"/>
      <w:bookmarkStart w:id="93" w:name="_Toc163062710"/>
      <w:r w:rsidRPr="00F74FCA">
        <w:rPr>
          <w:rFonts w:ascii="Comic Sans MS" w:hAnsi="Comic Sans MS"/>
          <w:sz w:val="24"/>
        </w:rPr>
        <w:t>Validitédesoffres</w:t>
      </w:r>
      <w:bookmarkEnd w:id="91"/>
      <w:bookmarkEnd w:id="92"/>
      <w:bookmarkEnd w:id="93"/>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16.1. Lesoffresdoiventdemeurervalablespendant </w:t>
      </w:r>
      <w:r w:rsidRPr="00F74FCA">
        <w:rPr>
          <w:rFonts w:ascii="Comic Sans MS" w:hAnsi="Comic Sans MS"/>
          <w:spacing w:val="5"/>
          <w:sz w:val="22"/>
        </w:rPr>
        <w:t>l</w:t>
      </w:r>
      <w:r w:rsidRPr="00F74FCA">
        <w:rPr>
          <w:rFonts w:ascii="Comic Sans MS" w:hAnsi="Comic Sans MS"/>
          <w:sz w:val="22"/>
        </w:rPr>
        <w:t xml:space="preserve">a </w:t>
      </w:r>
      <w:r w:rsidRPr="00F74FCA">
        <w:rPr>
          <w:rFonts w:ascii="Comic Sans MS" w:hAnsi="Comic Sans MS"/>
          <w:spacing w:val="5"/>
          <w:sz w:val="22"/>
        </w:rPr>
        <w:t>périod</w:t>
      </w:r>
      <w:r w:rsidRPr="00F74FCA">
        <w:rPr>
          <w:rFonts w:ascii="Comic Sans MS" w:hAnsi="Comic Sans MS"/>
          <w:sz w:val="22"/>
        </w:rPr>
        <w:t xml:space="preserve">e </w:t>
      </w:r>
      <w:r w:rsidRPr="00F74FCA">
        <w:rPr>
          <w:rFonts w:ascii="Comic Sans MS" w:hAnsi="Comic Sans MS"/>
          <w:spacing w:val="5"/>
          <w:sz w:val="22"/>
        </w:rPr>
        <w:t>spécifié</w:t>
      </w:r>
      <w:r w:rsidRPr="00F74FCA">
        <w:rPr>
          <w:rFonts w:ascii="Comic Sans MS" w:hAnsi="Comic Sans MS"/>
          <w:sz w:val="22"/>
        </w:rPr>
        <w:t xml:space="preserve">e </w:t>
      </w:r>
      <w:r w:rsidRPr="00F74FCA">
        <w:rPr>
          <w:rFonts w:ascii="Comic Sans MS" w:hAnsi="Comic Sans MS"/>
          <w:spacing w:val="5"/>
          <w:sz w:val="22"/>
        </w:rPr>
        <w:t>dan</w:t>
      </w:r>
      <w:r w:rsidRPr="00F74FCA">
        <w:rPr>
          <w:rFonts w:ascii="Comic Sans MS" w:hAnsi="Comic Sans MS"/>
          <w:sz w:val="22"/>
        </w:rPr>
        <w:t xml:space="preserve">s </w:t>
      </w:r>
      <w:r w:rsidRPr="00F74FCA">
        <w:rPr>
          <w:rFonts w:ascii="Comic Sans MS" w:hAnsi="Comic Sans MS"/>
          <w:spacing w:val="5"/>
          <w:sz w:val="22"/>
        </w:rPr>
        <w:t>l</w:t>
      </w:r>
      <w:r w:rsidRPr="00F74FCA">
        <w:rPr>
          <w:rFonts w:ascii="Comic Sans MS" w:hAnsi="Comic Sans MS"/>
          <w:sz w:val="22"/>
        </w:rPr>
        <w:t xml:space="preserve">e </w:t>
      </w:r>
      <w:r w:rsidRPr="00F74FCA">
        <w:rPr>
          <w:rFonts w:ascii="Comic Sans MS" w:hAnsi="Comic Sans MS"/>
          <w:spacing w:val="5"/>
          <w:sz w:val="22"/>
        </w:rPr>
        <w:t xml:space="preserve">Règlement </w:t>
      </w:r>
      <w:r w:rsidRPr="00F74FCA">
        <w:rPr>
          <w:rFonts w:ascii="Comic Sans MS" w:hAnsi="Comic Sans MS"/>
          <w:sz w:val="22"/>
        </w:rPr>
        <w:t>Particulierdel'Appeld'Offres</w:t>
      </w:r>
      <w:r w:rsidR="001F3440" w:rsidRPr="00F74FCA">
        <w:rPr>
          <w:rFonts w:ascii="Comic Sans MS" w:hAnsi="Comic Sans MS"/>
          <w:sz w:val="22"/>
        </w:rPr>
        <w:t xml:space="preserve">pour </w:t>
      </w:r>
      <w:r w:rsidRPr="00F74FCA">
        <w:rPr>
          <w:rFonts w:ascii="Comic Sans MS" w:hAnsi="Comic Sans MS"/>
          <w:sz w:val="22"/>
        </w:rPr>
        <w:t>compterdela datederemisedesoffresfixéeparl</w:t>
      </w:r>
      <w:r w:rsidR="00A7388C" w:rsidRPr="00F74FCA">
        <w:rPr>
          <w:rFonts w:ascii="Comic Sans MS" w:hAnsi="Comic Sans MS"/>
          <w:sz w:val="22"/>
        </w:rPr>
        <w:t xml:space="preserve">e </w:t>
      </w:r>
      <w:r w:rsidR="00CC1E99" w:rsidRPr="00F74FCA">
        <w:rPr>
          <w:rFonts w:ascii="Comic Sans MS" w:hAnsi="Comic Sans MS"/>
          <w:sz w:val="22"/>
        </w:rPr>
        <w:t>Maître d’Ouvrage</w:t>
      </w:r>
      <w:r w:rsidRPr="00F74FCA">
        <w:rPr>
          <w:rFonts w:ascii="Comic Sans MS" w:hAnsi="Comic Sans MS"/>
          <w:sz w:val="22"/>
        </w:rPr>
        <w:t xml:space="preserve">, en application de l'article 22 du RGAO. Une offre valable pour une période </w:t>
      </w:r>
      <w:r w:rsidRPr="00F74FCA">
        <w:rPr>
          <w:rFonts w:ascii="Comic Sans MS" w:hAnsi="Comic Sans MS"/>
          <w:spacing w:val="5"/>
          <w:sz w:val="22"/>
        </w:rPr>
        <w:t>plu</w:t>
      </w:r>
      <w:r w:rsidRPr="00F74FCA">
        <w:rPr>
          <w:rFonts w:ascii="Comic Sans MS" w:hAnsi="Comic Sans MS"/>
          <w:sz w:val="22"/>
        </w:rPr>
        <w:t xml:space="preserve">s </w:t>
      </w:r>
      <w:r w:rsidR="005C06D0" w:rsidRPr="00F74FCA">
        <w:rPr>
          <w:rFonts w:ascii="Comic Sans MS" w:hAnsi="Comic Sans MS"/>
          <w:spacing w:val="5"/>
          <w:sz w:val="22"/>
        </w:rPr>
        <w:t>court</w:t>
      </w:r>
      <w:r w:rsidR="005C06D0" w:rsidRPr="00F74FCA">
        <w:rPr>
          <w:rFonts w:ascii="Comic Sans MS" w:hAnsi="Comic Sans MS"/>
          <w:sz w:val="22"/>
        </w:rPr>
        <w:t>e</w:t>
      </w:r>
      <w:r w:rsidR="005C06D0" w:rsidRPr="00F74FCA">
        <w:rPr>
          <w:rFonts w:ascii="Comic Sans MS" w:hAnsi="Comic Sans MS"/>
          <w:spacing w:val="5"/>
          <w:sz w:val="22"/>
        </w:rPr>
        <w:t>se</w:t>
      </w:r>
      <w:r w:rsidR="005C06D0" w:rsidRPr="00F74FCA">
        <w:rPr>
          <w:rFonts w:ascii="Comic Sans MS" w:hAnsi="Comic Sans MS"/>
          <w:sz w:val="22"/>
        </w:rPr>
        <w:t>ra</w:t>
      </w:r>
      <w:r w:rsidR="0095669C" w:rsidRPr="00F74FCA">
        <w:rPr>
          <w:rFonts w:ascii="Comic Sans MS" w:hAnsi="Comic Sans MS"/>
          <w:spacing w:val="5"/>
          <w:sz w:val="22"/>
        </w:rPr>
        <w:t>considérée</w:t>
      </w:r>
      <w:r w:rsidRPr="00F74FCA">
        <w:rPr>
          <w:rFonts w:ascii="Comic Sans MS" w:hAnsi="Comic Sans MS"/>
          <w:spacing w:val="5"/>
          <w:sz w:val="22"/>
        </w:rPr>
        <w:t>pa</w:t>
      </w:r>
      <w:r w:rsidRPr="00F74FCA">
        <w:rPr>
          <w:rFonts w:ascii="Comic Sans MS" w:hAnsi="Comic Sans MS"/>
          <w:sz w:val="22"/>
        </w:rPr>
        <w:t xml:space="preserve">r </w:t>
      </w:r>
      <w:r w:rsidR="0095669C" w:rsidRPr="00F74FCA">
        <w:rPr>
          <w:rFonts w:ascii="Comic Sans MS" w:hAnsi="Comic Sans MS"/>
          <w:spacing w:val="5"/>
          <w:sz w:val="22"/>
        </w:rPr>
        <w:t>la Commission de passation des marchés</w:t>
      </w:r>
      <w:r w:rsidRPr="00F74FCA">
        <w:rPr>
          <w:rFonts w:ascii="Comic Sans MS" w:hAnsi="Comic Sans MS"/>
          <w:sz w:val="22"/>
        </w:rPr>
        <w:t xml:space="preserve"> commenonconforme</w:t>
      </w:r>
      <w:r w:rsidR="005927FA" w:rsidRPr="00F74FCA">
        <w:rPr>
          <w:rFonts w:ascii="Comic Sans MS" w:hAnsi="Comic Sans MS"/>
          <w:sz w:val="22"/>
        </w:rPr>
        <w:t>,</w:t>
      </w:r>
      <w:r w:rsidR="005C06D0" w:rsidRPr="00F74FCA">
        <w:rPr>
          <w:rFonts w:ascii="Comic Sans MS" w:hAnsi="Comic Sans MS"/>
          <w:sz w:val="22"/>
        </w:rPr>
        <w:t xml:space="preserve">sauf si le délai de validité </w:t>
      </w:r>
      <w:r w:rsidR="00FA3EAD" w:rsidRPr="00F74FCA">
        <w:rPr>
          <w:rFonts w:ascii="Comic Sans MS" w:hAnsi="Comic Sans MS"/>
          <w:sz w:val="22"/>
        </w:rPr>
        <w:t xml:space="preserve">du cautionnement </w:t>
      </w:r>
      <w:r w:rsidR="005927FA" w:rsidRPr="00F74FCA">
        <w:rPr>
          <w:rFonts w:ascii="Comic Sans MS" w:hAnsi="Comic Sans MS"/>
          <w:sz w:val="22"/>
        </w:rPr>
        <w:t>de soumission</w:t>
      </w:r>
      <w:r w:rsidR="005C06D0" w:rsidRPr="00F74FCA">
        <w:rPr>
          <w:rFonts w:ascii="Comic Sans MS" w:hAnsi="Comic Sans MS"/>
          <w:sz w:val="22"/>
        </w:rPr>
        <w:t xml:space="preserve"> est conforme. Dans ce cas, un </w:t>
      </w:r>
      <w:r w:rsidR="0095669C" w:rsidRPr="00F74FCA">
        <w:rPr>
          <w:rFonts w:ascii="Comic Sans MS" w:hAnsi="Comic Sans MS"/>
          <w:sz w:val="22"/>
        </w:rPr>
        <w:t xml:space="preserve">délai de </w:t>
      </w:r>
      <w:r w:rsidR="005C06D0" w:rsidRPr="00F74FCA">
        <w:rPr>
          <w:rFonts w:ascii="Comic Sans MS" w:hAnsi="Comic Sans MS"/>
          <w:sz w:val="22"/>
        </w:rPr>
        <w:t>quarante-huit</w:t>
      </w:r>
      <w:r w:rsidR="0095669C" w:rsidRPr="00F74FCA">
        <w:rPr>
          <w:rFonts w:ascii="Comic Sans MS" w:hAnsi="Comic Sans MS"/>
          <w:sz w:val="22"/>
        </w:rPr>
        <w:t xml:space="preserve">(48) heures </w:t>
      </w:r>
      <w:r w:rsidR="005C06D0" w:rsidRPr="00F74FCA">
        <w:rPr>
          <w:rFonts w:ascii="Comic Sans MS" w:hAnsi="Comic Sans MS"/>
          <w:sz w:val="22"/>
        </w:rPr>
        <w:t xml:space="preserve">est </w:t>
      </w:r>
      <w:r w:rsidR="0095669C" w:rsidRPr="00F74FCA">
        <w:rPr>
          <w:rFonts w:ascii="Comic Sans MS" w:hAnsi="Comic Sans MS"/>
          <w:sz w:val="22"/>
        </w:rPr>
        <w:t xml:space="preserve">accordé </w:t>
      </w:r>
      <w:r w:rsidR="005C06D0" w:rsidRPr="00F74FCA">
        <w:rPr>
          <w:rFonts w:ascii="Comic Sans MS" w:hAnsi="Comic Sans MS"/>
          <w:sz w:val="22"/>
        </w:rPr>
        <w:t xml:space="preserve">au soumissionnaire </w:t>
      </w:r>
      <w:r w:rsidR="0095669C" w:rsidRPr="00F74FCA">
        <w:rPr>
          <w:rFonts w:ascii="Comic Sans MS" w:hAnsi="Comic Sans MS"/>
          <w:sz w:val="22"/>
        </w:rPr>
        <w:t>pour produir</w:t>
      </w:r>
      <w:r w:rsidR="005C06D0" w:rsidRPr="00F74FCA">
        <w:rPr>
          <w:rFonts w:ascii="Comic Sans MS" w:hAnsi="Comic Sans MS"/>
          <w:sz w:val="22"/>
        </w:rPr>
        <w:t xml:space="preserve">e une </w:t>
      </w:r>
      <w:r w:rsidR="00FC0170" w:rsidRPr="00F74FCA">
        <w:rPr>
          <w:rFonts w:ascii="Comic Sans MS" w:hAnsi="Comic Sans MS"/>
          <w:sz w:val="22"/>
        </w:rPr>
        <w:t xml:space="preserve">nouvelle </w:t>
      </w:r>
      <w:r w:rsidR="005C06D0" w:rsidRPr="00F74FCA">
        <w:rPr>
          <w:rFonts w:ascii="Comic Sans MS" w:hAnsi="Comic Sans MS"/>
          <w:sz w:val="22"/>
        </w:rPr>
        <w:t xml:space="preserve">lettre </w:t>
      </w:r>
      <w:r w:rsidR="00FC0170" w:rsidRPr="00F74FCA">
        <w:rPr>
          <w:rFonts w:ascii="Comic Sans MS" w:hAnsi="Comic Sans MS"/>
          <w:sz w:val="22"/>
        </w:rPr>
        <w:t>de soumission</w:t>
      </w:r>
      <w:r w:rsidR="00926883"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16.2. </w:t>
      </w:r>
      <w:r w:rsidRPr="00F74FCA">
        <w:rPr>
          <w:rFonts w:ascii="Comic Sans MS" w:hAnsi="Comic Sans MS"/>
          <w:spacing w:val="5"/>
          <w:sz w:val="22"/>
        </w:rPr>
        <w:t>Dan</w:t>
      </w:r>
      <w:r w:rsidRPr="00F74FCA">
        <w:rPr>
          <w:rFonts w:ascii="Comic Sans MS" w:hAnsi="Comic Sans MS"/>
          <w:sz w:val="22"/>
        </w:rPr>
        <w:t xml:space="preserve">s </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circonstance</w:t>
      </w:r>
      <w:r w:rsidRPr="00F74FCA">
        <w:rPr>
          <w:rFonts w:ascii="Comic Sans MS" w:hAnsi="Comic Sans MS"/>
          <w:sz w:val="22"/>
        </w:rPr>
        <w:t xml:space="preserve">s </w:t>
      </w:r>
      <w:r w:rsidRPr="00F74FCA">
        <w:rPr>
          <w:rFonts w:ascii="Comic Sans MS" w:hAnsi="Comic Sans MS"/>
          <w:spacing w:val="5"/>
          <w:sz w:val="22"/>
        </w:rPr>
        <w:t xml:space="preserve">exceptionnelles, </w:t>
      </w:r>
      <w:r w:rsidRPr="00F74FCA">
        <w:rPr>
          <w:rFonts w:ascii="Comic Sans MS" w:hAnsi="Comic Sans MS"/>
          <w:sz w:val="22"/>
        </w:rPr>
        <w:t>l</w:t>
      </w:r>
      <w:r w:rsidR="00D24759"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z w:val="22"/>
        </w:rPr>
        <w:t xml:space="preserve">peutsolliciterleconsentement du soumissionnaire à une prolongationdudélaidevalidité.Lademandeetles réponses qui lui seront faites le seront par </w:t>
      </w:r>
      <w:r w:rsidRPr="00F74FCA">
        <w:rPr>
          <w:rFonts w:ascii="Comic Sans MS" w:hAnsi="Comic Sans MS"/>
          <w:sz w:val="22"/>
        </w:rPr>
        <w:lastRenderedPageBreak/>
        <w:t xml:space="preserve">écrit (ou par télécopie). La validité </w:t>
      </w:r>
      <w:r w:rsidR="00010A51" w:rsidRPr="00F74FCA">
        <w:rPr>
          <w:rFonts w:ascii="Comic Sans MS" w:hAnsi="Comic Sans MS"/>
          <w:sz w:val="22"/>
        </w:rPr>
        <w:t xml:space="preserve">du cautionnement </w:t>
      </w:r>
      <w:r w:rsidRPr="00F74FCA">
        <w:rPr>
          <w:rFonts w:ascii="Comic Sans MS" w:hAnsi="Comic Sans MS"/>
          <w:sz w:val="22"/>
        </w:rPr>
        <w:t>desoumissionprévu</w:t>
      </w:r>
      <w:r w:rsidR="00CF2942" w:rsidRPr="00F74FCA">
        <w:rPr>
          <w:rFonts w:ascii="Comic Sans MS" w:hAnsi="Comic Sans MS"/>
          <w:sz w:val="22"/>
        </w:rPr>
        <w:t>e</w:t>
      </w:r>
      <w:r w:rsidRPr="00F74FCA">
        <w:rPr>
          <w:rFonts w:ascii="Comic Sans MS" w:hAnsi="Comic Sans MS"/>
          <w:sz w:val="22"/>
        </w:rPr>
        <w:t>àl'article17du RGAO sera de même prolongé</w:t>
      </w:r>
      <w:r w:rsidR="0008181A" w:rsidRPr="00F74FCA">
        <w:rPr>
          <w:rFonts w:ascii="Comic Sans MS" w:hAnsi="Comic Sans MS"/>
          <w:sz w:val="22"/>
        </w:rPr>
        <w:t xml:space="preserve">e </w:t>
      </w:r>
      <w:r w:rsidRPr="00F74FCA">
        <w:rPr>
          <w:rFonts w:ascii="Comic Sans MS" w:hAnsi="Comic Sans MS"/>
          <w:sz w:val="22"/>
        </w:rPr>
        <w:t xml:space="preserve">pour une durée correspondante. Un Soumissionnaire peut refuser de prolonger la validité de son offre sans perdre </w:t>
      </w:r>
      <w:r w:rsidR="00010A51" w:rsidRPr="00F74FCA">
        <w:rPr>
          <w:rFonts w:ascii="Comic Sans MS" w:hAnsi="Comic Sans MS"/>
          <w:sz w:val="22"/>
        </w:rPr>
        <w:t xml:space="preserve">son cautionnement </w:t>
      </w:r>
      <w:r w:rsidR="009567B9" w:rsidRPr="00F74FCA">
        <w:rPr>
          <w:rFonts w:ascii="Comic Sans MS" w:hAnsi="Comic Sans MS"/>
          <w:sz w:val="22"/>
        </w:rPr>
        <w:t>de soumission</w:t>
      </w:r>
      <w:r w:rsidRPr="00F74FCA">
        <w:rPr>
          <w:rFonts w:ascii="Comic Sans MS" w:hAnsi="Comic Sans MS"/>
          <w:sz w:val="22"/>
        </w:rPr>
        <w:t xml:space="preserve">. </w:t>
      </w:r>
      <w:r w:rsidRPr="00F74FCA">
        <w:rPr>
          <w:rFonts w:ascii="Comic Sans MS" w:hAnsi="Comic Sans MS"/>
          <w:spacing w:val="5"/>
          <w:sz w:val="22"/>
        </w:rPr>
        <w:t>U</w:t>
      </w:r>
      <w:r w:rsidRPr="00F74FCA">
        <w:rPr>
          <w:rFonts w:ascii="Comic Sans MS" w:hAnsi="Comic Sans MS"/>
          <w:sz w:val="22"/>
        </w:rPr>
        <w:t xml:space="preserve">n </w:t>
      </w:r>
      <w:r w:rsidRPr="00F74FCA">
        <w:rPr>
          <w:rFonts w:ascii="Comic Sans MS" w:hAnsi="Comic Sans MS"/>
          <w:spacing w:val="5"/>
          <w:sz w:val="22"/>
        </w:rPr>
        <w:t>soumissionnair</w:t>
      </w:r>
      <w:r w:rsidRPr="00F74FCA">
        <w:rPr>
          <w:rFonts w:ascii="Comic Sans MS" w:hAnsi="Comic Sans MS"/>
          <w:sz w:val="22"/>
        </w:rPr>
        <w:t xml:space="preserve">e </w:t>
      </w:r>
      <w:r w:rsidRPr="00F74FCA">
        <w:rPr>
          <w:rFonts w:ascii="Comic Sans MS" w:hAnsi="Comic Sans MS"/>
          <w:spacing w:val="5"/>
          <w:sz w:val="22"/>
        </w:rPr>
        <w:t>qu</w:t>
      </w:r>
      <w:r w:rsidRPr="00F74FCA">
        <w:rPr>
          <w:rFonts w:ascii="Comic Sans MS" w:hAnsi="Comic Sans MS"/>
          <w:sz w:val="22"/>
        </w:rPr>
        <w:t xml:space="preserve">i </w:t>
      </w:r>
      <w:r w:rsidRPr="00F74FCA">
        <w:rPr>
          <w:rFonts w:ascii="Comic Sans MS" w:hAnsi="Comic Sans MS"/>
          <w:spacing w:val="5"/>
          <w:sz w:val="22"/>
        </w:rPr>
        <w:t>consen</w:t>
      </w:r>
      <w:r w:rsidRPr="00F74FCA">
        <w:rPr>
          <w:rFonts w:ascii="Comic Sans MS" w:hAnsi="Comic Sans MS"/>
          <w:sz w:val="22"/>
        </w:rPr>
        <w:t xml:space="preserve">t à </w:t>
      </w:r>
      <w:r w:rsidRPr="00F74FCA">
        <w:rPr>
          <w:rFonts w:ascii="Comic Sans MS" w:hAnsi="Comic Sans MS"/>
          <w:spacing w:val="5"/>
          <w:sz w:val="22"/>
        </w:rPr>
        <w:t xml:space="preserve">une </w:t>
      </w:r>
      <w:r w:rsidRPr="00F74FCA">
        <w:rPr>
          <w:rFonts w:ascii="Comic Sans MS" w:hAnsi="Comic Sans MS"/>
          <w:sz w:val="22"/>
        </w:rPr>
        <w:t>prolongation ne se verra pas demander de modifier son offre, ni ne sera autorisé à le faire.</w:t>
      </w:r>
    </w:p>
    <w:p w:rsidR="00273DD0" w:rsidRPr="00F74FCA" w:rsidRDefault="00353DCC" w:rsidP="00230C15">
      <w:pPr>
        <w:widowControl w:val="0"/>
        <w:tabs>
          <w:tab w:val="left" w:pos="800"/>
          <w:tab w:val="left" w:pos="2000"/>
          <w:tab w:val="left" w:pos="3220"/>
          <w:tab w:val="left" w:pos="3960"/>
        </w:tabs>
        <w:autoSpaceDE w:val="0"/>
        <w:spacing w:after="60" w:line="360" w:lineRule="auto"/>
        <w:jc w:val="both"/>
        <w:rPr>
          <w:rFonts w:ascii="Comic Sans MS" w:hAnsi="Comic Sans MS"/>
          <w:sz w:val="22"/>
        </w:rPr>
      </w:pPr>
      <w:r w:rsidRPr="00F74FCA">
        <w:rPr>
          <w:rFonts w:ascii="Comic Sans MS" w:hAnsi="Comic Sans MS"/>
          <w:sz w:val="22"/>
        </w:rPr>
        <w:t>16.3. Lorsquelemarchénecomportepasd’article de révision de prix et que la période de validité des offres est prorogée de plus de soixante(60)jours,lesmontantspayablesau soumissionnaireretenu,serontactualiséspar applicationdelaformuleyrelativefigurantàla demande de prorogation que l</w:t>
      </w:r>
      <w:r w:rsidR="00D24759"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pacing w:val="5"/>
          <w:sz w:val="22"/>
        </w:rPr>
        <w:t>adresser</w:t>
      </w:r>
      <w:r w:rsidRPr="00F74FCA">
        <w:rPr>
          <w:rFonts w:ascii="Comic Sans MS" w:hAnsi="Comic Sans MS"/>
          <w:sz w:val="22"/>
        </w:rPr>
        <w:t>a</w:t>
      </w:r>
      <w:r w:rsidRPr="00F74FCA">
        <w:rPr>
          <w:rFonts w:ascii="Comic Sans MS" w:hAnsi="Comic Sans MS"/>
          <w:spacing w:val="5"/>
          <w:sz w:val="22"/>
        </w:rPr>
        <w:t>au(x</w:t>
      </w:r>
      <w:r w:rsidRPr="00F74FCA">
        <w:rPr>
          <w:rFonts w:ascii="Comic Sans MS" w:hAnsi="Comic Sans MS"/>
          <w:sz w:val="22"/>
        </w:rPr>
        <w:t>)</w:t>
      </w:r>
      <w:r w:rsidRPr="00F74FCA">
        <w:rPr>
          <w:rFonts w:ascii="Comic Sans MS" w:hAnsi="Comic Sans MS"/>
          <w:spacing w:val="5"/>
          <w:sz w:val="22"/>
        </w:rPr>
        <w:t>soumission</w:t>
      </w:r>
      <w:r w:rsidRPr="00F74FCA">
        <w:rPr>
          <w:rFonts w:ascii="Comic Sans MS" w:hAnsi="Comic Sans MS"/>
          <w:sz w:val="22"/>
        </w:rPr>
        <w:t>naire(s).</w:t>
      </w:r>
    </w:p>
    <w:p w:rsidR="00273DD0" w:rsidRPr="00F74FCA" w:rsidRDefault="00353DCC" w:rsidP="00230C15">
      <w:pPr>
        <w:widowControl w:val="0"/>
        <w:tabs>
          <w:tab w:val="left" w:pos="800"/>
          <w:tab w:val="left" w:pos="2000"/>
          <w:tab w:val="left" w:pos="3220"/>
          <w:tab w:val="left" w:pos="3960"/>
        </w:tabs>
        <w:autoSpaceDE w:val="0"/>
        <w:spacing w:after="60" w:line="360" w:lineRule="auto"/>
        <w:jc w:val="both"/>
        <w:rPr>
          <w:rFonts w:ascii="Comic Sans MS" w:hAnsi="Comic Sans MS"/>
          <w:sz w:val="22"/>
        </w:rPr>
      </w:pPr>
      <w:r w:rsidRPr="00F74FCA">
        <w:rPr>
          <w:rFonts w:ascii="Comic Sans MS" w:hAnsi="Comic Sans MS"/>
          <w:sz w:val="22"/>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F74FCA" w:rsidRDefault="00353DCC" w:rsidP="00013B9F">
      <w:pPr>
        <w:pStyle w:val="RGAOarticles"/>
        <w:rPr>
          <w:rFonts w:ascii="Comic Sans MS" w:hAnsi="Comic Sans MS"/>
          <w:sz w:val="24"/>
        </w:rPr>
      </w:pPr>
      <w:bookmarkStart w:id="94" w:name="_Toc530307923"/>
      <w:bookmarkStart w:id="95" w:name="_Toc97557044"/>
      <w:bookmarkStart w:id="96" w:name="_Toc163062711"/>
      <w:r w:rsidRPr="00F74FCA">
        <w:rPr>
          <w:rFonts w:ascii="Comic Sans MS" w:hAnsi="Comic Sans MS"/>
          <w:sz w:val="24"/>
        </w:rPr>
        <w:t>Caution</w:t>
      </w:r>
      <w:r w:rsidR="00143F39" w:rsidRPr="00F74FCA">
        <w:rPr>
          <w:rFonts w:ascii="Comic Sans MS" w:hAnsi="Comic Sans MS"/>
          <w:sz w:val="24"/>
        </w:rPr>
        <w:t xml:space="preserve">nement </w:t>
      </w:r>
      <w:r w:rsidRPr="00F74FCA">
        <w:rPr>
          <w:rFonts w:ascii="Comic Sans MS" w:hAnsi="Comic Sans MS"/>
          <w:sz w:val="24"/>
        </w:rPr>
        <w:t>desoumission</w:t>
      </w:r>
      <w:bookmarkEnd w:id="94"/>
      <w:bookmarkEnd w:id="95"/>
      <w:bookmarkEnd w:id="96"/>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17.1. </w:t>
      </w:r>
      <w:r w:rsidRPr="00F74FCA">
        <w:rPr>
          <w:rFonts w:ascii="Comic Sans MS" w:hAnsi="Comic Sans MS"/>
          <w:spacing w:val="3"/>
          <w:sz w:val="22"/>
        </w:rPr>
        <w:t>E</w:t>
      </w:r>
      <w:r w:rsidRPr="00F74FCA">
        <w:rPr>
          <w:rFonts w:ascii="Comic Sans MS" w:hAnsi="Comic Sans MS"/>
          <w:sz w:val="22"/>
        </w:rPr>
        <w:t xml:space="preserve">n </w:t>
      </w:r>
      <w:r w:rsidRPr="00F74FCA">
        <w:rPr>
          <w:rFonts w:ascii="Comic Sans MS" w:hAnsi="Comic Sans MS"/>
          <w:spacing w:val="3"/>
          <w:sz w:val="22"/>
        </w:rPr>
        <w:t>applicatio</w:t>
      </w:r>
      <w:r w:rsidRPr="00F74FCA">
        <w:rPr>
          <w:rFonts w:ascii="Comic Sans MS" w:hAnsi="Comic Sans MS"/>
          <w:sz w:val="22"/>
        </w:rPr>
        <w:t xml:space="preserve">n </w:t>
      </w:r>
      <w:r w:rsidRPr="00F74FCA">
        <w:rPr>
          <w:rFonts w:ascii="Comic Sans MS" w:hAnsi="Comic Sans MS"/>
          <w:spacing w:val="3"/>
          <w:sz w:val="22"/>
        </w:rPr>
        <w:t>d</w:t>
      </w:r>
      <w:r w:rsidRPr="00F74FCA">
        <w:rPr>
          <w:rFonts w:ascii="Comic Sans MS" w:hAnsi="Comic Sans MS"/>
          <w:sz w:val="22"/>
        </w:rPr>
        <w:t xml:space="preserve">e </w:t>
      </w:r>
      <w:r w:rsidRPr="00F74FCA">
        <w:rPr>
          <w:rFonts w:ascii="Comic Sans MS" w:hAnsi="Comic Sans MS"/>
          <w:spacing w:val="3"/>
          <w:sz w:val="22"/>
        </w:rPr>
        <w:t>l'articl</w:t>
      </w:r>
      <w:r w:rsidRPr="00F74FCA">
        <w:rPr>
          <w:rFonts w:ascii="Comic Sans MS" w:hAnsi="Comic Sans MS"/>
          <w:sz w:val="22"/>
        </w:rPr>
        <w:t xml:space="preserve">e </w:t>
      </w:r>
      <w:r w:rsidRPr="00F74FCA">
        <w:rPr>
          <w:rFonts w:ascii="Comic Sans MS" w:hAnsi="Comic Sans MS"/>
          <w:spacing w:val="3"/>
          <w:sz w:val="22"/>
        </w:rPr>
        <w:t>1</w:t>
      </w:r>
      <w:r w:rsidRPr="00F74FCA">
        <w:rPr>
          <w:rFonts w:ascii="Comic Sans MS" w:hAnsi="Comic Sans MS"/>
          <w:sz w:val="22"/>
        </w:rPr>
        <w:t xml:space="preserve">3 </w:t>
      </w:r>
      <w:r w:rsidRPr="00F74FCA">
        <w:rPr>
          <w:rFonts w:ascii="Comic Sans MS" w:hAnsi="Comic Sans MS"/>
          <w:spacing w:val="3"/>
          <w:sz w:val="22"/>
        </w:rPr>
        <w:t>d</w:t>
      </w:r>
      <w:r w:rsidRPr="00F74FCA">
        <w:rPr>
          <w:rFonts w:ascii="Comic Sans MS" w:hAnsi="Comic Sans MS"/>
          <w:sz w:val="22"/>
        </w:rPr>
        <w:t xml:space="preserve">u </w:t>
      </w:r>
      <w:r w:rsidRPr="00F74FCA">
        <w:rPr>
          <w:rFonts w:ascii="Comic Sans MS" w:hAnsi="Comic Sans MS"/>
          <w:spacing w:val="3"/>
          <w:sz w:val="22"/>
        </w:rPr>
        <w:t xml:space="preserve">RGAO, </w:t>
      </w:r>
      <w:r w:rsidRPr="00F74FCA">
        <w:rPr>
          <w:rFonts w:ascii="Comic Sans MS" w:hAnsi="Comic Sans MS"/>
          <w:sz w:val="22"/>
        </w:rPr>
        <w:t xml:space="preserve">le soumissionnaire fournira </w:t>
      </w:r>
      <w:r w:rsidR="00010A51" w:rsidRPr="00F74FCA">
        <w:rPr>
          <w:rFonts w:ascii="Comic Sans MS" w:hAnsi="Comic Sans MS"/>
          <w:sz w:val="22"/>
        </w:rPr>
        <w:t xml:space="preserve">un cautionnement </w:t>
      </w:r>
      <w:r w:rsidR="009567B9" w:rsidRPr="00F74FCA">
        <w:rPr>
          <w:rFonts w:ascii="Comic Sans MS" w:hAnsi="Comic Sans MS"/>
          <w:sz w:val="22"/>
        </w:rPr>
        <w:t>de soumission</w:t>
      </w:r>
      <w:r w:rsidRPr="00F74FCA">
        <w:rPr>
          <w:rFonts w:ascii="Comic Sans MS" w:hAnsi="Comic Sans MS"/>
          <w:spacing w:val="5"/>
          <w:sz w:val="22"/>
        </w:rPr>
        <w:t>d</w:t>
      </w:r>
      <w:r w:rsidRPr="00F74FCA">
        <w:rPr>
          <w:rFonts w:ascii="Comic Sans MS" w:hAnsi="Comic Sans MS"/>
          <w:sz w:val="22"/>
        </w:rPr>
        <w:t xml:space="preserve">u </w:t>
      </w:r>
      <w:r w:rsidRPr="00F74FCA">
        <w:rPr>
          <w:rFonts w:ascii="Comic Sans MS" w:hAnsi="Comic Sans MS"/>
          <w:spacing w:val="5"/>
          <w:sz w:val="22"/>
        </w:rPr>
        <w:t>montan</w:t>
      </w:r>
      <w:r w:rsidRPr="00F74FCA">
        <w:rPr>
          <w:rFonts w:ascii="Comic Sans MS" w:hAnsi="Comic Sans MS"/>
          <w:sz w:val="22"/>
        </w:rPr>
        <w:t xml:space="preserve">t </w:t>
      </w:r>
      <w:r w:rsidRPr="00F74FCA">
        <w:rPr>
          <w:rFonts w:ascii="Comic Sans MS" w:hAnsi="Comic Sans MS"/>
          <w:spacing w:val="5"/>
          <w:sz w:val="22"/>
        </w:rPr>
        <w:t>spécifi</w:t>
      </w:r>
      <w:r w:rsidRPr="00F74FCA">
        <w:rPr>
          <w:rFonts w:ascii="Comic Sans MS" w:hAnsi="Comic Sans MS"/>
          <w:sz w:val="22"/>
        </w:rPr>
        <w:t xml:space="preserve">é </w:t>
      </w:r>
      <w:r w:rsidRPr="00F74FCA">
        <w:rPr>
          <w:rFonts w:ascii="Comic Sans MS" w:hAnsi="Comic Sans MS"/>
          <w:spacing w:val="5"/>
          <w:sz w:val="22"/>
        </w:rPr>
        <w:t>dan</w:t>
      </w:r>
      <w:r w:rsidRPr="00F74FCA">
        <w:rPr>
          <w:rFonts w:ascii="Comic Sans MS" w:hAnsi="Comic Sans MS"/>
          <w:sz w:val="22"/>
        </w:rPr>
        <w:t xml:space="preserve">s </w:t>
      </w:r>
      <w:r w:rsidRPr="00F74FCA">
        <w:rPr>
          <w:rFonts w:ascii="Comic Sans MS" w:hAnsi="Comic Sans MS"/>
          <w:spacing w:val="5"/>
          <w:sz w:val="22"/>
        </w:rPr>
        <w:t xml:space="preserve">le </w:t>
      </w:r>
      <w:r w:rsidRPr="00F74FCA">
        <w:rPr>
          <w:rFonts w:ascii="Comic Sans MS" w:hAnsi="Comic Sans MS"/>
          <w:spacing w:val="2"/>
          <w:sz w:val="22"/>
        </w:rPr>
        <w:t>Règlemen</w:t>
      </w:r>
      <w:r w:rsidRPr="00F74FCA">
        <w:rPr>
          <w:rFonts w:ascii="Comic Sans MS" w:hAnsi="Comic Sans MS"/>
          <w:sz w:val="22"/>
        </w:rPr>
        <w:t xml:space="preserve">t </w:t>
      </w:r>
      <w:r w:rsidRPr="00F74FCA">
        <w:rPr>
          <w:rFonts w:ascii="Comic Sans MS" w:hAnsi="Comic Sans MS"/>
          <w:spacing w:val="2"/>
          <w:sz w:val="22"/>
        </w:rPr>
        <w:t>Particulie</w:t>
      </w:r>
      <w:r w:rsidRPr="00F74FCA">
        <w:rPr>
          <w:rFonts w:ascii="Comic Sans MS" w:hAnsi="Comic Sans MS"/>
          <w:sz w:val="22"/>
        </w:rPr>
        <w:t xml:space="preserve">r </w:t>
      </w:r>
      <w:r w:rsidRPr="00F74FCA">
        <w:rPr>
          <w:rFonts w:ascii="Comic Sans MS" w:hAnsi="Comic Sans MS"/>
          <w:spacing w:val="2"/>
          <w:sz w:val="22"/>
        </w:rPr>
        <w:t>d</w:t>
      </w:r>
      <w:r w:rsidRPr="00F74FCA">
        <w:rPr>
          <w:rFonts w:ascii="Comic Sans MS" w:hAnsi="Comic Sans MS"/>
          <w:sz w:val="22"/>
        </w:rPr>
        <w:t xml:space="preserve">e </w:t>
      </w:r>
      <w:r w:rsidRPr="00F74FCA">
        <w:rPr>
          <w:rFonts w:ascii="Comic Sans MS" w:hAnsi="Comic Sans MS"/>
          <w:spacing w:val="2"/>
          <w:sz w:val="22"/>
        </w:rPr>
        <w:t>l'Appe</w:t>
      </w:r>
      <w:r w:rsidRPr="00F74FCA">
        <w:rPr>
          <w:rFonts w:ascii="Comic Sans MS" w:hAnsi="Comic Sans MS"/>
          <w:sz w:val="22"/>
        </w:rPr>
        <w:t xml:space="preserve">l </w:t>
      </w:r>
      <w:r w:rsidRPr="00F74FCA">
        <w:rPr>
          <w:rFonts w:ascii="Comic Sans MS" w:hAnsi="Comic Sans MS"/>
          <w:spacing w:val="2"/>
          <w:sz w:val="22"/>
        </w:rPr>
        <w:t xml:space="preserve">d'Offres, </w:t>
      </w:r>
      <w:r w:rsidR="00801F08" w:rsidRPr="00F74FCA">
        <w:rPr>
          <w:rFonts w:ascii="Comic Sans MS" w:hAnsi="Comic Sans MS"/>
          <w:sz w:val="22"/>
        </w:rPr>
        <w:t xml:space="preserve">et qui </w:t>
      </w:r>
      <w:r w:rsidRPr="00F74FCA">
        <w:rPr>
          <w:rFonts w:ascii="Comic Sans MS" w:hAnsi="Comic Sans MS"/>
          <w:sz w:val="22"/>
        </w:rPr>
        <w:t>ferapartieintégrantedesonoffre.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17.2</w:t>
      </w:r>
      <w:r w:rsidR="00010A51" w:rsidRPr="00F74FCA">
        <w:rPr>
          <w:rFonts w:ascii="Comic Sans MS" w:hAnsi="Comic Sans MS"/>
          <w:sz w:val="22"/>
        </w:rPr>
        <w:t xml:space="preserve">. Le cautionnement </w:t>
      </w:r>
      <w:r w:rsidR="009567B9" w:rsidRPr="00F74FCA">
        <w:rPr>
          <w:rFonts w:ascii="Comic Sans MS" w:hAnsi="Comic Sans MS"/>
          <w:sz w:val="22"/>
        </w:rPr>
        <w:t>de soumission</w:t>
      </w:r>
      <w:r w:rsidRPr="00F74FCA">
        <w:rPr>
          <w:rFonts w:ascii="Comic Sans MS" w:hAnsi="Comic Sans MS"/>
          <w:sz w:val="22"/>
        </w:rPr>
        <w:t xml:space="preserve"> sera conforme au modèle présenté dans le Dossier d’Appel d’Offres;d’autresmodèlespeuventêtreautorisés,</w:t>
      </w:r>
      <w:r w:rsidR="00926883" w:rsidRPr="00F74FCA">
        <w:rPr>
          <w:rFonts w:ascii="Comic Sans MS" w:hAnsi="Comic Sans MS"/>
          <w:sz w:val="22"/>
        </w:rPr>
        <w:t>par le</w:t>
      </w:r>
      <w:r w:rsidR="00CC1E99" w:rsidRPr="00F74FCA">
        <w:rPr>
          <w:rFonts w:ascii="Comic Sans MS" w:hAnsi="Comic Sans MS"/>
          <w:spacing w:val="5"/>
          <w:sz w:val="22"/>
        </w:rPr>
        <w:t>Maître d’Ouvrage</w:t>
      </w:r>
      <w:r w:rsidRPr="00F74FCA">
        <w:rPr>
          <w:rFonts w:ascii="Comic Sans MS" w:hAnsi="Comic Sans MS"/>
          <w:sz w:val="22"/>
        </w:rPr>
        <w:t>.</w:t>
      </w:r>
      <w:r w:rsidR="00010A51" w:rsidRPr="00F74FCA">
        <w:rPr>
          <w:rFonts w:ascii="Comic Sans MS" w:hAnsi="Comic Sans MS"/>
          <w:sz w:val="22"/>
        </w:rPr>
        <w:t xml:space="preserve">Le cautionnement </w:t>
      </w:r>
      <w:r w:rsidRPr="00F74FCA">
        <w:rPr>
          <w:rFonts w:ascii="Comic Sans MS" w:hAnsi="Comic Sans MS"/>
          <w:spacing w:val="5"/>
          <w:sz w:val="22"/>
        </w:rPr>
        <w:t xml:space="preserve">de </w:t>
      </w:r>
      <w:r w:rsidRPr="00F74FCA">
        <w:rPr>
          <w:rFonts w:ascii="Comic Sans MS" w:hAnsi="Comic Sans MS"/>
          <w:sz w:val="22"/>
        </w:rPr>
        <w:t>soumissiondemeureravalidependanttrente (30)joursau-delàdeladatelimite</w:t>
      </w:r>
      <w:r w:rsidRPr="00F74FCA">
        <w:rPr>
          <w:rFonts w:ascii="Comic Sans MS" w:hAnsi="Comic Sans MS"/>
          <w:spacing w:val="-8"/>
          <w:sz w:val="22"/>
        </w:rPr>
        <w:t xml:space="preserve"> initiale </w:t>
      </w:r>
      <w:r w:rsidRPr="00F74FCA">
        <w:rPr>
          <w:rFonts w:ascii="Comic Sans MS" w:hAnsi="Comic Sans MS"/>
          <w:sz w:val="22"/>
        </w:rPr>
        <w:t>de validitédesoffres,oudetoutenouvelledate limite de validité demandée par l</w:t>
      </w:r>
      <w:r w:rsidR="00795B16"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z w:val="22"/>
        </w:rPr>
        <w:t>et acceptée par le soumission</w:t>
      </w:r>
      <w:r w:rsidRPr="00F74FCA">
        <w:rPr>
          <w:rFonts w:ascii="Comic Sans MS" w:hAnsi="Comic Sans MS"/>
          <w:spacing w:val="4"/>
          <w:sz w:val="22"/>
        </w:rPr>
        <w:t>naire</w:t>
      </w:r>
      <w:r w:rsidRPr="00F74FCA">
        <w:rPr>
          <w:rFonts w:ascii="Comic Sans MS" w:hAnsi="Comic Sans MS"/>
          <w:sz w:val="22"/>
        </w:rPr>
        <w:t>,</w:t>
      </w:r>
      <w:r w:rsidRPr="00F74FCA">
        <w:rPr>
          <w:rFonts w:ascii="Comic Sans MS" w:hAnsi="Comic Sans MS"/>
          <w:spacing w:val="4"/>
          <w:sz w:val="22"/>
        </w:rPr>
        <w:t>conformémen</w:t>
      </w:r>
      <w:r w:rsidRPr="00F74FCA">
        <w:rPr>
          <w:rFonts w:ascii="Comic Sans MS" w:hAnsi="Comic Sans MS"/>
          <w:sz w:val="22"/>
        </w:rPr>
        <w:t xml:space="preserve">t </w:t>
      </w:r>
      <w:r w:rsidRPr="00F74FCA">
        <w:rPr>
          <w:rFonts w:ascii="Comic Sans MS" w:hAnsi="Comic Sans MS"/>
          <w:spacing w:val="4"/>
          <w:sz w:val="22"/>
        </w:rPr>
        <w:t>au</w:t>
      </w:r>
      <w:r w:rsidRPr="00F74FCA">
        <w:rPr>
          <w:rFonts w:ascii="Comic Sans MS" w:hAnsi="Comic Sans MS"/>
          <w:sz w:val="22"/>
        </w:rPr>
        <w:t xml:space="preserve">x </w:t>
      </w:r>
      <w:r w:rsidRPr="00F74FCA">
        <w:rPr>
          <w:rFonts w:ascii="Comic Sans MS" w:hAnsi="Comic Sans MS"/>
          <w:spacing w:val="4"/>
          <w:sz w:val="22"/>
        </w:rPr>
        <w:t>disposition</w:t>
      </w:r>
      <w:r w:rsidRPr="00F74FCA">
        <w:rPr>
          <w:rFonts w:ascii="Comic Sans MS" w:hAnsi="Comic Sans MS"/>
          <w:sz w:val="22"/>
        </w:rPr>
        <w:t xml:space="preserve">s </w:t>
      </w:r>
      <w:r w:rsidRPr="00F74FCA">
        <w:rPr>
          <w:rFonts w:ascii="Comic Sans MS" w:hAnsi="Comic Sans MS"/>
          <w:spacing w:val="4"/>
          <w:sz w:val="22"/>
        </w:rPr>
        <w:t xml:space="preserve">de </w:t>
      </w:r>
      <w:r w:rsidR="00764A83" w:rsidRPr="00F74FCA">
        <w:rPr>
          <w:rFonts w:ascii="Comic Sans MS" w:hAnsi="Comic Sans MS"/>
          <w:sz w:val="22"/>
        </w:rPr>
        <w:t>l’a</w:t>
      </w:r>
      <w:r w:rsidRPr="00F74FCA">
        <w:rPr>
          <w:rFonts w:ascii="Comic Sans MS" w:hAnsi="Comic Sans MS"/>
          <w:sz w:val="22"/>
        </w:rPr>
        <w:t>rticle16.2duRGAO.</w:t>
      </w:r>
    </w:p>
    <w:p w:rsidR="003C1F56" w:rsidRPr="00F74FCA" w:rsidRDefault="003C1F56"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Pour les prestations relevant des lettres commandes, les chèques certifiés et les chèques-banques sont admis </w:t>
      </w:r>
      <w:r w:rsidR="00033BD2" w:rsidRPr="00F74FCA">
        <w:rPr>
          <w:rFonts w:ascii="Comic Sans MS" w:hAnsi="Comic Sans MS"/>
          <w:sz w:val="22"/>
        </w:rPr>
        <w:t>au titre</w:t>
      </w:r>
      <w:r w:rsidR="00010A51" w:rsidRPr="00F74FCA">
        <w:rPr>
          <w:rFonts w:ascii="Comic Sans MS" w:hAnsi="Comic Sans MS"/>
          <w:sz w:val="22"/>
        </w:rPr>
        <w:t xml:space="preserve">du cautionnement </w:t>
      </w:r>
      <w:r w:rsidRPr="00F74FCA">
        <w:rPr>
          <w:rFonts w:ascii="Comic Sans MS" w:hAnsi="Comic Sans MS"/>
          <w:sz w:val="22"/>
        </w:rPr>
        <w:t>de soumission.</w:t>
      </w:r>
    </w:p>
    <w:p w:rsidR="00273DD0" w:rsidRPr="00F74FCA"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Comic Sans MS" w:hAnsi="Comic Sans MS"/>
          <w:sz w:val="22"/>
        </w:rPr>
      </w:pPr>
      <w:r w:rsidRPr="00F74FCA">
        <w:rPr>
          <w:rFonts w:ascii="Comic Sans MS" w:hAnsi="Comic Sans MS"/>
          <w:sz w:val="22"/>
        </w:rPr>
        <w:t>17.3. Touteoffrenonaccompagnéed’un</w:t>
      </w:r>
      <w:r w:rsidR="00010A51" w:rsidRPr="00F74FCA">
        <w:rPr>
          <w:rFonts w:ascii="Comic Sans MS" w:hAnsi="Comic Sans MS"/>
          <w:sz w:val="22"/>
        </w:rPr>
        <w:t xml:space="preserve"> cautionnement </w:t>
      </w:r>
      <w:r w:rsidRPr="00F74FCA">
        <w:rPr>
          <w:rFonts w:ascii="Comic Sans MS" w:hAnsi="Comic Sans MS"/>
          <w:sz w:val="22"/>
        </w:rPr>
        <w:t>de</w:t>
      </w:r>
      <w:r w:rsidR="00132251" w:rsidRPr="00F74FCA">
        <w:rPr>
          <w:rFonts w:ascii="Comic Sans MS" w:hAnsi="Comic Sans MS"/>
          <w:sz w:val="22"/>
        </w:rPr>
        <w:t xml:space="preserve">soumission </w:t>
      </w:r>
      <w:r w:rsidRPr="00F74FCA">
        <w:rPr>
          <w:rFonts w:ascii="Comic Sans MS" w:hAnsi="Comic Sans MS"/>
          <w:sz w:val="22"/>
        </w:rPr>
        <w:t>acceptableserarejeté</w:t>
      </w:r>
      <w:r w:rsidR="00926883" w:rsidRPr="00F74FCA">
        <w:rPr>
          <w:rFonts w:ascii="Comic Sans MS" w:hAnsi="Comic Sans MS"/>
          <w:sz w:val="22"/>
        </w:rPr>
        <w:t>e</w:t>
      </w:r>
      <w:r w:rsidRPr="00F74FCA">
        <w:rPr>
          <w:rFonts w:ascii="Comic Sans MS" w:hAnsi="Comic Sans MS"/>
          <w:sz w:val="22"/>
        </w:rPr>
        <w:t xml:space="preserve">parla </w:t>
      </w:r>
      <w:r w:rsidRPr="00F74FCA">
        <w:rPr>
          <w:rFonts w:ascii="Comic Sans MS" w:hAnsi="Comic Sans MS"/>
          <w:spacing w:val="5"/>
          <w:sz w:val="22"/>
        </w:rPr>
        <w:t>Commissio</w:t>
      </w:r>
      <w:r w:rsidRPr="00F74FCA">
        <w:rPr>
          <w:rFonts w:ascii="Comic Sans MS" w:hAnsi="Comic Sans MS"/>
          <w:sz w:val="22"/>
        </w:rPr>
        <w:t xml:space="preserve">n </w:t>
      </w:r>
      <w:r w:rsidRPr="00F74FCA">
        <w:rPr>
          <w:rFonts w:ascii="Comic Sans MS" w:hAnsi="Comic Sans MS"/>
          <w:spacing w:val="5"/>
          <w:sz w:val="22"/>
        </w:rPr>
        <w:t>d</w:t>
      </w:r>
      <w:r w:rsidRPr="00F74FCA">
        <w:rPr>
          <w:rFonts w:ascii="Comic Sans MS" w:hAnsi="Comic Sans MS"/>
          <w:sz w:val="22"/>
        </w:rPr>
        <w:t>e</w:t>
      </w:r>
      <w:r w:rsidRPr="00F74FCA">
        <w:rPr>
          <w:rFonts w:ascii="Comic Sans MS" w:hAnsi="Comic Sans MS"/>
          <w:spacing w:val="5"/>
          <w:sz w:val="22"/>
        </w:rPr>
        <w:t>Passatio</w:t>
      </w:r>
      <w:r w:rsidRPr="00F74FCA">
        <w:rPr>
          <w:rFonts w:ascii="Comic Sans MS" w:hAnsi="Comic Sans MS"/>
          <w:sz w:val="22"/>
        </w:rPr>
        <w:t>n</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Marchés comm</w:t>
      </w:r>
      <w:r w:rsidRPr="00F74FCA">
        <w:rPr>
          <w:rFonts w:ascii="Comic Sans MS" w:hAnsi="Comic Sans MS"/>
          <w:sz w:val="22"/>
        </w:rPr>
        <w:t>e</w:t>
      </w:r>
      <w:r w:rsidR="00926883" w:rsidRPr="00F74FCA">
        <w:rPr>
          <w:rFonts w:ascii="Comic Sans MS" w:hAnsi="Comic Sans MS"/>
          <w:spacing w:val="5"/>
          <w:sz w:val="22"/>
        </w:rPr>
        <w:t>incomplète</w:t>
      </w:r>
      <w:r w:rsidRPr="00F74FCA">
        <w:rPr>
          <w:rFonts w:ascii="Comic Sans MS" w:hAnsi="Comic Sans MS"/>
          <w:sz w:val="22"/>
        </w:rPr>
        <w:t>.</w:t>
      </w:r>
      <w:r w:rsidR="00010A51" w:rsidRPr="00F74FCA">
        <w:rPr>
          <w:rFonts w:ascii="Comic Sans MS" w:hAnsi="Comic Sans MS"/>
          <w:sz w:val="22"/>
        </w:rPr>
        <w:t>Le cautionnement</w:t>
      </w:r>
      <w:r w:rsidRPr="00F74FCA">
        <w:rPr>
          <w:rFonts w:ascii="Comic Sans MS" w:hAnsi="Comic Sans MS"/>
          <w:spacing w:val="5"/>
          <w:sz w:val="22"/>
        </w:rPr>
        <w:t xml:space="preserve">de </w:t>
      </w:r>
      <w:r w:rsidRPr="00F74FCA">
        <w:rPr>
          <w:rFonts w:ascii="Comic Sans MS" w:hAnsi="Comic Sans MS"/>
          <w:spacing w:val="1"/>
          <w:sz w:val="22"/>
        </w:rPr>
        <w:t>soumissio</w:t>
      </w:r>
      <w:r w:rsidRPr="00F74FCA">
        <w:rPr>
          <w:rFonts w:ascii="Comic Sans MS" w:hAnsi="Comic Sans MS"/>
          <w:sz w:val="22"/>
        </w:rPr>
        <w:t xml:space="preserve">n </w:t>
      </w:r>
      <w:r w:rsidRPr="00F74FCA">
        <w:rPr>
          <w:rFonts w:ascii="Comic Sans MS" w:hAnsi="Comic Sans MS"/>
          <w:spacing w:val="1"/>
          <w:sz w:val="22"/>
        </w:rPr>
        <w:t>d’u</w:t>
      </w:r>
      <w:r w:rsidRPr="00F74FCA">
        <w:rPr>
          <w:rFonts w:ascii="Comic Sans MS" w:hAnsi="Comic Sans MS"/>
          <w:sz w:val="22"/>
        </w:rPr>
        <w:t xml:space="preserve">n </w:t>
      </w:r>
      <w:r w:rsidRPr="00F74FCA">
        <w:rPr>
          <w:rFonts w:ascii="Comic Sans MS" w:hAnsi="Comic Sans MS"/>
          <w:spacing w:val="1"/>
          <w:sz w:val="22"/>
        </w:rPr>
        <w:t>groupemen</w:t>
      </w:r>
      <w:r w:rsidRPr="00F74FCA">
        <w:rPr>
          <w:rFonts w:ascii="Comic Sans MS" w:hAnsi="Comic Sans MS"/>
          <w:sz w:val="22"/>
        </w:rPr>
        <w:t xml:space="preserve">t </w:t>
      </w:r>
      <w:r w:rsidRPr="00F74FCA">
        <w:rPr>
          <w:rFonts w:ascii="Comic Sans MS" w:hAnsi="Comic Sans MS"/>
          <w:spacing w:val="1"/>
          <w:sz w:val="22"/>
        </w:rPr>
        <w:t xml:space="preserve">d’entreprises </w:t>
      </w:r>
      <w:r w:rsidRPr="00F74FCA">
        <w:rPr>
          <w:rFonts w:ascii="Comic Sans MS" w:hAnsi="Comic Sans MS"/>
          <w:spacing w:val="5"/>
          <w:sz w:val="22"/>
        </w:rPr>
        <w:t>doi</w:t>
      </w:r>
      <w:r w:rsidRPr="00F74FCA">
        <w:rPr>
          <w:rFonts w:ascii="Comic Sans MS" w:hAnsi="Comic Sans MS"/>
          <w:sz w:val="22"/>
        </w:rPr>
        <w:t xml:space="preserve">t </w:t>
      </w:r>
      <w:r w:rsidRPr="00F74FCA">
        <w:rPr>
          <w:rFonts w:ascii="Comic Sans MS" w:hAnsi="Comic Sans MS"/>
          <w:spacing w:val="5"/>
          <w:sz w:val="22"/>
        </w:rPr>
        <w:t>êtr</w:t>
      </w:r>
      <w:r w:rsidRPr="00F74FCA">
        <w:rPr>
          <w:rFonts w:ascii="Comic Sans MS" w:hAnsi="Comic Sans MS"/>
          <w:sz w:val="22"/>
        </w:rPr>
        <w:t xml:space="preserve">e </w:t>
      </w:r>
      <w:r w:rsidRPr="00F74FCA">
        <w:rPr>
          <w:rFonts w:ascii="Comic Sans MS" w:hAnsi="Comic Sans MS"/>
          <w:spacing w:val="5"/>
          <w:sz w:val="22"/>
        </w:rPr>
        <w:t>établia</w:t>
      </w:r>
      <w:r w:rsidRPr="00F74FCA">
        <w:rPr>
          <w:rFonts w:ascii="Comic Sans MS" w:hAnsi="Comic Sans MS"/>
          <w:sz w:val="22"/>
        </w:rPr>
        <w:t xml:space="preserve">u </w:t>
      </w:r>
      <w:r w:rsidRPr="00F74FCA">
        <w:rPr>
          <w:rFonts w:ascii="Comic Sans MS" w:hAnsi="Comic Sans MS"/>
          <w:spacing w:val="5"/>
          <w:sz w:val="22"/>
        </w:rPr>
        <w:t>no</w:t>
      </w:r>
      <w:r w:rsidRPr="00F74FCA">
        <w:rPr>
          <w:rFonts w:ascii="Comic Sans MS" w:hAnsi="Comic Sans MS"/>
          <w:sz w:val="22"/>
        </w:rPr>
        <w:t xml:space="preserve">m </w:t>
      </w:r>
      <w:r w:rsidRPr="00F74FCA">
        <w:rPr>
          <w:rFonts w:ascii="Comic Sans MS" w:hAnsi="Comic Sans MS"/>
          <w:spacing w:val="5"/>
          <w:sz w:val="22"/>
        </w:rPr>
        <w:t>d</w:t>
      </w:r>
      <w:r w:rsidRPr="00F74FCA">
        <w:rPr>
          <w:rFonts w:ascii="Comic Sans MS" w:hAnsi="Comic Sans MS"/>
          <w:sz w:val="22"/>
        </w:rPr>
        <w:t xml:space="preserve">u </w:t>
      </w:r>
      <w:r w:rsidRPr="00F74FCA">
        <w:rPr>
          <w:rFonts w:ascii="Comic Sans MS" w:hAnsi="Comic Sans MS"/>
          <w:spacing w:val="5"/>
          <w:sz w:val="22"/>
        </w:rPr>
        <w:t xml:space="preserve">mandataire </w:t>
      </w:r>
      <w:r w:rsidRPr="00F74FCA">
        <w:rPr>
          <w:rFonts w:ascii="Comic Sans MS" w:hAnsi="Comic Sans MS"/>
          <w:sz w:val="22"/>
        </w:rPr>
        <w:t xml:space="preserve">soumettant </w:t>
      </w:r>
      <w:r w:rsidR="00926883" w:rsidRPr="00F74FCA">
        <w:rPr>
          <w:rFonts w:ascii="Comic Sans MS" w:hAnsi="Comic Sans MS"/>
          <w:sz w:val="22"/>
        </w:rPr>
        <w:t>l’offre.</w:t>
      </w:r>
    </w:p>
    <w:p w:rsidR="00273DD0" w:rsidRPr="00F74FCA"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Comic Sans MS" w:hAnsi="Comic Sans MS"/>
          <w:sz w:val="22"/>
        </w:rPr>
      </w:pPr>
      <w:r w:rsidRPr="00F74FCA">
        <w:rPr>
          <w:rFonts w:ascii="Comic Sans MS" w:hAnsi="Comic Sans MS"/>
          <w:sz w:val="22"/>
        </w:rPr>
        <w:t>17.4. Les offres des soumissionnaires non retenu</w:t>
      </w:r>
      <w:r w:rsidR="003E029E" w:rsidRPr="00F74FCA">
        <w:rPr>
          <w:rFonts w:ascii="Comic Sans MS" w:hAnsi="Comic Sans MS"/>
          <w:sz w:val="22"/>
        </w:rPr>
        <w:t>e</w:t>
      </w:r>
      <w:r w:rsidRPr="00F74FCA">
        <w:rPr>
          <w:rFonts w:ascii="Comic Sans MS" w:hAnsi="Comic Sans MS"/>
          <w:sz w:val="22"/>
        </w:rPr>
        <w:t>s</w:t>
      </w:r>
      <w:r w:rsidR="005B128E" w:rsidRPr="00F74FCA">
        <w:rPr>
          <w:rFonts w:ascii="Comic Sans MS" w:hAnsi="Comic Sans MS"/>
          <w:sz w:val="22"/>
        </w:rPr>
        <w:t xml:space="preserve"> (à l’exception</w:t>
      </w:r>
      <w:r w:rsidR="00E2422E" w:rsidRPr="00F74FCA">
        <w:rPr>
          <w:rFonts w:ascii="Comic Sans MS" w:hAnsi="Comic Sans MS"/>
          <w:sz w:val="22"/>
        </w:rPr>
        <w:t xml:space="preserve"> de l’exemplaire destiné à l’organisme chargé de la régulation des marchés publics)</w:t>
      </w:r>
      <w:r w:rsidRPr="00F74FCA">
        <w:rPr>
          <w:rFonts w:ascii="Comic Sans MS" w:hAnsi="Comic Sans MS"/>
          <w:sz w:val="22"/>
        </w:rPr>
        <w:t xml:space="preserve"> seront restitué</w:t>
      </w:r>
      <w:r w:rsidR="003E029E" w:rsidRPr="00F74FCA">
        <w:rPr>
          <w:rFonts w:ascii="Comic Sans MS" w:hAnsi="Comic Sans MS"/>
          <w:sz w:val="22"/>
        </w:rPr>
        <w:t>e</w:t>
      </w:r>
      <w:r w:rsidRPr="00F74FCA">
        <w:rPr>
          <w:rFonts w:ascii="Comic Sans MS" w:hAnsi="Comic Sans MS"/>
          <w:sz w:val="22"/>
        </w:rPr>
        <w:t xml:space="preserve">s dans un délai de </w:t>
      </w:r>
      <w:r w:rsidRPr="00F74FCA">
        <w:rPr>
          <w:rFonts w:ascii="Comic Sans MS" w:hAnsi="Comic Sans MS"/>
          <w:sz w:val="22"/>
        </w:rPr>
        <w:lastRenderedPageBreak/>
        <w:t>quinze (15) jours</w:t>
      </w:r>
      <w:r w:rsidR="00920DE5" w:rsidRPr="00F74FCA">
        <w:rPr>
          <w:rFonts w:ascii="Comic Sans MS" w:hAnsi="Comic Sans MS"/>
          <w:sz w:val="22"/>
        </w:rPr>
        <w:t xml:space="preserve"> ouvrables</w:t>
      </w:r>
      <w:r w:rsidR="00EA34BF" w:rsidRPr="00F74FCA">
        <w:rPr>
          <w:rFonts w:ascii="Comic Sans MS" w:hAnsi="Comic Sans MS"/>
          <w:sz w:val="22"/>
        </w:rPr>
        <w:t xml:space="preserve">dès </w:t>
      </w:r>
      <w:r w:rsidRPr="00F74FCA">
        <w:rPr>
          <w:rFonts w:ascii="Comic Sans MS" w:hAnsi="Comic Sans MS"/>
          <w:sz w:val="22"/>
        </w:rPr>
        <w:t>publication des résultats</w:t>
      </w:r>
      <w:r w:rsidR="0070673C" w:rsidRPr="00F74FCA">
        <w:rPr>
          <w:rFonts w:ascii="Comic Sans MS" w:hAnsi="Comic Sans MS"/>
          <w:sz w:val="22"/>
        </w:rPr>
        <w:t xml:space="preserve"> de l’attribution</w:t>
      </w:r>
      <w:r w:rsidRPr="00F74FCA">
        <w:rPr>
          <w:rFonts w:ascii="Comic Sans MS" w:hAnsi="Comic Sans MS"/>
          <w:sz w:val="22"/>
        </w:rPr>
        <w:t>.</w:t>
      </w:r>
      <w:r w:rsidR="005833D4" w:rsidRPr="00F74FCA">
        <w:rPr>
          <w:rFonts w:ascii="Comic Sans MS" w:hAnsi="Comic Sans MS"/>
          <w:sz w:val="22"/>
        </w:rPr>
        <w:t xml:space="preserve"> Les offres non retirées dans ce délai peuvent être détruites, sans qu’il y ait lieu à réclamation.</w:t>
      </w:r>
    </w:p>
    <w:p w:rsidR="00E55C52" w:rsidRPr="00F74FCA"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Comic Sans MS" w:hAnsi="Comic Sans MS"/>
          <w:sz w:val="22"/>
        </w:rPr>
      </w:pPr>
      <w:r w:rsidRPr="00F74FCA">
        <w:rPr>
          <w:rFonts w:ascii="Comic Sans MS" w:hAnsi="Comic Sans MS"/>
          <w:sz w:val="22"/>
        </w:rPr>
        <w:t xml:space="preserve">17.5. </w:t>
      </w:r>
      <w:r w:rsidR="00010A51" w:rsidRPr="00F74FCA">
        <w:rPr>
          <w:rFonts w:ascii="Comic Sans MS" w:hAnsi="Comic Sans MS"/>
          <w:sz w:val="22"/>
        </w:rPr>
        <w:t>Le cautionnement</w:t>
      </w:r>
      <w:r w:rsidR="00ED5A47" w:rsidRPr="00F74FCA">
        <w:rPr>
          <w:rFonts w:ascii="Comic Sans MS" w:hAnsi="Comic Sans MS"/>
          <w:sz w:val="22"/>
        </w:rPr>
        <w:t xml:space="preserve"> de soumission des soumissionnaires non retenus sont restitués dès publication des résultats d’attribution.</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17.</w:t>
      </w:r>
      <w:r w:rsidR="00E55C52" w:rsidRPr="00F74FCA">
        <w:rPr>
          <w:rFonts w:ascii="Comic Sans MS" w:hAnsi="Comic Sans MS"/>
          <w:sz w:val="22"/>
        </w:rPr>
        <w:t xml:space="preserve"> 6</w:t>
      </w:r>
      <w:r w:rsidRPr="00F74FCA">
        <w:rPr>
          <w:rFonts w:ascii="Comic Sans MS" w:hAnsi="Comic Sans MS"/>
          <w:sz w:val="22"/>
        </w:rPr>
        <w:t xml:space="preserve">. </w:t>
      </w:r>
      <w:r w:rsidR="00010A51" w:rsidRPr="00F74FCA">
        <w:rPr>
          <w:rFonts w:ascii="Comic Sans MS" w:hAnsi="Comic Sans MS"/>
          <w:sz w:val="22"/>
        </w:rPr>
        <w:t xml:space="preserve">Le cautionnement </w:t>
      </w:r>
      <w:r w:rsidRPr="00F74FCA">
        <w:rPr>
          <w:rFonts w:ascii="Comic Sans MS" w:hAnsi="Comic Sans MS"/>
          <w:sz w:val="22"/>
        </w:rPr>
        <w:t xml:space="preserve">desoumissiondel’attributairedu Marchéseralibérédèsquecedernieraura fourni le </w:t>
      </w:r>
      <w:r w:rsidR="00764A83" w:rsidRPr="00F74FCA">
        <w:rPr>
          <w:rFonts w:ascii="Comic Sans MS" w:hAnsi="Comic Sans MS"/>
          <w:sz w:val="22"/>
        </w:rPr>
        <w:t>c</w:t>
      </w:r>
      <w:r w:rsidRPr="00F74FCA">
        <w:rPr>
          <w:rFonts w:ascii="Comic Sans MS" w:hAnsi="Comic Sans MS"/>
          <w:sz w:val="22"/>
        </w:rPr>
        <w:t>autionnement définitifrequis.</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17.</w:t>
      </w:r>
      <w:r w:rsidR="00E55C52" w:rsidRPr="00F74FCA">
        <w:rPr>
          <w:rFonts w:ascii="Comic Sans MS" w:hAnsi="Comic Sans MS"/>
          <w:sz w:val="22"/>
        </w:rPr>
        <w:t xml:space="preserve"> 7</w:t>
      </w:r>
      <w:r w:rsidRPr="00F74FCA">
        <w:rPr>
          <w:rFonts w:ascii="Comic Sans MS" w:hAnsi="Comic Sans MS"/>
          <w:sz w:val="22"/>
        </w:rPr>
        <w:t xml:space="preserve">. </w:t>
      </w:r>
      <w:r w:rsidR="00010A51" w:rsidRPr="00F74FCA">
        <w:rPr>
          <w:rFonts w:ascii="Comic Sans MS" w:hAnsi="Comic Sans MS"/>
          <w:sz w:val="22"/>
        </w:rPr>
        <w:t xml:space="preserve">Le cautionnement </w:t>
      </w:r>
      <w:r w:rsidR="00095A91" w:rsidRPr="00F74FCA">
        <w:rPr>
          <w:rFonts w:ascii="Comic Sans MS" w:hAnsi="Comic Sans MS"/>
          <w:sz w:val="22"/>
        </w:rPr>
        <w:t xml:space="preserve">de </w:t>
      </w:r>
      <w:r w:rsidRPr="00F74FCA">
        <w:rPr>
          <w:rFonts w:ascii="Comic Sans MS" w:hAnsi="Comic Sans MS"/>
          <w:sz w:val="22"/>
        </w:rPr>
        <w:t>soumissionpeutêtresaisi:</w:t>
      </w:r>
    </w:p>
    <w:p w:rsidR="00273DD0" w:rsidRPr="00F74FCA" w:rsidRDefault="00353DCC" w:rsidP="00230C15">
      <w:pPr>
        <w:widowControl w:val="0"/>
        <w:autoSpaceDE w:val="0"/>
        <w:spacing w:after="60" w:line="360" w:lineRule="auto"/>
        <w:ind w:firstLine="720"/>
        <w:jc w:val="both"/>
        <w:rPr>
          <w:rFonts w:ascii="Comic Sans MS" w:hAnsi="Comic Sans MS"/>
          <w:sz w:val="22"/>
        </w:rPr>
      </w:pPr>
      <w:r w:rsidRPr="00F74FCA">
        <w:rPr>
          <w:rFonts w:ascii="Comic Sans MS" w:hAnsi="Comic Sans MS"/>
          <w:sz w:val="22"/>
        </w:rPr>
        <w:t>a. Si le soumissionnaire retire son offre durant la périodedevalidité;</w:t>
      </w:r>
    </w:p>
    <w:p w:rsidR="00273DD0" w:rsidRPr="00F74FCA" w:rsidRDefault="00353DCC" w:rsidP="00230C15">
      <w:pPr>
        <w:widowControl w:val="0"/>
        <w:autoSpaceDE w:val="0"/>
        <w:spacing w:after="60" w:line="360" w:lineRule="auto"/>
        <w:ind w:firstLine="720"/>
        <w:jc w:val="both"/>
        <w:rPr>
          <w:rFonts w:ascii="Comic Sans MS" w:hAnsi="Comic Sans MS"/>
          <w:sz w:val="22"/>
        </w:rPr>
      </w:pPr>
      <w:r w:rsidRPr="00F74FCA">
        <w:rPr>
          <w:rFonts w:ascii="Comic Sans MS" w:hAnsi="Comic Sans MS"/>
          <w:sz w:val="22"/>
        </w:rPr>
        <w:t>b. Si,lesoumissionnaireretenu:</w:t>
      </w:r>
    </w:p>
    <w:p w:rsidR="00273DD0"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i. Manqueàsonobligationdesouscrirelemarché enapplicationdel’article 38 duRGAO</w:t>
      </w:r>
      <w:r w:rsidR="00ED5A47" w:rsidRPr="00F74FCA">
        <w:rPr>
          <w:rFonts w:ascii="Comic Sans MS" w:hAnsi="Comic Sans MS"/>
          <w:sz w:val="22"/>
        </w:rPr>
        <w:t xml:space="preserve"> ; </w:t>
      </w:r>
    </w:p>
    <w:p w:rsidR="00273DD0"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ii. Manque à son obligation de fournir le cautionnement définitif en application de l’article 39 du RGAO</w:t>
      </w:r>
      <w:r w:rsidR="00ED5A47" w:rsidRPr="00F74FCA">
        <w:rPr>
          <w:rFonts w:ascii="Comic Sans MS" w:hAnsi="Comic Sans MS"/>
          <w:sz w:val="22"/>
        </w:rPr>
        <w:t xml:space="preserve"> ; </w:t>
      </w:r>
    </w:p>
    <w:p w:rsidR="00273DD0" w:rsidRPr="00F74FCA" w:rsidRDefault="00353DCC" w:rsidP="00230C15">
      <w:pPr>
        <w:widowControl w:val="0"/>
        <w:autoSpaceDE w:val="0"/>
        <w:spacing w:after="60" w:line="360" w:lineRule="auto"/>
        <w:ind w:left="567" w:hanging="283"/>
        <w:jc w:val="both"/>
        <w:rPr>
          <w:rFonts w:ascii="Comic Sans MS" w:hAnsi="Comic Sans MS"/>
          <w:sz w:val="22"/>
        </w:rPr>
      </w:pPr>
      <w:r w:rsidRPr="00F74FCA">
        <w:rPr>
          <w:rFonts w:ascii="Comic Sans MS" w:hAnsi="Comic Sans MS"/>
          <w:sz w:val="22"/>
        </w:rPr>
        <w:t>iii.  Refuse de recevoir notification du marché</w:t>
      </w:r>
      <w:r w:rsidR="00AC1F56" w:rsidRPr="00F74FCA">
        <w:rPr>
          <w:rFonts w:ascii="Comic Sans MS" w:hAnsi="Comic Sans MS"/>
          <w:sz w:val="22"/>
        </w:rPr>
        <w:t xml:space="preserve">. </w:t>
      </w:r>
    </w:p>
    <w:p w:rsidR="00273DD0" w:rsidRPr="00F74FCA" w:rsidRDefault="00353DCC" w:rsidP="00013B9F">
      <w:pPr>
        <w:pStyle w:val="RGAOarticles"/>
        <w:rPr>
          <w:rFonts w:ascii="Comic Sans MS" w:hAnsi="Comic Sans MS"/>
          <w:sz w:val="24"/>
        </w:rPr>
      </w:pPr>
      <w:bookmarkStart w:id="97" w:name="_Toc530307924"/>
      <w:bookmarkStart w:id="98" w:name="_Toc97557045"/>
      <w:bookmarkStart w:id="99" w:name="_Toc163062712"/>
      <w:r w:rsidRPr="00F74FCA">
        <w:rPr>
          <w:rFonts w:ascii="Comic Sans MS" w:hAnsi="Comic Sans MS"/>
          <w:sz w:val="24"/>
        </w:rPr>
        <w:t>Propositionsvariantesdes soumissionnaires</w:t>
      </w:r>
      <w:bookmarkEnd w:id="97"/>
      <w:bookmarkEnd w:id="98"/>
      <w:bookmarkEnd w:id="99"/>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18.1. Lorsque les travaux peuvent être exécutés </w:t>
      </w:r>
      <w:r w:rsidRPr="00F74FCA">
        <w:rPr>
          <w:rFonts w:ascii="Comic Sans MS" w:hAnsi="Comic Sans MS"/>
          <w:spacing w:val="2"/>
          <w:sz w:val="22"/>
        </w:rPr>
        <w:t>dan</w:t>
      </w:r>
      <w:r w:rsidRPr="00F74FCA">
        <w:rPr>
          <w:rFonts w:ascii="Comic Sans MS" w:hAnsi="Comic Sans MS"/>
          <w:sz w:val="22"/>
        </w:rPr>
        <w:t xml:space="preserve">s </w:t>
      </w:r>
      <w:r w:rsidRPr="00F74FCA">
        <w:rPr>
          <w:rFonts w:ascii="Comic Sans MS" w:hAnsi="Comic Sans MS"/>
          <w:spacing w:val="2"/>
          <w:sz w:val="22"/>
        </w:rPr>
        <w:t>de</w:t>
      </w:r>
      <w:r w:rsidRPr="00F74FCA">
        <w:rPr>
          <w:rFonts w:ascii="Comic Sans MS" w:hAnsi="Comic Sans MS"/>
          <w:sz w:val="22"/>
        </w:rPr>
        <w:t xml:space="preserve">s </w:t>
      </w:r>
      <w:r w:rsidRPr="00F74FCA">
        <w:rPr>
          <w:rFonts w:ascii="Comic Sans MS" w:hAnsi="Comic Sans MS"/>
          <w:spacing w:val="2"/>
          <w:sz w:val="22"/>
        </w:rPr>
        <w:t>délai</w:t>
      </w:r>
      <w:r w:rsidRPr="00F74FCA">
        <w:rPr>
          <w:rFonts w:ascii="Comic Sans MS" w:hAnsi="Comic Sans MS"/>
          <w:sz w:val="22"/>
        </w:rPr>
        <w:t xml:space="preserve">s </w:t>
      </w:r>
      <w:r w:rsidR="004A50B2" w:rsidRPr="00F74FCA">
        <w:rPr>
          <w:rFonts w:ascii="Comic Sans MS" w:hAnsi="Comic Sans MS"/>
          <w:sz w:val="22"/>
        </w:rPr>
        <w:t xml:space="preserve">prévisionnels </w:t>
      </w:r>
      <w:r w:rsidR="00C046D0" w:rsidRPr="00F74FCA">
        <w:rPr>
          <w:rFonts w:ascii="Comic Sans MS" w:hAnsi="Comic Sans MS"/>
          <w:spacing w:val="2"/>
          <w:sz w:val="22"/>
        </w:rPr>
        <w:t>d’exécutio</w:t>
      </w:r>
      <w:r w:rsidR="00C046D0" w:rsidRPr="00F74FCA">
        <w:rPr>
          <w:rFonts w:ascii="Comic Sans MS" w:hAnsi="Comic Sans MS"/>
          <w:sz w:val="22"/>
        </w:rPr>
        <w:t xml:space="preserve">n </w:t>
      </w:r>
      <w:r w:rsidR="00C046D0" w:rsidRPr="00F74FCA">
        <w:rPr>
          <w:rFonts w:ascii="Comic Sans MS" w:hAnsi="Comic Sans MS"/>
          <w:spacing w:val="2"/>
          <w:sz w:val="22"/>
        </w:rPr>
        <w:t>variables</w:t>
      </w:r>
      <w:r w:rsidRPr="00F74FCA">
        <w:rPr>
          <w:rFonts w:ascii="Comic Sans MS" w:hAnsi="Comic Sans MS"/>
          <w:sz w:val="22"/>
        </w:rPr>
        <w:t xml:space="preserve">, </w:t>
      </w:r>
      <w:r w:rsidRPr="00F74FCA">
        <w:rPr>
          <w:rFonts w:ascii="Comic Sans MS" w:hAnsi="Comic Sans MS"/>
          <w:spacing w:val="2"/>
          <w:sz w:val="22"/>
        </w:rPr>
        <w:t xml:space="preserve">le </w:t>
      </w:r>
      <w:r w:rsidRPr="00F74FCA">
        <w:rPr>
          <w:rFonts w:ascii="Comic Sans MS" w:hAnsi="Comic Sans MS"/>
          <w:sz w:val="22"/>
        </w:rPr>
        <w:t>RPAO précisera ces délais, et indiquera la méthode retenue pour l’évaluation du délai d’achèvementproposéparlesoumissionnaire à l’intérieur des délais</w:t>
      </w:r>
      <w:r w:rsidR="00926883" w:rsidRPr="00F74FCA">
        <w:rPr>
          <w:rFonts w:ascii="Comic Sans MS" w:hAnsi="Comic Sans MS"/>
          <w:sz w:val="22"/>
        </w:rPr>
        <w:t xml:space="preserve"> prévus. Les</w:t>
      </w:r>
      <w:r w:rsidR="00C046D0" w:rsidRPr="00F74FCA">
        <w:rPr>
          <w:rFonts w:ascii="Comic Sans MS" w:hAnsi="Comic Sans MS"/>
          <w:sz w:val="22"/>
        </w:rPr>
        <w:t xml:space="preserve"> offres </w:t>
      </w:r>
      <w:r w:rsidR="00C046D0" w:rsidRPr="00F74FCA">
        <w:rPr>
          <w:rFonts w:ascii="Comic Sans MS" w:hAnsi="Comic Sans MS"/>
          <w:spacing w:val="5"/>
          <w:sz w:val="22"/>
        </w:rPr>
        <w:t>proposan</w:t>
      </w:r>
      <w:r w:rsidR="00C046D0" w:rsidRPr="00F74FCA">
        <w:rPr>
          <w:rFonts w:ascii="Comic Sans MS" w:hAnsi="Comic Sans MS"/>
          <w:sz w:val="22"/>
        </w:rPr>
        <w:t xml:space="preserve">t </w:t>
      </w:r>
      <w:r w:rsidR="00C046D0" w:rsidRPr="00F74FCA">
        <w:rPr>
          <w:rFonts w:ascii="Comic Sans MS" w:hAnsi="Comic Sans MS"/>
          <w:spacing w:val="5"/>
          <w:sz w:val="22"/>
        </w:rPr>
        <w:t>de</w:t>
      </w:r>
      <w:r w:rsidR="00C046D0" w:rsidRPr="00F74FCA">
        <w:rPr>
          <w:rFonts w:ascii="Comic Sans MS" w:hAnsi="Comic Sans MS"/>
          <w:sz w:val="22"/>
        </w:rPr>
        <w:t xml:space="preserve">s </w:t>
      </w:r>
      <w:r w:rsidR="00C046D0" w:rsidRPr="00F74FCA">
        <w:rPr>
          <w:rFonts w:ascii="Comic Sans MS" w:hAnsi="Comic Sans MS"/>
          <w:spacing w:val="5"/>
          <w:sz w:val="22"/>
        </w:rPr>
        <w:t>délai</w:t>
      </w:r>
      <w:r w:rsidR="00C046D0" w:rsidRPr="00F74FCA">
        <w:rPr>
          <w:rFonts w:ascii="Comic Sans MS" w:hAnsi="Comic Sans MS"/>
          <w:sz w:val="22"/>
        </w:rPr>
        <w:t xml:space="preserve">s </w:t>
      </w:r>
      <w:r w:rsidR="00C046D0" w:rsidRPr="00F74FCA">
        <w:rPr>
          <w:rFonts w:ascii="Comic Sans MS" w:hAnsi="Comic Sans MS"/>
          <w:spacing w:val="5"/>
          <w:sz w:val="22"/>
        </w:rPr>
        <w:t>au-del</w:t>
      </w:r>
      <w:r w:rsidR="00C046D0" w:rsidRPr="00F74FCA">
        <w:rPr>
          <w:rFonts w:ascii="Comic Sans MS" w:hAnsi="Comic Sans MS"/>
          <w:sz w:val="22"/>
        </w:rPr>
        <w:t xml:space="preserve">à </w:t>
      </w:r>
      <w:r w:rsidR="00C046D0" w:rsidRPr="00F74FCA">
        <w:rPr>
          <w:rFonts w:ascii="Comic Sans MS" w:hAnsi="Comic Sans MS"/>
          <w:spacing w:val="5"/>
          <w:sz w:val="22"/>
        </w:rPr>
        <w:t>d</w:t>
      </w:r>
      <w:r w:rsidR="00C046D0" w:rsidRPr="00F74FCA">
        <w:rPr>
          <w:rFonts w:ascii="Comic Sans MS" w:hAnsi="Comic Sans MS"/>
          <w:sz w:val="22"/>
        </w:rPr>
        <w:t xml:space="preserve">e </w:t>
      </w:r>
      <w:r w:rsidR="00C046D0" w:rsidRPr="00F74FCA">
        <w:rPr>
          <w:rFonts w:ascii="Comic Sans MS" w:hAnsi="Comic Sans MS"/>
          <w:spacing w:val="5"/>
          <w:sz w:val="22"/>
        </w:rPr>
        <w:t xml:space="preserve">ceux </w:t>
      </w:r>
      <w:r w:rsidR="00C046D0" w:rsidRPr="00F74FCA">
        <w:rPr>
          <w:rFonts w:ascii="Comic Sans MS" w:hAnsi="Comic Sans MS"/>
          <w:spacing w:val="3"/>
          <w:sz w:val="22"/>
        </w:rPr>
        <w:t>spécifié</w:t>
      </w:r>
      <w:r w:rsidR="00C046D0" w:rsidRPr="00F74FCA">
        <w:rPr>
          <w:rFonts w:ascii="Comic Sans MS" w:hAnsi="Comic Sans MS"/>
          <w:sz w:val="22"/>
        </w:rPr>
        <w:t>s</w:t>
      </w:r>
      <w:r w:rsidR="00926883" w:rsidRPr="00F74FCA">
        <w:rPr>
          <w:rFonts w:ascii="Comic Sans MS" w:hAnsi="Comic Sans MS"/>
          <w:sz w:val="22"/>
        </w:rPr>
        <w:t xml:space="preserve"> ne</w:t>
      </w:r>
      <w:r w:rsidR="00C046D0" w:rsidRPr="00F74FCA">
        <w:rPr>
          <w:rFonts w:ascii="Comic Sans MS" w:hAnsi="Comic Sans MS"/>
          <w:spacing w:val="3"/>
          <w:sz w:val="22"/>
        </w:rPr>
        <w:t>seron</w:t>
      </w:r>
      <w:r w:rsidR="00C046D0" w:rsidRPr="00F74FCA">
        <w:rPr>
          <w:rFonts w:ascii="Comic Sans MS" w:hAnsi="Comic Sans MS"/>
          <w:sz w:val="22"/>
        </w:rPr>
        <w:t>t</w:t>
      </w:r>
      <w:r w:rsidR="00926883" w:rsidRPr="00F74FCA">
        <w:rPr>
          <w:rFonts w:ascii="Comic Sans MS" w:hAnsi="Comic Sans MS"/>
          <w:sz w:val="22"/>
        </w:rPr>
        <w:t xml:space="preserve"> pas</w:t>
      </w:r>
      <w:r w:rsidR="00C046D0" w:rsidRPr="00F74FCA">
        <w:rPr>
          <w:rFonts w:ascii="Comic Sans MS" w:hAnsi="Comic Sans MS"/>
          <w:spacing w:val="3"/>
          <w:sz w:val="22"/>
        </w:rPr>
        <w:t>considérée</w:t>
      </w:r>
      <w:r w:rsidR="00C046D0" w:rsidRPr="00F74FCA">
        <w:rPr>
          <w:rFonts w:ascii="Comic Sans MS" w:hAnsi="Comic Sans MS"/>
          <w:sz w:val="22"/>
        </w:rPr>
        <w:t xml:space="preserve">s </w:t>
      </w:r>
      <w:r w:rsidR="00C046D0" w:rsidRPr="00F74FCA">
        <w:rPr>
          <w:rFonts w:ascii="Comic Sans MS" w:hAnsi="Comic Sans MS"/>
          <w:spacing w:val="3"/>
          <w:sz w:val="22"/>
        </w:rPr>
        <w:t>comm</w:t>
      </w:r>
      <w:r w:rsidR="00C046D0" w:rsidRPr="00F74FCA">
        <w:rPr>
          <w:rFonts w:ascii="Comic Sans MS" w:hAnsi="Comic Sans MS"/>
          <w:sz w:val="22"/>
        </w:rPr>
        <w:t xml:space="preserve">e </w:t>
      </w:r>
      <w:r w:rsidR="00C046D0" w:rsidRPr="00F74FCA">
        <w:rPr>
          <w:rFonts w:ascii="Comic Sans MS" w:hAnsi="Comic Sans MS"/>
          <w:spacing w:val="3"/>
          <w:sz w:val="22"/>
        </w:rPr>
        <w:t xml:space="preserve">non </w:t>
      </w:r>
      <w:r w:rsidR="00C046D0" w:rsidRPr="00F74FCA">
        <w:rPr>
          <w:rFonts w:ascii="Comic Sans MS" w:hAnsi="Comic Sans MS"/>
          <w:sz w:val="22"/>
        </w:rPr>
        <w:t>conformes</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18.2. Excepté dans le cas mentionné à l’Article 18.3 ci-dessous, les soumissionnaires souhaitant offrir des variantes techniques doivent d’abord chiffrer  la  solution  de  base d</w:t>
      </w:r>
      <w:r w:rsidR="005A557A" w:rsidRPr="00F74FCA">
        <w:rPr>
          <w:rFonts w:ascii="Comic Sans MS" w:hAnsi="Comic Sans MS"/>
          <w:sz w:val="22"/>
        </w:rPr>
        <w:t>u</w:t>
      </w:r>
      <w:r w:rsidR="00CC1E99" w:rsidRPr="00F74FCA">
        <w:rPr>
          <w:rFonts w:ascii="Comic Sans MS" w:hAnsi="Comic Sans MS"/>
          <w:sz w:val="22"/>
        </w:rPr>
        <w:t xml:space="preserve">Maître d’Ouvrage </w:t>
      </w:r>
      <w:r w:rsidRPr="00F74FCA">
        <w:rPr>
          <w:rFonts w:ascii="Comic Sans MS" w:hAnsi="Comic Sans MS"/>
          <w:sz w:val="22"/>
        </w:rPr>
        <w:t>telle que décrite dans le Dossier d’Appel d’Offres,  et fournir  en  outre  tous les renseignements dont l</w:t>
      </w:r>
      <w:r w:rsidR="000A22A6"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z w:val="22"/>
        </w:rPr>
        <w:t>a besoin pour procéder à l’évaluation complète de la variante proposée, y compris les plans, notes  de  calcul,  spécifications techniques, sous-détails de prix et méthodes de construction proposées, et tous autres détails utiles. L</w:t>
      </w:r>
      <w:r w:rsidR="005A557A" w:rsidRPr="00F74FCA">
        <w:rPr>
          <w:rFonts w:ascii="Comic Sans MS" w:hAnsi="Comic Sans MS"/>
          <w:sz w:val="22"/>
        </w:rPr>
        <w:t>e</w:t>
      </w:r>
      <w:r w:rsidR="00CC1E99" w:rsidRPr="00F74FCA">
        <w:rPr>
          <w:rFonts w:ascii="Comic Sans MS" w:hAnsi="Comic Sans MS"/>
          <w:sz w:val="22"/>
        </w:rPr>
        <w:t xml:space="preserve">Maître d’Ouvrage </w:t>
      </w:r>
      <w:r w:rsidRPr="00F74FCA">
        <w:rPr>
          <w:rFonts w:ascii="Comic Sans MS" w:hAnsi="Comic Sans MS"/>
          <w:sz w:val="22"/>
        </w:rPr>
        <w:t>n’examinera que les variantes techniques, le cas échéant, du soumissionnaire dont l’offre conforme à la solutio</w:t>
      </w:r>
      <w:r w:rsidR="00CB2A76" w:rsidRPr="00F74FCA">
        <w:rPr>
          <w:rFonts w:ascii="Comic Sans MS" w:hAnsi="Comic Sans MS"/>
          <w:sz w:val="22"/>
        </w:rPr>
        <w:t>n de base a été évaluée la moin</w:t>
      </w:r>
      <w:r w:rsidR="002C0E69" w:rsidRPr="00F74FCA">
        <w:rPr>
          <w:rFonts w:ascii="Comic Sans MS" w:hAnsi="Comic Sans MS"/>
          <w:sz w:val="22"/>
        </w:rPr>
        <w:t>s</w:t>
      </w:r>
      <w:r w:rsidR="00CB2A76" w:rsidRPr="00F74FCA">
        <w:rPr>
          <w:rFonts w:ascii="Comic Sans MS" w:hAnsi="Comic Sans MS"/>
          <w:sz w:val="22"/>
        </w:rPr>
        <w:t>-</w:t>
      </w:r>
      <w:r w:rsidRPr="00F74FCA">
        <w:rPr>
          <w:rFonts w:ascii="Comic Sans MS" w:hAnsi="Comic Sans MS"/>
          <w:sz w:val="22"/>
        </w:rPr>
        <w:t>disante.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F74FCA">
        <w:rPr>
          <w:rFonts w:ascii="Comic Sans MS" w:hAnsi="Comic Sans MS"/>
          <w:sz w:val="22"/>
        </w:rPr>
        <w:t xml:space="preserve">Le dossier d’appel d’offres doit préciser de </w:t>
      </w:r>
      <w:r w:rsidR="009C04A7" w:rsidRPr="00F74FCA">
        <w:rPr>
          <w:rFonts w:ascii="Comic Sans MS" w:hAnsi="Comic Sans MS"/>
          <w:sz w:val="22"/>
        </w:rPr>
        <w:lastRenderedPageBreak/>
        <w:t>manière claire, la façon dont les variantes doivent être prises en considération pour l’évaluation des offres.</w:t>
      </w:r>
    </w:p>
    <w:p w:rsidR="00273DD0" w:rsidRPr="00F74FCA" w:rsidRDefault="00C046D0" w:rsidP="00013B9F">
      <w:pPr>
        <w:pStyle w:val="RGAOarticles"/>
        <w:rPr>
          <w:rFonts w:ascii="Comic Sans MS" w:hAnsi="Comic Sans MS"/>
          <w:sz w:val="24"/>
        </w:rPr>
      </w:pPr>
      <w:bookmarkStart w:id="100" w:name="_Toc530307925"/>
      <w:bookmarkStart w:id="101" w:name="_Toc97557046"/>
      <w:bookmarkStart w:id="102" w:name="_Toc163062713"/>
      <w:bookmarkStart w:id="103" w:name="_Hlk159247549"/>
      <w:r w:rsidRPr="00F74FCA">
        <w:rPr>
          <w:rFonts w:ascii="Comic Sans MS" w:hAnsi="Comic Sans MS"/>
          <w:sz w:val="24"/>
        </w:rPr>
        <w:t>Réunion préparatoire à l’établissement des offres</w:t>
      </w:r>
      <w:bookmarkEnd w:id="100"/>
      <w:bookmarkEnd w:id="101"/>
      <w:bookmarkEnd w:id="102"/>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19.1. A moins que</w:t>
      </w:r>
      <w:r w:rsidR="00CE17BB" w:rsidRPr="00F74FCA">
        <w:rPr>
          <w:rFonts w:ascii="Comic Sans MS" w:hAnsi="Comic Sans MS"/>
          <w:sz w:val="22"/>
        </w:rPr>
        <w:t>,</w:t>
      </w:r>
      <w:r w:rsidRPr="00F74FCA">
        <w:rPr>
          <w:rFonts w:ascii="Comic Sans MS" w:hAnsi="Comic Sans MS"/>
          <w:sz w:val="22"/>
        </w:rPr>
        <w:t xml:space="preserve"> le RPAO n’en dispose autrement, le Soumissionnaire peut être invité à assister à une réunion préparatoire</w:t>
      </w:r>
      <w:r w:rsidR="00CE17BB" w:rsidRPr="00F74FCA">
        <w:rPr>
          <w:rFonts w:ascii="Comic Sans MS" w:hAnsi="Comic Sans MS"/>
          <w:sz w:val="22"/>
        </w:rPr>
        <w:t xml:space="preserve">, </w:t>
      </w:r>
      <w:r w:rsidRPr="00F74FCA">
        <w:rPr>
          <w:rFonts w:ascii="Comic Sans MS" w:hAnsi="Comic Sans MS"/>
          <w:sz w:val="22"/>
        </w:rPr>
        <w:t>qui se tiendra aux lieu et date indiqués dans le RPAO.</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19.2. La réunion préparatoire aura pour objet de fournir des éclaircissements et réponses à toute question qui pourrait être soulevée à ce stade.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19.3. Il est demandé au Soumissionnaire, autant que possible, de soumettre toute question par écrit de façon qu’elle parvienne </w:t>
      </w:r>
      <w:r w:rsidR="00B65591" w:rsidRPr="00F74FCA">
        <w:rPr>
          <w:rFonts w:ascii="Comic Sans MS" w:hAnsi="Comic Sans MS"/>
          <w:sz w:val="22"/>
        </w:rPr>
        <w:t xml:space="preserve">au </w:t>
      </w:r>
      <w:r w:rsidR="00CC1E99" w:rsidRPr="00F74FCA">
        <w:rPr>
          <w:rFonts w:ascii="Comic Sans MS" w:hAnsi="Comic Sans MS"/>
          <w:sz w:val="22"/>
        </w:rPr>
        <w:t xml:space="preserve">Maître d’Ouvrage </w:t>
      </w:r>
      <w:r w:rsidRPr="00F74FCA">
        <w:rPr>
          <w:rFonts w:ascii="Comic Sans MS" w:hAnsi="Comic Sans MS"/>
          <w:sz w:val="22"/>
        </w:rPr>
        <w:t xml:space="preserve">au moins une semaine avant la réunion préparatoire. Il </w:t>
      </w:r>
      <w:r w:rsidR="00EE0345" w:rsidRPr="00F74FCA">
        <w:rPr>
          <w:rFonts w:ascii="Comic Sans MS" w:hAnsi="Comic Sans MS"/>
          <w:sz w:val="22"/>
        </w:rPr>
        <w:t>est possible</w:t>
      </w:r>
      <w:r w:rsidRPr="00F74FCA">
        <w:rPr>
          <w:rFonts w:ascii="Comic Sans MS" w:hAnsi="Comic Sans MS"/>
          <w:sz w:val="22"/>
        </w:rPr>
        <w:t xml:space="preserve"> que le Maître d’Ouvrage ne puisse répondre au cours de la réunion aux questions reçues trop tard. Dans ce cas, les questions et réponses seront transmis</w:t>
      </w:r>
      <w:r w:rsidR="00764A83" w:rsidRPr="00F74FCA">
        <w:rPr>
          <w:rFonts w:ascii="Comic Sans MS" w:hAnsi="Comic Sans MS"/>
          <w:sz w:val="22"/>
        </w:rPr>
        <w:t>es selon les modalités de l’a</w:t>
      </w:r>
      <w:r w:rsidRPr="00F74FCA">
        <w:rPr>
          <w:rFonts w:ascii="Comic Sans MS" w:hAnsi="Comic Sans MS"/>
          <w:sz w:val="22"/>
        </w:rPr>
        <w:t>rticle 19.4 ci-dessous.</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19.4. Le procès-verbal de la réunion</w:t>
      </w:r>
      <w:r w:rsidR="006663DC" w:rsidRPr="00F74FCA">
        <w:rPr>
          <w:rFonts w:ascii="Comic Sans MS" w:hAnsi="Comic Sans MS"/>
          <w:sz w:val="22"/>
        </w:rPr>
        <w:t xml:space="preserve"> auquel est joint la feuille de présence</w:t>
      </w:r>
      <w:r w:rsidRPr="00F74FCA">
        <w:rPr>
          <w:rFonts w:ascii="Comic Sans MS" w:hAnsi="Comic Sans MS"/>
          <w:sz w:val="22"/>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F74FCA">
        <w:rPr>
          <w:rFonts w:ascii="Comic Sans MS" w:hAnsi="Comic Sans MS"/>
          <w:sz w:val="22"/>
        </w:rPr>
        <w:t xml:space="preserve">le </w:t>
      </w:r>
      <w:r w:rsidR="00CC1E99" w:rsidRPr="00F74FCA">
        <w:rPr>
          <w:rFonts w:ascii="Comic Sans MS" w:hAnsi="Comic Sans MS"/>
          <w:sz w:val="22"/>
        </w:rPr>
        <w:t xml:space="preserve">Maître d’Ouvrage </w:t>
      </w:r>
      <w:r w:rsidRPr="00F74FCA">
        <w:rPr>
          <w:rFonts w:ascii="Comic Sans MS" w:hAnsi="Comic Sans MS"/>
          <w:sz w:val="22"/>
        </w:rPr>
        <w:t xml:space="preserve">en publiant un additif conformément aux dispositions de </w:t>
      </w:r>
      <w:r w:rsidR="00764A83" w:rsidRPr="00F74FCA">
        <w:rPr>
          <w:rFonts w:ascii="Comic Sans MS" w:hAnsi="Comic Sans MS"/>
          <w:sz w:val="22"/>
        </w:rPr>
        <w:t>l’a</w:t>
      </w:r>
      <w:r w:rsidRPr="00F74FCA">
        <w:rPr>
          <w:rFonts w:ascii="Comic Sans MS" w:hAnsi="Comic Sans MS"/>
          <w:sz w:val="22"/>
        </w:rPr>
        <w:t>rticle 10 du RGAO, le procès-verbal de la réunion préparatoire ne pouvant en tenir lieu.</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19.5. Lefaitqu’unsoumissionnairen’assistepasà laréunionpréparatoireàl’établissementdes offresneserapasunmotifdedisqualification.</w:t>
      </w:r>
    </w:p>
    <w:p w:rsidR="00273DD0" w:rsidRPr="00F74FCA" w:rsidRDefault="00353DCC" w:rsidP="00013B9F">
      <w:pPr>
        <w:pStyle w:val="RGAOarticles"/>
        <w:rPr>
          <w:rFonts w:ascii="Comic Sans MS" w:hAnsi="Comic Sans MS"/>
          <w:sz w:val="24"/>
        </w:rPr>
      </w:pPr>
      <w:bookmarkStart w:id="104" w:name="_Toc530307926"/>
      <w:bookmarkStart w:id="105" w:name="_Toc97557047"/>
      <w:bookmarkStart w:id="106" w:name="_Toc163062714"/>
      <w:bookmarkEnd w:id="103"/>
      <w:r w:rsidRPr="00F74FCA">
        <w:rPr>
          <w:rFonts w:ascii="Comic Sans MS" w:hAnsi="Comic Sans MS"/>
          <w:sz w:val="24"/>
        </w:rPr>
        <w:t>Forme</w:t>
      </w:r>
      <w:r w:rsidR="00010A51" w:rsidRPr="00F74FCA">
        <w:rPr>
          <w:rFonts w:ascii="Comic Sans MS" w:hAnsi="Comic Sans MS"/>
          <w:sz w:val="24"/>
        </w:rPr>
        <w:t xml:space="preserve">, </w:t>
      </w:r>
      <w:r w:rsidR="00030F36" w:rsidRPr="00F74FCA">
        <w:rPr>
          <w:rFonts w:ascii="Comic Sans MS" w:hAnsi="Comic Sans MS"/>
          <w:sz w:val="24"/>
        </w:rPr>
        <w:t xml:space="preserve">Format </w:t>
      </w:r>
      <w:r w:rsidRPr="00F74FCA">
        <w:rPr>
          <w:rFonts w:ascii="Comic Sans MS" w:hAnsi="Comic Sans MS"/>
          <w:sz w:val="24"/>
        </w:rPr>
        <w:t>etsignaturedel’offre</w:t>
      </w:r>
      <w:bookmarkEnd w:id="104"/>
      <w:bookmarkEnd w:id="105"/>
      <w:bookmarkEnd w:id="106"/>
    </w:p>
    <w:p w:rsidR="00010A51" w:rsidRPr="00F74FCA" w:rsidRDefault="00010A51" w:rsidP="00230C15">
      <w:pPr>
        <w:widowControl w:val="0"/>
        <w:autoSpaceDE w:val="0"/>
        <w:spacing w:after="60" w:line="360" w:lineRule="auto"/>
        <w:jc w:val="both"/>
        <w:rPr>
          <w:rFonts w:ascii="Comic Sans MS" w:hAnsi="Comic Sans MS"/>
          <w:sz w:val="22"/>
        </w:rPr>
      </w:pPr>
      <w:r w:rsidRPr="00F74FCA">
        <w:rPr>
          <w:rFonts w:ascii="Comic Sans MS" w:hAnsi="Comic Sans MS"/>
          <w:bCs/>
          <w:sz w:val="22"/>
        </w:rPr>
        <w:t>Pour la soumission hors ligne,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20.1. </w:t>
      </w:r>
      <w:r w:rsidR="00B611B7" w:rsidRPr="00F74FCA">
        <w:rPr>
          <w:rFonts w:ascii="Comic Sans MS" w:hAnsi="Comic Sans MS"/>
          <w:sz w:val="22"/>
        </w:rPr>
        <w:t xml:space="preserve">Le Soumissionnaire préparera un original de chaque volume </w:t>
      </w:r>
      <w:r w:rsidR="00B611B7" w:rsidRPr="00F74FCA">
        <w:rPr>
          <w:rFonts w:ascii="Comic Sans MS" w:hAnsi="Comic Sans MS"/>
          <w:spacing w:val="1"/>
          <w:sz w:val="22"/>
        </w:rPr>
        <w:t>constitutifd</w:t>
      </w:r>
      <w:r w:rsidR="00B611B7" w:rsidRPr="00F74FCA">
        <w:rPr>
          <w:rFonts w:ascii="Comic Sans MS" w:hAnsi="Comic Sans MS"/>
          <w:sz w:val="22"/>
        </w:rPr>
        <w:t xml:space="preserve">e </w:t>
      </w:r>
      <w:r w:rsidR="00B611B7" w:rsidRPr="00F74FCA">
        <w:rPr>
          <w:rFonts w:ascii="Comic Sans MS" w:hAnsi="Comic Sans MS"/>
          <w:spacing w:val="1"/>
          <w:sz w:val="22"/>
        </w:rPr>
        <w:t>l’offr</w:t>
      </w:r>
      <w:r w:rsidR="00B611B7" w:rsidRPr="00F74FCA">
        <w:rPr>
          <w:rFonts w:ascii="Comic Sans MS" w:hAnsi="Comic Sans MS"/>
          <w:sz w:val="22"/>
        </w:rPr>
        <w:t xml:space="preserve">e </w:t>
      </w:r>
      <w:r w:rsidR="00B611B7" w:rsidRPr="00F74FCA">
        <w:rPr>
          <w:rFonts w:ascii="Comic Sans MS" w:hAnsi="Comic Sans MS"/>
          <w:spacing w:val="1"/>
          <w:sz w:val="22"/>
        </w:rPr>
        <w:t xml:space="preserve">décrità </w:t>
      </w:r>
      <w:r w:rsidR="00B611B7" w:rsidRPr="00F74FCA">
        <w:rPr>
          <w:rFonts w:ascii="Comic Sans MS" w:hAnsi="Comic Sans MS"/>
          <w:sz w:val="22"/>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F74FCA">
        <w:rPr>
          <w:rFonts w:ascii="Comic Sans MS" w:hAnsi="Comic Sans MS"/>
          <w:sz w:val="22"/>
        </w:rPr>
        <w:t>.</w:t>
      </w:r>
    </w:p>
    <w:p w:rsidR="00273DD0" w:rsidRPr="00F74FCA"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Comic Sans MS" w:hAnsi="Comic Sans MS"/>
          <w:sz w:val="22"/>
        </w:rPr>
      </w:pPr>
      <w:r w:rsidRPr="00F74FCA">
        <w:rPr>
          <w:rFonts w:ascii="Comic Sans MS" w:hAnsi="Comic Sans MS"/>
          <w:sz w:val="22"/>
        </w:rPr>
        <w:t xml:space="preserve">20.2. </w:t>
      </w:r>
      <w:r w:rsidRPr="00F74FCA">
        <w:rPr>
          <w:rFonts w:ascii="Comic Sans MS" w:hAnsi="Comic Sans MS"/>
          <w:spacing w:val="5"/>
          <w:sz w:val="22"/>
        </w:rPr>
        <w:t>L’origina</w:t>
      </w:r>
      <w:r w:rsidRPr="00F74FCA">
        <w:rPr>
          <w:rFonts w:ascii="Comic Sans MS" w:hAnsi="Comic Sans MS"/>
          <w:sz w:val="22"/>
        </w:rPr>
        <w:t xml:space="preserve">l </w:t>
      </w:r>
      <w:r w:rsidRPr="00F74FCA">
        <w:rPr>
          <w:rFonts w:ascii="Comic Sans MS" w:hAnsi="Comic Sans MS"/>
          <w:spacing w:val="5"/>
          <w:sz w:val="22"/>
        </w:rPr>
        <w:t>e</w:t>
      </w:r>
      <w:r w:rsidRPr="00F74FCA">
        <w:rPr>
          <w:rFonts w:ascii="Comic Sans MS" w:hAnsi="Comic Sans MS"/>
          <w:sz w:val="22"/>
        </w:rPr>
        <w:t xml:space="preserve">t </w:t>
      </w:r>
      <w:r w:rsidRPr="00F74FCA">
        <w:rPr>
          <w:rFonts w:ascii="Comic Sans MS" w:hAnsi="Comic Sans MS"/>
          <w:spacing w:val="5"/>
          <w:sz w:val="22"/>
        </w:rPr>
        <w:t>toute</w:t>
      </w:r>
      <w:r w:rsidRPr="00F74FCA">
        <w:rPr>
          <w:rFonts w:ascii="Comic Sans MS" w:hAnsi="Comic Sans MS"/>
          <w:sz w:val="22"/>
        </w:rPr>
        <w:t xml:space="preserve">s </w:t>
      </w: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copie</w:t>
      </w:r>
      <w:r w:rsidRPr="00F74FCA">
        <w:rPr>
          <w:rFonts w:ascii="Comic Sans MS" w:hAnsi="Comic Sans MS"/>
          <w:sz w:val="22"/>
        </w:rPr>
        <w:t xml:space="preserve">s </w:t>
      </w:r>
      <w:r w:rsidRPr="00F74FCA">
        <w:rPr>
          <w:rFonts w:ascii="Comic Sans MS" w:hAnsi="Comic Sans MS"/>
          <w:spacing w:val="5"/>
          <w:sz w:val="22"/>
        </w:rPr>
        <w:t>d</w:t>
      </w:r>
      <w:r w:rsidRPr="00F74FCA">
        <w:rPr>
          <w:rFonts w:ascii="Comic Sans MS" w:hAnsi="Comic Sans MS"/>
          <w:sz w:val="22"/>
        </w:rPr>
        <w:t xml:space="preserve">e </w:t>
      </w:r>
      <w:r w:rsidRPr="00F74FCA">
        <w:rPr>
          <w:rFonts w:ascii="Comic Sans MS" w:hAnsi="Comic Sans MS"/>
          <w:spacing w:val="5"/>
          <w:sz w:val="22"/>
        </w:rPr>
        <w:t xml:space="preserve">l’offre </w:t>
      </w:r>
      <w:r w:rsidRPr="00F74FCA">
        <w:rPr>
          <w:rFonts w:ascii="Comic Sans MS" w:hAnsi="Comic Sans MS"/>
          <w:sz w:val="22"/>
        </w:rPr>
        <w:t xml:space="preserve">devrontêtreécritsàl’encre indélébile (dans le cas des copies, des photocopies </w:t>
      </w:r>
      <w:r w:rsidR="00FE7C6B" w:rsidRPr="00F74FCA">
        <w:rPr>
          <w:rFonts w:ascii="Comic Sans MS" w:hAnsi="Comic Sans MS"/>
          <w:sz w:val="22"/>
        </w:rPr>
        <w:t>y compris sous la forme sca</w:t>
      </w:r>
      <w:r w:rsidR="00E56324" w:rsidRPr="00F74FCA">
        <w:rPr>
          <w:rFonts w:ascii="Comic Sans MS" w:hAnsi="Comic Sans MS"/>
          <w:sz w:val="22"/>
        </w:rPr>
        <w:t>n</w:t>
      </w:r>
      <w:r w:rsidR="00FE7C6B" w:rsidRPr="00F74FCA">
        <w:rPr>
          <w:rFonts w:ascii="Comic Sans MS" w:hAnsi="Comic Sans MS"/>
          <w:sz w:val="22"/>
        </w:rPr>
        <w:t xml:space="preserve">née </w:t>
      </w:r>
      <w:r w:rsidRPr="00F74FCA">
        <w:rPr>
          <w:rFonts w:ascii="Comic Sans MS" w:hAnsi="Comic Sans MS"/>
          <w:sz w:val="22"/>
        </w:rPr>
        <w:t xml:space="preserve">sont également acceptables) et serontsignésparlaoulespersonnesdûment </w:t>
      </w:r>
      <w:r w:rsidRPr="00F74FCA">
        <w:rPr>
          <w:rFonts w:ascii="Comic Sans MS" w:hAnsi="Comic Sans MS"/>
          <w:spacing w:val="5"/>
          <w:sz w:val="22"/>
        </w:rPr>
        <w:t>habilitée</w:t>
      </w:r>
      <w:r w:rsidRPr="00F74FCA">
        <w:rPr>
          <w:rFonts w:ascii="Comic Sans MS" w:hAnsi="Comic Sans MS"/>
          <w:sz w:val="22"/>
        </w:rPr>
        <w:t>sà</w:t>
      </w:r>
      <w:r w:rsidRPr="00F74FCA">
        <w:rPr>
          <w:rFonts w:ascii="Comic Sans MS" w:hAnsi="Comic Sans MS"/>
          <w:spacing w:val="5"/>
          <w:sz w:val="22"/>
        </w:rPr>
        <w:t>signe</w:t>
      </w:r>
      <w:r w:rsidRPr="00F74FCA">
        <w:rPr>
          <w:rFonts w:ascii="Comic Sans MS" w:hAnsi="Comic Sans MS"/>
          <w:sz w:val="22"/>
        </w:rPr>
        <w:t>r</w:t>
      </w:r>
      <w:r w:rsidRPr="00F74FCA">
        <w:rPr>
          <w:rFonts w:ascii="Comic Sans MS" w:hAnsi="Comic Sans MS"/>
          <w:spacing w:val="5"/>
          <w:sz w:val="22"/>
        </w:rPr>
        <w:t>a</w:t>
      </w:r>
      <w:r w:rsidRPr="00F74FCA">
        <w:rPr>
          <w:rFonts w:ascii="Comic Sans MS" w:hAnsi="Comic Sans MS"/>
          <w:sz w:val="22"/>
        </w:rPr>
        <w:t>u</w:t>
      </w:r>
      <w:r w:rsidRPr="00F74FCA">
        <w:rPr>
          <w:rFonts w:ascii="Comic Sans MS" w:hAnsi="Comic Sans MS"/>
          <w:spacing w:val="5"/>
          <w:sz w:val="22"/>
        </w:rPr>
        <w:t>no</w:t>
      </w:r>
      <w:r w:rsidRPr="00F74FCA">
        <w:rPr>
          <w:rFonts w:ascii="Comic Sans MS" w:hAnsi="Comic Sans MS"/>
          <w:sz w:val="22"/>
        </w:rPr>
        <w:t>m</w:t>
      </w:r>
      <w:r w:rsidRPr="00F74FCA">
        <w:rPr>
          <w:rFonts w:ascii="Comic Sans MS" w:hAnsi="Comic Sans MS"/>
          <w:spacing w:val="5"/>
          <w:sz w:val="22"/>
        </w:rPr>
        <w:t xml:space="preserve">du </w:t>
      </w:r>
      <w:r w:rsidRPr="00F74FCA">
        <w:rPr>
          <w:rFonts w:ascii="Comic Sans MS" w:hAnsi="Comic Sans MS"/>
          <w:sz w:val="22"/>
        </w:rPr>
        <w:lastRenderedPageBreak/>
        <w:t>Soumissionnaire,conformémentà</w:t>
      </w:r>
      <w:r w:rsidR="00764A83" w:rsidRPr="00F74FCA">
        <w:rPr>
          <w:rFonts w:ascii="Comic Sans MS" w:hAnsi="Comic Sans MS"/>
          <w:sz w:val="22"/>
        </w:rPr>
        <w:t>l’a</w:t>
      </w:r>
      <w:r w:rsidRPr="00F74FCA">
        <w:rPr>
          <w:rFonts w:ascii="Comic Sans MS" w:hAnsi="Comic Sans MS"/>
          <w:sz w:val="22"/>
        </w:rPr>
        <w:t>rticle6.1(a)ou6.2(c)duRGAO,selonlecas. Toutes lespagesdel’offrecomprenantdes surcharges ou des changements seront paraphées parleoulessignatairesdel’offre.</w:t>
      </w:r>
    </w:p>
    <w:p w:rsidR="005720A4"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20.3. L’offrenedoitcomporteraucunemodification, suppression ni surcharge, à moins que de tellescorrectionsnesoientparaphéesparle oulessignatairesdelasoumission.</w:t>
      </w:r>
    </w:p>
    <w:p w:rsidR="00010A51" w:rsidRPr="00F74FCA" w:rsidRDefault="00010A51" w:rsidP="00230C15">
      <w:pPr>
        <w:widowControl w:val="0"/>
        <w:autoSpaceDE w:val="0"/>
        <w:adjustRightInd w:val="0"/>
        <w:spacing w:after="60" w:line="360" w:lineRule="auto"/>
        <w:ind w:right="95"/>
        <w:jc w:val="both"/>
        <w:rPr>
          <w:rFonts w:ascii="Comic Sans MS" w:hAnsi="Comic Sans MS"/>
          <w:sz w:val="22"/>
        </w:rPr>
      </w:pPr>
      <w:r w:rsidRPr="00F74FCA">
        <w:rPr>
          <w:rFonts w:ascii="Comic Sans MS" w:hAnsi="Comic Sans MS"/>
          <w:sz w:val="22"/>
        </w:rPr>
        <w:t xml:space="preserve">Pour la soumission </w:t>
      </w:r>
      <w:r w:rsidR="00EA3F3F" w:rsidRPr="00F74FCA">
        <w:rPr>
          <w:rFonts w:ascii="Comic Sans MS" w:hAnsi="Comic Sans MS"/>
          <w:sz w:val="22"/>
        </w:rPr>
        <w:t>par voie électronique</w:t>
      </w:r>
      <w:r w:rsidRPr="00F74FCA">
        <w:rPr>
          <w:rFonts w:ascii="Comic Sans MS" w:hAnsi="Comic Sans MS"/>
          <w:sz w:val="22"/>
        </w:rPr>
        <w:t>.</w:t>
      </w:r>
    </w:p>
    <w:p w:rsidR="00010A51" w:rsidRPr="00F74FCA" w:rsidRDefault="00010A51" w:rsidP="00230C15">
      <w:pPr>
        <w:widowControl w:val="0"/>
        <w:autoSpaceDE w:val="0"/>
        <w:adjustRightInd w:val="0"/>
        <w:spacing w:after="60" w:line="360" w:lineRule="auto"/>
        <w:ind w:right="-20"/>
        <w:jc w:val="both"/>
        <w:rPr>
          <w:rFonts w:ascii="Comic Sans MS" w:hAnsi="Comic Sans MS"/>
          <w:sz w:val="22"/>
        </w:rPr>
      </w:pPr>
      <w:r w:rsidRPr="00F74FCA">
        <w:rPr>
          <w:rFonts w:ascii="Comic Sans MS" w:hAnsi="Comic Sans MS"/>
          <w:sz w:val="22"/>
        </w:rPr>
        <w:t>20.4 L’offre devra être transmise par le soumissionnaire sur la plateforme COLEPS</w:t>
      </w:r>
      <w:r w:rsidR="001F3440" w:rsidRPr="00F74FCA">
        <w:rPr>
          <w:rFonts w:ascii="Comic Sans MS" w:hAnsi="Comic Sans MS"/>
          <w:sz w:val="22"/>
        </w:rPr>
        <w:t xml:space="preserve"> ou sur tout autre moyen de communication électronique </w:t>
      </w:r>
      <w:r w:rsidR="00EA3F3F" w:rsidRPr="00F74FCA">
        <w:rPr>
          <w:rFonts w:ascii="Comic Sans MS" w:hAnsi="Comic Sans MS"/>
          <w:sz w:val="22"/>
        </w:rPr>
        <w:t>indiqué par le Maître d’Ouvrage dans le DAO</w:t>
      </w:r>
      <w:r w:rsidRPr="00F74FCA">
        <w:rPr>
          <w:rFonts w:ascii="Comic Sans MS" w:hAnsi="Comic Sans MS"/>
          <w:sz w:val="22"/>
        </w:rPr>
        <w:t>. Une copie de sauvegarde de l’offre enregistrée sur clé USB ou CD/DVD doit être déposée dans les services du MO ou AC concerné sous pli scellé avec la mention claire et lisible « copie de sauvegarde » et les références de l’appel d’offres dans les délais impartis.</w:t>
      </w:r>
    </w:p>
    <w:p w:rsidR="00010A51" w:rsidRPr="00F74FCA" w:rsidRDefault="00010A51" w:rsidP="00230C15">
      <w:pPr>
        <w:widowControl w:val="0"/>
        <w:autoSpaceDE w:val="0"/>
        <w:adjustRightInd w:val="0"/>
        <w:spacing w:after="60" w:line="360" w:lineRule="auto"/>
        <w:ind w:right="95"/>
        <w:jc w:val="both"/>
        <w:rPr>
          <w:rFonts w:ascii="Comic Sans MS" w:hAnsi="Comic Sans MS"/>
          <w:sz w:val="22"/>
        </w:rPr>
      </w:pPr>
      <w:r w:rsidRPr="00F74FCA">
        <w:rPr>
          <w:rFonts w:ascii="Comic Sans MS" w:hAnsi="Comic Sans MS"/>
          <w:sz w:val="22"/>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F74FCA" w:rsidRDefault="00010A51" w:rsidP="00230C15">
      <w:pPr>
        <w:widowControl w:val="0"/>
        <w:autoSpaceDE w:val="0"/>
        <w:adjustRightInd w:val="0"/>
        <w:spacing w:after="60" w:line="360" w:lineRule="auto"/>
        <w:ind w:right="95"/>
        <w:jc w:val="both"/>
        <w:rPr>
          <w:rFonts w:ascii="Comic Sans MS" w:hAnsi="Comic Sans MS"/>
          <w:sz w:val="22"/>
        </w:rPr>
      </w:pPr>
      <w:r w:rsidRPr="00F74FCA">
        <w:rPr>
          <w:rFonts w:ascii="Comic Sans MS" w:hAnsi="Comic Sans MS"/>
          <w:sz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F74FCA" w:rsidRDefault="00010A51" w:rsidP="00230C15">
      <w:pPr>
        <w:widowControl w:val="0"/>
        <w:autoSpaceDE w:val="0"/>
        <w:adjustRightInd w:val="0"/>
        <w:spacing w:after="60" w:line="360" w:lineRule="auto"/>
        <w:ind w:right="95"/>
        <w:jc w:val="both"/>
        <w:rPr>
          <w:rFonts w:ascii="Comic Sans MS" w:hAnsi="Comic Sans MS"/>
          <w:sz w:val="22"/>
        </w:rPr>
      </w:pPr>
      <w:r w:rsidRPr="00F74FCA">
        <w:rPr>
          <w:rFonts w:ascii="Comic Sans MS" w:hAnsi="Comic Sans MS"/>
          <w:sz w:val="22"/>
        </w:rPr>
        <w:t>20.7. Les documents et pièces transmis dans la plateforme COLEPS sont revêtus d’une signature électronique à travers l’usage du certificat.</w:t>
      </w:r>
    </w:p>
    <w:p w:rsidR="00273DD0" w:rsidRPr="00F74FCA" w:rsidRDefault="00353DCC" w:rsidP="00013B9F">
      <w:pPr>
        <w:pStyle w:val="RGAOpartie"/>
        <w:rPr>
          <w:rFonts w:ascii="Comic Sans MS" w:hAnsi="Comic Sans MS"/>
          <w:sz w:val="28"/>
        </w:rPr>
      </w:pPr>
      <w:bookmarkStart w:id="107" w:name="_Toc530307927"/>
      <w:bookmarkStart w:id="108" w:name="_Toc97557048"/>
      <w:bookmarkStart w:id="109" w:name="_Toc163062715"/>
      <w:r w:rsidRPr="00F74FCA">
        <w:rPr>
          <w:rFonts w:ascii="Comic Sans MS" w:hAnsi="Comic Sans MS"/>
          <w:sz w:val="28"/>
        </w:rPr>
        <w:t>Dépôtdesoffres</w:t>
      </w:r>
      <w:bookmarkEnd w:id="107"/>
      <w:bookmarkEnd w:id="108"/>
      <w:bookmarkEnd w:id="109"/>
    </w:p>
    <w:p w:rsidR="00273DD0" w:rsidRPr="00F74FCA" w:rsidRDefault="00353DCC" w:rsidP="00013B9F">
      <w:pPr>
        <w:pStyle w:val="RGAOarticles"/>
        <w:rPr>
          <w:rFonts w:ascii="Comic Sans MS" w:hAnsi="Comic Sans MS"/>
          <w:sz w:val="24"/>
        </w:rPr>
      </w:pPr>
      <w:bookmarkStart w:id="110" w:name="_Toc530307928"/>
      <w:bookmarkStart w:id="111" w:name="_Toc97557049"/>
      <w:bookmarkStart w:id="112" w:name="_Toc163062716"/>
      <w:r w:rsidRPr="00F74FCA">
        <w:rPr>
          <w:rFonts w:ascii="Comic Sans MS" w:hAnsi="Comic Sans MS"/>
          <w:sz w:val="24"/>
        </w:rPr>
        <w:t>Cachetageetmarquagedesoffres</w:t>
      </w:r>
      <w:bookmarkEnd w:id="110"/>
      <w:bookmarkEnd w:id="111"/>
      <w:bookmarkEnd w:id="112"/>
    </w:p>
    <w:p w:rsidR="002C04D8" w:rsidRPr="00F74FCA" w:rsidRDefault="00353DCC" w:rsidP="00230C15">
      <w:pPr>
        <w:widowControl w:val="0"/>
        <w:autoSpaceDE w:val="0"/>
        <w:spacing w:after="60" w:line="360" w:lineRule="auto"/>
        <w:jc w:val="both"/>
        <w:rPr>
          <w:rFonts w:ascii="Comic Sans MS" w:hAnsi="Comic Sans MS"/>
          <w:spacing w:val="2"/>
          <w:sz w:val="22"/>
        </w:rPr>
      </w:pPr>
      <w:r w:rsidRPr="00F74FCA">
        <w:rPr>
          <w:rFonts w:ascii="Comic Sans MS" w:hAnsi="Comic Sans MS"/>
          <w:sz w:val="22"/>
        </w:rPr>
        <w:t xml:space="preserve">21.1. </w:t>
      </w:r>
      <w:r w:rsidR="008D7101" w:rsidRPr="00F74FCA">
        <w:rPr>
          <w:rFonts w:ascii="Comic Sans MS" w:hAnsi="Comic Sans MS"/>
          <w:sz w:val="22"/>
        </w:rPr>
        <w:t>La présentation des offres devra tenir compte du principe de séparation des pièces administratives (Volume 1), de l’offre technique (Volume 2) et de l’offre financière (Volume 3)</w:t>
      </w:r>
      <w:r w:rsidR="00320CA7" w:rsidRPr="00F74FCA">
        <w:rPr>
          <w:rFonts w:ascii="Comic Sans MS" w:hAnsi="Comic Sans MS"/>
          <w:sz w:val="22"/>
        </w:rPr>
        <w:t>, toutes placées dans une enveloppe extérieure qui ne devra donner aucune indication sur l’identité du Soumissionnaire.</w:t>
      </w:r>
      <w:r w:rsidR="002C04D8" w:rsidRPr="00F74FCA">
        <w:rPr>
          <w:rFonts w:ascii="Comic Sans MS" w:hAnsi="Comic Sans MS"/>
          <w:spacing w:val="5"/>
          <w:sz w:val="22"/>
        </w:rPr>
        <w:t xml:space="preserve"> Le</w:t>
      </w:r>
      <w:r w:rsidR="002C04D8" w:rsidRPr="00F74FCA">
        <w:rPr>
          <w:rFonts w:ascii="Comic Sans MS" w:hAnsi="Comic Sans MS"/>
          <w:spacing w:val="2"/>
          <w:sz w:val="22"/>
        </w:rPr>
        <w:t xml:space="preserve">s </w:t>
      </w:r>
      <w:r w:rsidR="002C04D8" w:rsidRPr="00F74FCA">
        <w:rPr>
          <w:rFonts w:ascii="Comic Sans MS" w:hAnsi="Comic Sans MS"/>
          <w:spacing w:val="5"/>
          <w:sz w:val="22"/>
        </w:rPr>
        <w:t>Soumissionnaires doiven</w:t>
      </w:r>
      <w:r w:rsidR="002C04D8" w:rsidRPr="00F74FCA">
        <w:rPr>
          <w:rFonts w:ascii="Comic Sans MS" w:hAnsi="Comic Sans MS"/>
          <w:spacing w:val="2"/>
          <w:sz w:val="22"/>
        </w:rPr>
        <w:t xml:space="preserve">t </w:t>
      </w:r>
      <w:r w:rsidR="002C04D8" w:rsidRPr="00F74FCA">
        <w:rPr>
          <w:rFonts w:ascii="Comic Sans MS" w:hAnsi="Comic Sans MS"/>
          <w:spacing w:val="5"/>
          <w:sz w:val="22"/>
        </w:rPr>
        <w:t>place</w:t>
      </w:r>
      <w:r w:rsidR="002C04D8" w:rsidRPr="00F74FCA">
        <w:rPr>
          <w:rFonts w:ascii="Comic Sans MS" w:hAnsi="Comic Sans MS"/>
          <w:spacing w:val="2"/>
          <w:sz w:val="22"/>
        </w:rPr>
        <w:t xml:space="preserve">r </w:t>
      </w:r>
      <w:r w:rsidR="002C04D8" w:rsidRPr="00F74FCA">
        <w:rPr>
          <w:rFonts w:ascii="Comic Sans MS" w:hAnsi="Comic Sans MS"/>
          <w:spacing w:val="5"/>
          <w:sz w:val="22"/>
        </w:rPr>
        <w:t>l’origina</w:t>
      </w:r>
      <w:r w:rsidR="002C04D8" w:rsidRPr="00F74FCA">
        <w:rPr>
          <w:rFonts w:ascii="Comic Sans MS" w:hAnsi="Comic Sans MS"/>
          <w:spacing w:val="2"/>
          <w:sz w:val="22"/>
        </w:rPr>
        <w:t xml:space="preserve">l </w:t>
      </w:r>
      <w:r w:rsidR="002C04D8" w:rsidRPr="00F74FCA">
        <w:rPr>
          <w:rFonts w:ascii="Comic Sans MS" w:hAnsi="Comic Sans MS"/>
          <w:spacing w:val="5"/>
          <w:sz w:val="22"/>
        </w:rPr>
        <w:t xml:space="preserve">et </w:t>
      </w:r>
      <w:r w:rsidR="002C04D8" w:rsidRPr="00F74FCA">
        <w:rPr>
          <w:rFonts w:ascii="Comic Sans MS" w:hAnsi="Comic Sans MS"/>
          <w:spacing w:val="2"/>
          <w:sz w:val="22"/>
        </w:rPr>
        <w:t xml:space="preserve">toutes les copies des pièces administratives énumérées dans le RPAO, dans une enveloppe portant la mention “DOSSIER ADMINISTRATIF ”, l’original et toutes les copies de la </w:t>
      </w:r>
      <w:r w:rsidR="002C04D8" w:rsidRPr="00F74FCA">
        <w:rPr>
          <w:rFonts w:ascii="Comic Sans MS" w:hAnsi="Comic Sans MS"/>
          <w:spacing w:val="4"/>
          <w:sz w:val="22"/>
        </w:rPr>
        <w:t>propositio</w:t>
      </w:r>
      <w:r w:rsidR="002C04D8" w:rsidRPr="00F74FCA">
        <w:rPr>
          <w:rFonts w:ascii="Comic Sans MS" w:hAnsi="Comic Sans MS"/>
          <w:spacing w:val="2"/>
          <w:sz w:val="22"/>
        </w:rPr>
        <w:t xml:space="preserve">n </w:t>
      </w:r>
      <w:r w:rsidR="002C04D8" w:rsidRPr="00F74FCA">
        <w:rPr>
          <w:rFonts w:ascii="Comic Sans MS" w:hAnsi="Comic Sans MS"/>
          <w:spacing w:val="4"/>
          <w:sz w:val="22"/>
        </w:rPr>
        <w:t>techniqu</w:t>
      </w:r>
      <w:r w:rsidR="002C04D8" w:rsidRPr="00F74FCA">
        <w:rPr>
          <w:rFonts w:ascii="Comic Sans MS" w:hAnsi="Comic Sans MS"/>
          <w:spacing w:val="2"/>
          <w:sz w:val="22"/>
        </w:rPr>
        <w:t xml:space="preserve">e </w:t>
      </w:r>
      <w:r w:rsidR="002C04D8" w:rsidRPr="00F74FCA">
        <w:rPr>
          <w:rFonts w:ascii="Comic Sans MS" w:hAnsi="Comic Sans MS"/>
          <w:spacing w:val="4"/>
          <w:sz w:val="22"/>
        </w:rPr>
        <w:t>dan</w:t>
      </w:r>
      <w:r w:rsidR="002C04D8" w:rsidRPr="00F74FCA">
        <w:rPr>
          <w:rFonts w:ascii="Comic Sans MS" w:hAnsi="Comic Sans MS"/>
          <w:spacing w:val="2"/>
          <w:sz w:val="22"/>
        </w:rPr>
        <w:t xml:space="preserve">s </w:t>
      </w:r>
      <w:r w:rsidR="002C04D8" w:rsidRPr="00F74FCA">
        <w:rPr>
          <w:rFonts w:ascii="Comic Sans MS" w:hAnsi="Comic Sans MS"/>
          <w:spacing w:val="4"/>
          <w:sz w:val="22"/>
        </w:rPr>
        <w:t>un</w:t>
      </w:r>
      <w:r w:rsidR="002C04D8" w:rsidRPr="00F74FCA">
        <w:rPr>
          <w:rFonts w:ascii="Comic Sans MS" w:hAnsi="Comic Sans MS"/>
          <w:spacing w:val="2"/>
          <w:sz w:val="22"/>
        </w:rPr>
        <w:t xml:space="preserve">e </w:t>
      </w:r>
      <w:r w:rsidR="002C04D8" w:rsidRPr="00F74FCA">
        <w:rPr>
          <w:rFonts w:ascii="Comic Sans MS" w:hAnsi="Comic Sans MS"/>
          <w:spacing w:val="4"/>
          <w:sz w:val="22"/>
        </w:rPr>
        <w:t xml:space="preserve">enveloppe </w:t>
      </w:r>
      <w:r w:rsidR="002C04D8" w:rsidRPr="00F74FCA">
        <w:rPr>
          <w:rFonts w:ascii="Comic Sans MS" w:hAnsi="Comic Sans MS"/>
          <w:spacing w:val="2"/>
          <w:sz w:val="22"/>
        </w:rPr>
        <w:t xml:space="preserve">portant clairement la mention “PROPOSITION </w:t>
      </w:r>
      <w:r w:rsidR="002C04D8" w:rsidRPr="00F74FCA">
        <w:rPr>
          <w:rFonts w:ascii="Comic Sans MS" w:hAnsi="Comic Sans MS"/>
          <w:spacing w:val="2"/>
          <w:sz w:val="22"/>
        </w:rPr>
        <w:lastRenderedPageBreak/>
        <w:t>TECHNIQUE”, et l’original et toutes les copies de la Proposition financière, dans une enveloppe scellée portant clairement la mention “ PROPOSITION FINANCIERE ”</w:t>
      </w:r>
    </w:p>
    <w:p w:rsidR="00320CA7" w:rsidRPr="00F74FCA" w:rsidRDefault="00320CA7"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Les différentes pièces de chaque volume seront numérotées dans l’ordre du RPAO et séparées par un intercalaire de couleur</w:t>
      </w:r>
      <w:r w:rsidR="00655F7F" w:rsidRPr="00F74FCA">
        <w:rPr>
          <w:rFonts w:ascii="Comic Sans MS" w:hAnsi="Comic Sans MS"/>
          <w:sz w:val="22"/>
        </w:rPr>
        <w:t xml:space="preserve"> autre que le blanc</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21.2. Lesenveloppesintérieuresetextérieures:</w:t>
      </w:r>
    </w:p>
    <w:p w:rsidR="00273DD0" w:rsidRPr="00F74FCA" w:rsidRDefault="00353DCC" w:rsidP="00230C15">
      <w:pPr>
        <w:widowControl w:val="0"/>
        <w:autoSpaceDE w:val="0"/>
        <w:spacing w:after="60" w:line="360" w:lineRule="auto"/>
        <w:ind w:left="426"/>
        <w:jc w:val="both"/>
        <w:rPr>
          <w:rFonts w:ascii="Comic Sans MS" w:hAnsi="Comic Sans MS"/>
          <w:sz w:val="22"/>
        </w:rPr>
      </w:pPr>
      <w:r w:rsidRPr="00F74FCA">
        <w:rPr>
          <w:rFonts w:ascii="Comic Sans MS" w:hAnsi="Comic Sans MS"/>
          <w:sz w:val="22"/>
        </w:rPr>
        <w:t xml:space="preserve">a. </w:t>
      </w:r>
      <w:r w:rsidRPr="00F74FCA">
        <w:rPr>
          <w:rFonts w:ascii="Comic Sans MS" w:hAnsi="Comic Sans MS"/>
          <w:spacing w:val="5"/>
          <w:sz w:val="22"/>
        </w:rPr>
        <w:t>Seron</w:t>
      </w:r>
      <w:r w:rsidRPr="00F74FCA">
        <w:rPr>
          <w:rFonts w:ascii="Comic Sans MS" w:hAnsi="Comic Sans MS"/>
          <w:sz w:val="22"/>
        </w:rPr>
        <w:t xml:space="preserve">t </w:t>
      </w:r>
      <w:r w:rsidRPr="00F74FCA">
        <w:rPr>
          <w:rFonts w:ascii="Comic Sans MS" w:hAnsi="Comic Sans MS"/>
          <w:spacing w:val="5"/>
          <w:sz w:val="22"/>
        </w:rPr>
        <w:t>adressée</w:t>
      </w:r>
      <w:r w:rsidRPr="00F74FCA">
        <w:rPr>
          <w:rFonts w:ascii="Comic Sans MS" w:hAnsi="Comic Sans MS"/>
          <w:sz w:val="22"/>
        </w:rPr>
        <w:t xml:space="preserve">s </w:t>
      </w:r>
      <w:r w:rsidR="00044F3F" w:rsidRPr="00F74FCA">
        <w:rPr>
          <w:rFonts w:ascii="Comic Sans MS" w:hAnsi="Comic Sans MS"/>
          <w:spacing w:val="7"/>
          <w:sz w:val="22"/>
        </w:rPr>
        <w:t xml:space="preserve">au </w:t>
      </w:r>
      <w:r w:rsidR="00CC1E99" w:rsidRPr="00F74FCA">
        <w:rPr>
          <w:rFonts w:ascii="Comic Sans MS" w:hAnsi="Comic Sans MS"/>
          <w:spacing w:val="7"/>
          <w:sz w:val="22"/>
        </w:rPr>
        <w:t xml:space="preserve">Maître d’Ouvrage </w:t>
      </w:r>
      <w:r w:rsidRPr="00F74FCA">
        <w:rPr>
          <w:rFonts w:ascii="Comic Sans MS" w:hAnsi="Comic Sans MS"/>
          <w:spacing w:val="5"/>
          <w:sz w:val="22"/>
        </w:rPr>
        <w:t xml:space="preserve">à </w:t>
      </w:r>
      <w:r w:rsidRPr="00F74FCA">
        <w:rPr>
          <w:rFonts w:ascii="Comic Sans MS" w:hAnsi="Comic Sans MS"/>
          <w:sz w:val="22"/>
        </w:rPr>
        <w:t>l’adresseindiquéedansleRèglementParticulier del'Appeld'Offres;</w:t>
      </w:r>
    </w:p>
    <w:p w:rsidR="00273DD0" w:rsidRPr="00F74FCA" w:rsidRDefault="00353DCC" w:rsidP="00230C15">
      <w:pPr>
        <w:widowControl w:val="0"/>
        <w:autoSpaceDE w:val="0"/>
        <w:spacing w:after="60" w:line="360" w:lineRule="auto"/>
        <w:ind w:left="426"/>
        <w:jc w:val="both"/>
        <w:rPr>
          <w:rFonts w:ascii="Comic Sans MS" w:hAnsi="Comic Sans MS"/>
          <w:sz w:val="22"/>
        </w:rPr>
      </w:pPr>
      <w:r w:rsidRPr="00F74FCA">
        <w:rPr>
          <w:rFonts w:ascii="Comic Sans MS" w:hAnsi="Comic Sans MS"/>
          <w:sz w:val="22"/>
        </w:rPr>
        <w:t>b. Porterontlenomduprojetainsiquel’objetetle numérodel’Avisd’Appeld’Offresindiquésdans le RPAO, et la mention “A N'OUVRIR QU'EN SEANCEDEDEPOUILLEMENT”.</w:t>
      </w:r>
    </w:p>
    <w:p w:rsidR="00273DD0" w:rsidRPr="00F74FCA"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Comic Sans MS" w:hAnsi="Comic Sans MS"/>
          <w:sz w:val="22"/>
        </w:rPr>
      </w:pPr>
      <w:r w:rsidRPr="00F74FCA">
        <w:rPr>
          <w:rFonts w:ascii="Comic Sans MS" w:hAnsi="Comic Sans MS"/>
          <w:sz w:val="22"/>
        </w:rPr>
        <w:t>21.3. Les enveloppesintérieures porterontéga</w:t>
      </w:r>
      <w:r w:rsidRPr="00F74FCA">
        <w:rPr>
          <w:rFonts w:ascii="Comic Sans MS" w:hAnsi="Comic Sans MS"/>
          <w:spacing w:val="5"/>
          <w:sz w:val="22"/>
        </w:rPr>
        <w:t>lemen</w:t>
      </w:r>
      <w:r w:rsidRPr="00F74FCA">
        <w:rPr>
          <w:rFonts w:ascii="Comic Sans MS" w:hAnsi="Comic Sans MS"/>
          <w:sz w:val="22"/>
        </w:rPr>
        <w:t>t</w:t>
      </w:r>
      <w:r w:rsidRPr="00F74FCA">
        <w:rPr>
          <w:rFonts w:ascii="Comic Sans MS" w:hAnsi="Comic Sans MS"/>
          <w:spacing w:val="5"/>
          <w:sz w:val="22"/>
        </w:rPr>
        <w:t>l</w:t>
      </w:r>
      <w:r w:rsidRPr="00F74FCA">
        <w:rPr>
          <w:rFonts w:ascii="Comic Sans MS" w:hAnsi="Comic Sans MS"/>
          <w:sz w:val="22"/>
        </w:rPr>
        <w:t>e</w:t>
      </w:r>
      <w:r w:rsidRPr="00F74FCA">
        <w:rPr>
          <w:rFonts w:ascii="Comic Sans MS" w:hAnsi="Comic Sans MS"/>
          <w:spacing w:val="5"/>
          <w:sz w:val="22"/>
        </w:rPr>
        <w:t>no</w:t>
      </w:r>
      <w:r w:rsidRPr="00F74FCA">
        <w:rPr>
          <w:rFonts w:ascii="Comic Sans MS" w:hAnsi="Comic Sans MS"/>
          <w:sz w:val="22"/>
        </w:rPr>
        <w:t>m</w:t>
      </w:r>
      <w:r w:rsidRPr="00F74FCA">
        <w:rPr>
          <w:rFonts w:ascii="Comic Sans MS" w:hAnsi="Comic Sans MS"/>
          <w:spacing w:val="5"/>
          <w:sz w:val="22"/>
        </w:rPr>
        <w:t>e</w:t>
      </w:r>
      <w:r w:rsidRPr="00F74FCA">
        <w:rPr>
          <w:rFonts w:ascii="Comic Sans MS" w:hAnsi="Comic Sans MS"/>
          <w:sz w:val="22"/>
        </w:rPr>
        <w:t>t</w:t>
      </w:r>
      <w:r w:rsidRPr="00F74FCA">
        <w:rPr>
          <w:rFonts w:ascii="Comic Sans MS" w:hAnsi="Comic Sans MS"/>
          <w:spacing w:val="5"/>
          <w:sz w:val="22"/>
        </w:rPr>
        <w:t>l’adress</w:t>
      </w:r>
      <w:r w:rsidRPr="00F74FCA">
        <w:rPr>
          <w:rFonts w:ascii="Comic Sans MS" w:hAnsi="Comic Sans MS"/>
          <w:sz w:val="22"/>
        </w:rPr>
        <w:t>e</w:t>
      </w:r>
      <w:r w:rsidRPr="00F74FCA">
        <w:rPr>
          <w:rFonts w:ascii="Comic Sans MS" w:hAnsi="Comic Sans MS"/>
          <w:spacing w:val="5"/>
          <w:sz w:val="22"/>
        </w:rPr>
        <w:t xml:space="preserve">du </w:t>
      </w:r>
      <w:r w:rsidRPr="00F74FCA">
        <w:rPr>
          <w:rFonts w:ascii="Comic Sans MS" w:hAnsi="Comic Sans MS"/>
          <w:sz w:val="22"/>
        </w:rPr>
        <w:t xml:space="preserve">Soumissionnaire de façon à permettre </w:t>
      </w:r>
      <w:r w:rsidR="002F1020" w:rsidRPr="00F74FCA">
        <w:rPr>
          <w:rFonts w:ascii="Comic Sans MS" w:hAnsi="Comic Sans MS"/>
          <w:sz w:val="22"/>
        </w:rPr>
        <w:t xml:space="preserve">au </w:t>
      </w:r>
      <w:r w:rsidR="00CC1E99" w:rsidRPr="00F74FCA">
        <w:rPr>
          <w:rFonts w:ascii="Comic Sans MS" w:hAnsi="Comic Sans MS"/>
          <w:sz w:val="22"/>
        </w:rPr>
        <w:t xml:space="preserve">Maître d’Ouvrage </w:t>
      </w:r>
      <w:r w:rsidRPr="00F74FCA">
        <w:rPr>
          <w:rFonts w:ascii="Comic Sans MS" w:hAnsi="Comic Sans MS"/>
          <w:sz w:val="22"/>
        </w:rPr>
        <w:t>derenvoyerl’offrescelléesi elleaétédéclaréehorsdélaiconformément aux dispositions des articles 23 et 24 du RGAO.</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21.4. Sil’enveloppeextérieuren’estpasscelléeet marquéecommeindiquéauxarticles21.1et21.2 </w:t>
      </w:r>
      <w:r w:rsidR="001A13C5" w:rsidRPr="00F74FCA">
        <w:rPr>
          <w:rFonts w:ascii="Comic Sans MS" w:hAnsi="Comic Sans MS"/>
          <w:sz w:val="22"/>
        </w:rPr>
        <w:t>s</w:t>
      </w:r>
      <w:r w:rsidRPr="00F74FCA">
        <w:rPr>
          <w:rFonts w:ascii="Comic Sans MS" w:hAnsi="Comic Sans MS"/>
          <w:sz w:val="22"/>
        </w:rPr>
        <w:t xml:space="preserve">usvisés, </w:t>
      </w:r>
      <w:r w:rsidR="002F1020" w:rsidRPr="00F74FCA">
        <w:rPr>
          <w:rFonts w:ascii="Comic Sans MS" w:hAnsi="Comic Sans MS"/>
          <w:sz w:val="22"/>
        </w:rPr>
        <w:t xml:space="preserve">le </w:t>
      </w:r>
      <w:r w:rsidR="00CC1E99" w:rsidRPr="00F74FCA">
        <w:rPr>
          <w:rFonts w:ascii="Comic Sans MS" w:hAnsi="Comic Sans MS"/>
          <w:sz w:val="22"/>
        </w:rPr>
        <w:t>Maître d’Ouvrage</w:t>
      </w:r>
      <w:r w:rsidRPr="00F74FCA">
        <w:rPr>
          <w:rFonts w:ascii="Comic Sans MS" w:hAnsi="Comic Sans MS"/>
          <w:sz w:val="22"/>
        </w:rPr>
        <w:t>ne sera nullementresponsablesil’offreestégaréeou ouverteprématurément.</w:t>
      </w:r>
    </w:p>
    <w:p w:rsidR="00010A51" w:rsidRPr="00F74FCA" w:rsidRDefault="000D07D2" w:rsidP="00230C15">
      <w:pPr>
        <w:widowControl w:val="0"/>
        <w:autoSpaceDE w:val="0"/>
        <w:adjustRightInd w:val="0"/>
        <w:spacing w:after="60" w:line="360" w:lineRule="auto"/>
        <w:ind w:right="-15"/>
        <w:jc w:val="both"/>
        <w:rPr>
          <w:rFonts w:ascii="Comic Sans MS" w:hAnsi="Comic Sans MS"/>
          <w:sz w:val="22"/>
        </w:rPr>
      </w:pPr>
      <w:r w:rsidRPr="00F74FCA">
        <w:rPr>
          <w:rFonts w:ascii="Comic Sans MS" w:hAnsi="Comic Sans MS"/>
          <w:sz w:val="22"/>
        </w:rPr>
        <w:t xml:space="preserve">21.5 </w:t>
      </w:r>
      <w:r w:rsidR="00010A51" w:rsidRPr="00F74FCA">
        <w:rPr>
          <w:rFonts w:ascii="Comic Sans MS" w:hAnsi="Comic Sans MS"/>
          <w:sz w:val="22"/>
        </w:rPr>
        <w:t xml:space="preserve">Dans le cadre de la soumission en ligne, l’offre à fournir par le soumissionnaire comprend trois fichiers électroniques correspondant </w:t>
      </w:r>
      <w:r w:rsidR="002A37ED" w:rsidRPr="00F74FCA">
        <w:rPr>
          <w:rFonts w:ascii="Comic Sans MS" w:hAnsi="Comic Sans MS"/>
          <w:sz w:val="22"/>
        </w:rPr>
        <w:t>aux trois volumes administratifs</w:t>
      </w:r>
      <w:r w:rsidR="00010A51" w:rsidRPr="00F74FCA">
        <w:rPr>
          <w:rFonts w:ascii="Comic Sans MS" w:hAnsi="Comic Sans MS"/>
          <w:sz w:val="22"/>
        </w:rPr>
        <w:t xml:space="preserve">, </w:t>
      </w:r>
      <w:r w:rsidR="005B0930" w:rsidRPr="00F74FCA">
        <w:rPr>
          <w:rFonts w:ascii="Comic Sans MS" w:hAnsi="Comic Sans MS"/>
          <w:sz w:val="22"/>
        </w:rPr>
        <w:t>techniques et financiers</w:t>
      </w:r>
      <w:r w:rsidR="00010A51" w:rsidRPr="00F74FCA">
        <w:rPr>
          <w:rFonts w:ascii="Comic Sans MS" w:hAnsi="Comic Sans MS"/>
          <w:sz w:val="22"/>
        </w:rPr>
        <w:t>.</w:t>
      </w:r>
    </w:p>
    <w:p w:rsidR="00010A51" w:rsidRPr="00F74FCA" w:rsidRDefault="00010A51" w:rsidP="00230C15">
      <w:pPr>
        <w:widowControl w:val="0"/>
        <w:autoSpaceDE w:val="0"/>
        <w:adjustRightInd w:val="0"/>
        <w:spacing w:after="60" w:line="360" w:lineRule="auto"/>
        <w:ind w:right="-15"/>
        <w:jc w:val="both"/>
        <w:rPr>
          <w:rFonts w:ascii="Comic Sans MS" w:hAnsi="Comic Sans MS"/>
          <w:sz w:val="22"/>
        </w:rPr>
      </w:pPr>
      <w:r w:rsidRPr="00F74FCA">
        <w:rPr>
          <w:rFonts w:ascii="Comic Sans MS" w:hAnsi="Comic Sans MS"/>
          <w:sz w:val="22"/>
        </w:rPr>
        <w:t>Chaque fichier doit explicitement porter un nom qui renvoie à la nature de son contenu (Offre Administrative, Offre Technique, Offre Financière).</w:t>
      </w:r>
    </w:p>
    <w:p w:rsidR="008445D2" w:rsidRPr="00F74FCA" w:rsidRDefault="008445D2" w:rsidP="00230C15">
      <w:pPr>
        <w:widowControl w:val="0"/>
        <w:autoSpaceDE w:val="0"/>
        <w:adjustRightInd w:val="0"/>
        <w:spacing w:after="60" w:line="360" w:lineRule="auto"/>
        <w:ind w:right="-15"/>
        <w:jc w:val="both"/>
        <w:rPr>
          <w:rFonts w:ascii="Comic Sans MS" w:hAnsi="Comic Sans MS"/>
          <w:sz w:val="22"/>
        </w:rPr>
      </w:pPr>
      <w:r w:rsidRPr="00F74FCA">
        <w:rPr>
          <w:rFonts w:ascii="Comic Sans MS" w:hAnsi="Comic Sans MS"/>
          <w:sz w:val="22"/>
        </w:rPr>
        <w:t xml:space="preserve">Parallèlement à l’envoi électronique, les soumissionnaires doivent faire parvenir à l’Autorité Contractante ou au MO dans les mêmes délais impartis, une copie de </w:t>
      </w:r>
      <w:r w:rsidR="00AC5515" w:rsidRPr="00F74FCA">
        <w:rPr>
          <w:rFonts w:ascii="Comic Sans MS" w:hAnsi="Comic Sans MS"/>
          <w:sz w:val="22"/>
        </w:rPr>
        <w:t>sauvegarde de</w:t>
      </w:r>
      <w:r w:rsidRPr="00F74FCA">
        <w:rPr>
          <w:rFonts w:ascii="Comic Sans MS" w:hAnsi="Comic Sans MS"/>
          <w:sz w:val="22"/>
        </w:rPr>
        <w:t xml:space="preserve"> leur offre sur support physique électronique (CD, DVD, Clé USB…). Cette copie est transmise sous pli par voie postale ou par dépôt chez l’Autorité Contractante </w:t>
      </w:r>
      <w:r w:rsidR="00AC5515" w:rsidRPr="00F74FCA">
        <w:rPr>
          <w:rFonts w:ascii="Comic Sans MS" w:hAnsi="Comic Sans MS"/>
          <w:sz w:val="22"/>
        </w:rPr>
        <w:t>ou le</w:t>
      </w:r>
      <w:r w:rsidRPr="00F74FCA">
        <w:rPr>
          <w:rFonts w:ascii="Comic Sans MS" w:hAnsi="Comic Sans MS"/>
          <w:sz w:val="22"/>
        </w:rPr>
        <w:t xml:space="preserve"> MO. Ce pli, fermé, doit porter la mention « copie de sauvegarde » de manière claire et lisible, ainsi que les références de la consultation.</w:t>
      </w:r>
    </w:p>
    <w:p w:rsidR="008445D2" w:rsidRPr="00F74FCA" w:rsidRDefault="00013B9F" w:rsidP="00230C15">
      <w:pPr>
        <w:widowControl w:val="0"/>
        <w:autoSpaceDE w:val="0"/>
        <w:adjustRightInd w:val="0"/>
        <w:spacing w:after="60" w:line="360" w:lineRule="auto"/>
        <w:ind w:right="-15"/>
        <w:jc w:val="both"/>
        <w:rPr>
          <w:rFonts w:ascii="Comic Sans MS" w:hAnsi="Comic Sans MS"/>
          <w:sz w:val="22"/>
        </w:rPr>
      </w:pPr>
      <w:r w:rsidRPr="00F74FCA">
        <w:rPr>
          <w:rFonts w:ascii="Comic Sans MS" w:hAnsi="Comic Sans MS"/>
          <w:sz w:val="22"/>
        </w:rPr>
        <w:t>21.6 Les</w:t>
      </w:r>
      <w:r w:rsidR="008445D2" w:rsidRPr="00F74FCA">
        <w:rPr>
          <w:rFonts w:ascii="Comic Sans MS" w:hAnsi="Comic Sans MS"/>
          <w:sz w:val="22"/>
        </w:rPr>
        <w:t xml:space="preserve"> éléments constitutifs de l’Offre en ligne ou hors ligne du soumissionnaire doivent être les mêmes pour une consultation donnée.</w:t>
      </w:r>
    </w:p>
    <w:p w:rsidR="00C76054" w:rsidRPr="00F74FCA" w:rsidRDefault="00353DCC" w:rsidP="00013B9F">
      <w:pPr>
        <w:pStyle w:val="RGAOarticles"/>
        <w:rPr>
          <w:rFonts w:ascii="Comic Sans MS" w:hAnsi="Comic Sans MS"/>
          <w:sz w:val="24"/>
        </w:rPr>
      </w:pPr>
      <w:bookmarkStart w:id="113" w:name="_Toc530307929"/>
      <w:bookmarkStart w:id="114" w:name="_Toc97557050"/>
      <w:bookmarkStart w:id="115" w:name="_Toc163062717"/>
      <w:r w:rsidRPr="00F74FCA">
        <w:rPr>
          <w:rFonts w:ascii="Comic Sans MS" w:hAnsi="Comic Sans MS"/>
          <w:sz w:val="24"/>
        </w:rPr>
        <w:lastRenderedPageBreak/>
        <w:t>Date</w:t>
      </w:r>
      <w:r w:rsidR="00C76054" w:rsidRPr="00F74FCA">
        <w:rPr>
          <w:rFonts w:ascii="Comic Sans MS" w:hAnsi="Comic Sans MS"/>
          <w:sz w:val="24"/>
        </w:rPr>
        <w:t>,</w:t>
      </w:r>
      <w:r w:rsidRPr="00F74FCA">
        <w:rPr>
          <w:rFonts w:ascii="Comic Sans MS" w:hAnsi="Comic Sans MS"/>
          <w:sz w:val="24"/>
        </w:rPr>
        <w:t>heurelimitesdedépôtdesoffres</w:t>
      </w:r>
      <w:bookmarkEnd w:id="113"/>
      <w:r w:rsidR="00C76054" w:rsidRPr="00F74FCA">
        <w:rPr>
          <w:rFonts w:ascii="Comic Sans MS" w:hAnsi="Comic Sans MS"/>
          <w:sz w:val="24"/>
        </w:rPr>
        <w:t xml:space="preserve"> et Mode de soumission</w:t>
      </w:r>
      <w:bookmarkEnd w:id="114"/>
      <w:bookmarkEnd w:id="115"/>
    </w:p>
    <w:p w:rsidR="00273DD0" w:rsidRPr="00F74FCA" w:rsidRDefault="00C76054" w:rsidP="00230C15">
      <w:pPr>
        <w:pStyle w:val="Titre3"/>
        <w:spacing w:before="0" w:line="360" w:lineRule="auto"/>
        <w:rPr>
          <w:rFonts w:ascii="Comic Sans MS" w:hAnsi="Comic Sans MS"/>
          <w:bCs w:val="0"/>
          <w:sz w:val="22"/>
          <w:szCs w:val="24"/>
        </w:rPr>
      </w:pPr>
      <w:bookmarkStart w:id="116" w:name="_Toc97557051"/>
      <w:r w:rsidRPr="00F74FCA">
        <w:rPr>
          <w:rFonts w:ascii="Comic Sans MS" w:hAnsi="Comic Sans MS"/>
          <w:bCs w:val="0"/>
          <w:sz w:val="22"/>
          <w:szCs w:val="24"/>
        </w:rPr>
        <w:t>22.1- Date et heure limites de dépôt des offres</w:t>
      </w:r>
      <w:bookmarkEnd w:id="116"/>
    </w:p>
    <w:p w:rsidR="00273DD0" w:rsidRPr="00F74FCA" w:rsidRDefault="00C76054" w:rsidP="00230C15">
      <w:pPr>
        <w:widowControl w:val="0"/>
        <w:autoSpaceDE w:val="0"/>
        <w:spacing w:after="60" w:line="360" w:lineRule="auto"/>
        <w:ind w:left="567" w:hanging="284"/>
        <w:jc w:val="both"/>
        <w:rPr>
          <w:rFonts w:ascii="Comic Sans MS" w:hAnsi="Comic Sans MS"/>
          <w:sz w:val="22"/>
        </w:rPr>
      </w:pPr>
      <w:r w:rsidRPr="00F74FCA">
        <w:rPr>
          <w:rFonts w:ascii="Comic Sans MS" w:hAnsi="Comic Sans MS"/>
          <w:sz w:val="22"/>
        </w:rPr>
        <w:t>a</w:t>
      </w:r>
      <w:r w:rsidR="00353DCC" w:rsidRPr="00F74FCA">
        <w:rPr>
          <w:rFonts w:ascii="Comic Sans MS" w:hAnsi="Comic Sans MS"/>
          <w:sz w:val="22"/>
        </w:rPr>
        <w:t xml:space="preserve">. Les offres doivent être reçues par </w:t>
      </w:r>
      <w:r w:rsidR="00451691" w:rsidRPr="00F74FCA">
        <w:rPr>
          <w:rFonts w:ascii="Comic Sans MS" w:hAnsi="Comic Sans MS"/>
          <w:sz w:val="22"/>
        </w:rPr>
        <w:t xml:space="preserve">le </w:t>
      </w:r>
      <w:r w:rsidR="00CC1E99" w:rsidRPr="00F74FCA">
        <w:rPr>
          <w:rFonts w:ascii="Comic Sans MS" w:hAnsi="Comic Sans MS"/>
          <w:sz w:val="22"/>
        </w:rPr>
        <w:t xml:space="preserve">Maître d’Ouvrage </w:t>
      </w:r>
      <w:r w:rsidR="00E55E6C" w:rsidRPr="00F74FCA">
        <w:rPr>
          <w:rFonts w:ascii="Comic Sans MS" w:hAnsi="Comic Sans MS"/>
          <w:spacing w:val="-2"/>
          <w:sz w:val="22"/>
        </w:rPr>
        <w:t>par l’entremise de</w:t>
      </w:r>
      <w:r w:rsidR="001036D6" w:rsidRPr="00F74FCA">
        <w:rPr>
          <w:rFonts w:ascii="Comic Sans MS" w:hAnsi="Comic Sans MS"/>
          <w:spacing w:val="-2"/>
          <w:sz w:val="22"/>
        </w:rPr>
        <w:t xml:space="preserve"> leur structure interne de gestion administrative </w:t>
      </w:r>
      <w:r w:rsidR="00B411D1" w:rsidRPr="00F74FCA">
        <w:rPr>
          <w:rFonts w:ascii="Comic Sans MS" w:hAnsi="Comic Sans MS"/>
          <w:spacing w:val="-2"/>
          <w:sz w:val="22"/>
        </w:rPr>
        <w:t xml:space="preserve">des marchés publics </w:t>
      </w:r>
      <w:r w:rsidR="00353DCC" w:rsidRPr="00F74FCA">
        <w:rPr>
          <w:rFonts w:ascii="Comic Sans MS" w:hAnsi="Comic Sans MS"/>
          <w:sz w:val="22"/>
        </w:rPr>
        <w:t>àl’adressespécifiéeàl'article21.2 duRPAOauplustardàladateetàl’heure spécifiées dans le Règlement Particulier de l'Appeld'Offres.</w:t>
      </w:r>
    </w:p>
    <w:p w:rsidR="008445D2" w:rsidRPr="00F74FCA" w:rsidRDefault="00C76054" w:rsidP="00230C15">
      <w:pPr>
        <w:widowControl w:val="0"/>
        <w:autoSpaceDE w:val="0"/>
        <w:adjustRightInd w:val="0"/>
        <w:spacing w:after="60" w:line="360" w:lineRule="auto"/>
        <w:ind w:left="567" w:right="-15" w:hanging="284"/>
        <w:jc w:val="both"/>
        <w:rPr>
          <w:rFonts w:ascii="Comic Sans MS" w:hAnsi="Comic Sans MS"/>
          <w:sz w:val="22"/>
        </w:rPr>
      </w:pPr>
      <w:r w:rsidRPr="00F74FCA">
        <w:rPr>
          <w:rFonts w:ascii="Comic Sans MS" w:hAnsi="Comic Sans MS"/>
          <w:sz w:val="22"/>
        </w:rPr>
        <w:t>b</w:t>
      </w:r>
      <w:r w:rsidR="002D332D" w:rsidRPr="00F74FCA">
        <w:rPr>
          <w:rFonts w:ascii="Comic Sans MS" w:hAnsi="Comic Sans MS"/>
          <w:sz w:val="22"/>
        </w:rPr>
        <w:t>.</w:t>
      </w:r>
      <w:r w:rsidR="008445D2" w:rsidRPr="00F74FCA">
        <w:rPr>
          <w:rFonts w:ascii="Comic Sans MS" w:hAnsi="Comic Sans MS"/>
          <w:sz w:val="22"/>
        </w:rPr>
        <w:t xml:space="preserve"> La date et l’heure de réception des soumissions en ligne sont automatiquement enregistrées par la plateforme de dématérialisation à travers un mécanisme d’horodatage. Seules la date et l’heure de COLEPS </w:t>
      </w:r>
      <w:r w:rsidR="001F3440" w:rsidRPr="00F74FCA">
        <w:rPr>
          <w:rFonts w:ascii="Comic Sans MS" w:hAnsi="Comic Sans MS"/>
          <w:sz w:val="22"/>
        </w:rPr>
        <w:t xml:space="preserve">ou de tout autre moyen de communication électronique </w:t>
      </w:r>
      <w:r w:rsidR="008B4224" w:rsidRPr="00F74FCA">
        <w:rPr>
          <w:rFonts w:ascii="Comic Sans MS" w:hAnsi="Comic Sans MS"/>
          <w:sz w:val="22"/>
        </w:rPr>
        <w:t>indiqué par le Maître d’Ouvrage</w:t>
      </w:r>
      <w:r w:rsidR="008445D2" w:rsidRPr="00F74FCA">
        <w:rPr>
          <w:rFonts w:ascii="Comic Sans MS" w:hAnsi="Comic Sans MS"/>
          <w:sz w:val="22"/>
        </w:rPr>
        <w:t xml:space="preserve">font foi. </w:t>
      </w:r>
    </w:p>
    <w:p w:rsidR="008445D2" w:rsidRPr="00F74FCA" w:rsidRDefault="00C76054" w:rsidP="00230C15">
      <w:pPr>
        <w:widowControl w:val="0"/>
        <w:autoSpaceDE w:val="0"/>
        <w:adjustRightInd w:val="0"/>
        <w:spacing w:after="60" w:line="360" w:lineRule="auto"/>
        <w:ind w:left="567" w:right="-15" w:hanging="284"/>
        <w:jc w:val="both"/>
        <w:rPr>
          <w:rFonts w:ascii="Comic Sans MS" w:hAnsi="Comic Sans MS"/>
          <w:sz w:val="22"/>
        </w:rPr>
      </w:pPr>
      <w:r w:rsidRPr="00F74FCA">
        <w:rPr>
          <w:rFonts w:ascii="Comic Sans MS" w:hAnsi="Comic Sans MS"/>
          <w:sz w:val="22"/>
        </w:rPr>
        <w:t>c</w:t>
      </w:r>
      <w:r w:rsidR="008445D2" w:rsidRPr="00F74FCA">
        <w:rPr>
          <w:rFonts w:ascii="Comic Sans MS" w:hAnsi="Comic Sans MS"/>
          <w:sz w:val="22"/>
        </w:rPr>
        <w:t>. Pour l’horodatage, le fuseau horaire de référence est l’heure locale (GMT/UTC + 1). Cette heure est visible sur la page de soumission.</w:t>
      </w:r>
    </w:p>
    <w:p w:rsidR="00273DD0" w:rsidRPr="00F74FCA" w:rsidRDefault="00C76054" w:rsidP="00230C15">
      <w:pPr>
        <w:widowControl w:val="0"/>
        <w:autoSpaceDE w:val="0"/>
        <w:spacing w:after="60" w:line="360" w:lineRule="auto"/>
        <w:ind w:left="567" w:hanging="284"/>
        <w:jc w:val="both"/>
        <w:rPr>
          <w:rFonts w:ascii="Comic Sans MS" w:hAnsi="Comic Sans MS"/>
          <w:sz w:val="22"/>
        </w:rPr>
      </w:pPr>
      <w:r w:rsidRPr="00F74FCA">
        <w:rPr>
          <w:rFonts w:ascii="Comic Sans MS" w:hAnsi="Comic Sans MS"/>
          <w:sz w:val="22"/>
        </w:rPr>
        <w:t>d</w:t>
      </w:r>
      <w:r w:rsidR="00353DCC" w:rsidRPr="00F74FCA">
        <w:rPr>
          <w:rFonts w:ascii="Comic Sans MS" w:hAnsi="Comic Sans MS"/>
          <w:sz w:val="22"/>
        </w:rPr>
        <w:t xml:space="preserve">. </w:t>
      </w:r>
      <w:r w:rsidR="000934C0" w:rsidRPr="00F74FCA">
        <w:rPr>
          <w:rFonts w:ascii="Comic Sans MS" w:hAnsi="Comic Sans MS"/>
          <w:sz w:val="22"/>
        </w:rPr>
        <w:t>Le</w:t>
      </w:r>
      <w:r w:rsidR="00CC1E99" w:rsidRPr="00F74FCA">
        <w:rPr>
          <w:rFonts w:ascii="Comic Sans MS" w:hAnsi="Comic Sans MS"/>
          <w:sz w:val="22"/>
        </w:rPr>
        <w:t xml:space="preserve">Maître d’Ouvrage </w:t>
      </w:r>
      <w:r w:rsidR="00353DCC" w:rsidRPr="00F74FCA">
        <w:rPr>
          <w:rFonts w:ascii="Comic Sans MS" w:hAnsi="Comic Sans MS"/>
          <w:sz w:val="22"/>
        </w:rPr>
        <w:t xml:space="preserve">peut,àsongré,reporter ladatelimitefixéepourledépôtdesoffresen publiant un additif conformément aux dispositionsdel'article10duRGAO.Danscecas, </w:t>
      </w:r>
      <w:r w:rsidR="00353DCC" w:rsidRPr="00F74FCA">
        <w:rPr>
          <w:rFonts w:ascii="Comic Sans MS" w:hAnsi="Comic Sans MS"/>
          <w:spacing w:val="5"/>
          <w:sz w:val="22"/>
        </w:rPr>
        <w:t>tou</w:t>
      </w:r>
      <w:r w:rsidR="00353DCC" w:rsidRPr="00F74FCA">
        <w:rPr>
          <w:rFonts w:ascii="Comic Sans MS" w:hAnsi="Comic Sans MS"/>
          <w:sz w:val="22"/>
        </w:rPr>
        <w:t xml:space="preserve">s </w:t>
      </w:r>
      <w:r w:rsidR="00353DCC" w:rsidRPr="00F74FCA">
        <w:rPr>
          <w:rFonts w:ascii="Comic Sans MS" w:hAnsi="Comic Sans MS"/>
          <w:spacing w:val="5"/>
          <w:sz w:val="22"/>
        </w:rPr>
        <w:t>le</w:t>
      </w:r>
      <w:r w:rsidR="00353DCC" w:rsidRPr="00F74FCA">
        <w:rPr>
          <w:rFonts w:ascii="Comic Sans MS" w:hAnsi="Comic Sans MS"/>
          <w:sz w:val="22"/>
        </w:rPr>
        <w:t>s</w:t>
      </w:r>
      <w:r w:rsidR="00353DCC" w:rsidRPr="00F74FCA">
        <w:rPr>
          <w:rFonts w:ascii="Comic Sans MS" w:hAnsi="Comic Sans MS"/>
          <w:spacing w:val="5"/>
          <w:sz w:val="22"/>
        </w:rPr>
        <w:t>droit</w:t>
      </w:r>
      <w:r w:rsidR="00353DCC" w:rsidRPr="00F74FCA">
        <w:rPr>
          <w:rFonts w:ascii="Comic Sans MS" w:hAnsi="Comic Sans MS"/>
          <w:sz w:val="22"/>
        </w:rPr>
        <w:t xml:space="preserve">s </w:t>
      </w:r>
      <w:r w:rsidR="00353DCC" w:rsidRPr="00F74FCA">
        <w:rPr>
          <w:rFonts w:ascii="Comic Sans MS" w:hAnsi="Comic Sans MS"/>
          <w:spacing w:val="5"/>
          <w:sz w:val="22"/>
        </w:rPr>
        <w:t>e</w:t>
      </w:r>
      <w:r w:rsidR="00353DCC" w:rsidRPr="00F74FCA">
        <w:rPr>
          <w:rFonts w:ascii="Comic Sans MS" w:hAnsi="Comic Sans MS"/>
          <w:sz w:val="22"/>
        </w:rPr>
        <w:t>t</w:t>
      </w:r>
      <w:r w:rsidR="00353DCC" w:rsidRPr="00F74FCA">
        <w:rPr>
          <w:rFonts w:ascii="Comic Sans MS" w:hAnsi="Comic Sans MS"/>
          <w:spacing w:val="5"/>
          <w:sz w:val="22"/>
        </w:rPr>
        <w:t>obligation</w:t>
      </w:r>
      <w:r w:rsidR="00353DCC" w:rsidRPr="00F74FCA">
        <w:rPr>
          <w:rFonts w:ascii="Comic Sans MS" w:hAnsi="Comic Sans MS"/>
          <w:sz w:val="22"/>
        </w:rPr>
        <w:t>s</w:t>
      </w:r>
      <w:r w:rsidR="00CC3205" w:rsidRPr="00F74FCA">
        <w:rPr>
          <w:rFonts w:ascii="Comic Sans MS" w:hAnsi="Comic Sans MS"/>
          <w:spacing w:val="5"/>
          <w:sz w:val="22"/>
        </w:rPr>
        <w:t>du</w:t>
      </w:r>
      <w:r w:rsidR="00CC1E99" w:rsidRPr="00F74FCA">
        <w:rPr>
          <w:rFonts w:ascii="Comic Sans MS" w:hAnsi="Comic Sans MS"/>
          <w:spacing w:val="5"/>
          <w:sz w:val="22"/>
        </w:rPr>
        <w:t xml:space="preserve">Maître d’Ouvrage </w:t>
      </w:r>
      <w:r w:rsidR="00353DCC" w:rsidRPr="00F74FCA">
        <w:rPr>
          <w:rFonts w:ascii="Comic Sans MS" w:hAnsi="Comic Sans MS"/>
          <w:sz w:val="22"/>
        </w:rPr>
        <w:t xml:space="preserve">et des </w:t>
      </w:r>
      <w:r w:rsidR="008A1217" w:rsidRPr="00F74FCA">
        <w:rPr>
          <w:rFonts w:ascii="Comic Sans MS" w:hAnsi="Comic Sans MS"/>
          <w:sz w:val="22"/>
        </w:rPr>
        <w:t xml:space="preserve">soumissionnaires </w:t>
      </w:r>
      <w:r w:rsidR="00353DCC" w:rsidRPr="00F74FCA">
        <w:rPr>
          <w:rFonts w:ascii="Comic Sans MS" w:hAnsi="Comic Sans MS"/>
          <w:sz w:val="22"/>
        </w:rPr>
        <w:t>précédemmentrégisparladatelimiteinitialeseront régisparlanouvelledatelimite.</w:t>
      </w:r>
    </w:p>
    <w:p w:rsidR="008445D2" w:rsidRPr="00F74FCA" w:rsidRDefault="00C76054" w:rsidP="00230C15">
      <w:pPr>
        <w:widowControl w:val="0"/>
        <w:autoSpaceDE w:val="0"/>
        <w:adjustRightInd w:val="0"/>
        <w:spacing w:after="60" w:line="360" w:lineRule="auto"/>
        <w:ind w:left="567" w:right="-20" w:hanging="284"/>
        <w:jc w:val="both"/>
        <w:rPr>
          <w:rFonts w:ascii="Comic Sans MS" w:hAnsi="Comic Sans MS"/>
          <w:sz w:val="22"/>
        </w:rPr>
      </w:pPr>
      <w:bookmarkStart w:id="117" w:name="_Hlk523208859"/>
      <w:r w:rsidRPr="00F74FCA">
        <w:rPr>
          <w:rFonts w:ascii="Comic Sans MS" w:hAnsi="Comic Sans MS"/>
          <w:sz w:val="22"/>
        </w:rPr>
        <w:t>e</w:t>
      </w:r>
      <w:r w:rsidR="008445D2" w:rsidRPr="00F74FCA">
        <w:rPr>
          <w:rFonts w:ascii="Comic Sans MS" w:hAnsi="Comic Sans MS"/>
          <w:sz w:val="22"/>
        </w:rPr>
        <w:t xml:space="preserve"> Les offres transmises par voie électronique donnent lieu à un accusé de réception mentionnant la date et l’heure de réception ainsi que les références de la consultation.</w:t>
      </w:r>
    </w:p>
    <w:bookmarkEnd w:id="117"/>
    <w:p w:rsidR="008445D2" w:rsidRPr="00F74FCA" w:rsidRDefault="008445D2" w:rsidP="00230C15">
      <w:pPr>
        <w:widowControl w:val="0"/>
        <w:autoSpaceDE w:val="0"/>
        <w:adjustRightInd w:val="0"/>
        <w:spacing w:after="60" w:line="360" w:lineRule="auto"/>
        <w:ind w:left="624" w:right="-39" w:hanging="624"/>
        <w:rPr>
          <w:rFonts w:ascii="Comic Sans MS" w:hAnsi="Comic Sans MS"/>
          <w:b/>
          <w:bCs/>
          <w:sz w:val="22"/>
        </w:rPr>
      </w:pPr>
      <w:r w:rsidRPr="00F74FCA">
        <w:rPr>
          <w:rFonts w:ascii="Comic Sans MS" w:hAnsi="Comic Sans MS"/>
          <w:b/>
          <w:bCs/>
          <w:sz w:val="22"/>
        </w:rPr>
        <w:t>22</w:t>
      </w:r>
      <w:r w:rsidR="00C76054" w:rsidRPr="00F74FCA">
        <w:rPr>
          <w:rFonts w:ascii="Comic Sans MS" w:hAnsi="Comic Sans MS"/>
          <w:b/>
          <w:bCs/>
          <w:sz w:val="22"/>
        </w:rPr>
        <w:t xml:space="preserve">.2 </w:t>
      </w:r>
      <w:r w:rsidRPr="00F74FCA">
        <w:rPr>
          <w:rFonts w:ascii="Comic Sans MS" w:hAnsi="Comic Sans MS"/>
          <w:b/>
          <w:bCs/>
          <w:sz w:val="22"/>
        </w:rPr>
        <w:t>: Mode de soumission</w:t>
      </w:r>
    </w:p>
    <w:p w:rsidR="008445D2" w:rsidRPr="00F74FCA" w:rsidRDefault="008445D2" w:rsidP="00230C15">
      <w:pPr>
        <w:widowControl w:val="0"/>
        <w:autoSpaceDE w:val="0"/>
        <w:adjustRightInd w:val="0"/>
        <w:spacing w:after="60" w:line="360" w:lineRule="auto"/>
        <w:ind w:left="624" w:right="-39" w:hanging="624"/>
        <w:rPr>
          <w:rFonts w:ascii="Comic Sans MS" w:hAnsi="Comic Sans MS"/>
          <w:sz w:val="22"/>
        </w:rPr>
      </w:pPr>
      <w:r w:rsidRPr="00F74FCA">
        <w:rPr>
          <w:rFonts w:ascii="Comic Sans MS" w:hAnsi="Comic Sans MS"/>
          <w:sz w:val="22"/>
        </w:rPr>
        <w:t>Trois modes de soumissions sont possibles :</w:t>
      </w:r>
    </w:p>
    <w:p w:rsidR="008445D2" w:rsidRPr="00F74FCA" w:rsidRDefault="008445D2" w:rsidP="0004008D">
      <w:pPr>
        <w:widowControl w:val="0"/>
        <w:numPr>
          <w:ilvl w:val="0"/>
          <w:numId w:val="21"/>
        </w:numPr>
        <w:suppressAutoHyphens w:val="0"/>
        <w:autoSpaceDE w:val="0"/>
        <w:adjustRightInd w:val="0"/>
        <w:spacing w:after="60" w:line="360" w:lineRule="auto"/>
        <w:ind w:right="-39"/>
        <w:textAlignment w:val="auto"/>
        <w:rPr>
          <w:rFonts w:ascii="Comic Sans MS" w:hAnsi="Comic Sans MS"/>
          <w:sz w:val="22"/>
        </w:rPr>
      </w:pPr>
      <w:r w:rsidRPr="00F74FCA">
        <w:rPr>
          <w:rFonts w:ascii="Comic Sans MS" w:hAnsi="Comic Sans MS"/>
          <w:sz w:val="22"/>
        </w:rPr>
        <w:t>En ligne (online) : seules les soumissions en ligne sont acceptées pour cette consultation par l’Autorité Contractante et font foi.</w:t>
      </w:r>
    </w:p>
    <w:p w:rsidR="008445D2" w:rsidRPr="00F74FCA" w:rsidRDefault="008445D2" w:rsidP="0004008D">
      <w:pPr>
        <w:widowControl w:val="0"/>
        <w:numPr>
          <w:ilvl w:val="0"/>
          <w:numId w:val="21"/>
        </w:numPr>
        <w:suppressAutoHyphens w:val="0"/>
        <w:autoSpaceDE w:val="0"/>
        <w:adjustRightInd w:val="0"/>
        <w:spacing w:after="60" w:line="360" w:lineRule="auto"/>
        <w:ind w:right="-39"/>
        <w:textAlignment w:val="auto"/>
        <w:rPr>
          <w:rFonts w:ascii="Comic Sans MS" w:hAnsi="Comic Sans MS"/>
          <w:sz w:val="22"/>
        </w:rPr>
      </w:pPr>
      <w:r w:rsidRPr="00F74FCA">
        <w:rPr>
          <w:rFonts w:ascii="Comic Sans MS" w:hAnsi="Comic Sans MS"/>
          <w:sz w:val="22"/>
        </w:rPr>
        <w:t>Hors ligne (offline) : seules les soumissions hors ligne sont acceptées pour cette co</w:t>
      </w:r>
      <w:r w:rsidRPr="00F74FCA">
        <w:rPr>
          <w:rFonts w:ascii="Comic Sans MS" w:hAnsi="Comic Sans MS"/>
          <w:sz w:val="22"/>
        </w:rPr>
        <w:t>n</w:t>
      </w:r>
      <w:r w:rsidRPr="00F74FCA">
        <w:rPr>
          <w:rFonts w:ascii="Comic Sans MS" w:hAnsi="Comic Sans MS"/>
          <w:sz w:val="22"/>
        </w:rPr>
        <w:t>sultation par l’Autorité Contractante et font foi.</w:t>
      </w:r>
    </w:p>
    <w:p w:rsidR="008445D2" w:rsidRPr="00F74FCA" w:rsidRDefault="008445D2" w:rsidP="0004008D">
      <w:pPr>
        <w:widowControl w:val="0"/>
        <w:numPr>
          <w:ilvl w:val="0"/>
          <w:numId w:val="21"/>
        </w:numPr>
        <w:suppressAutoHyphens w:val="0"/>
        <w:autoSpaceDE w:val="0"/>
        <w:adjustRightInd w:val="0"/>
        <w:spacing w:after="60" w:line="360" w:lineRule="auto"/>
        <w:ind w:right="-39"/>
        <w:textAlignment w:val="auto"/>
        <w:rPr>
          <w:rFonts w:ascii="Comic Sans MS" w:hAnsi="Comic Sans MS"/>
          <w:sz w:val="22"/>
        </w:rPr>
      </w:pPr>
      <w:r w:rsidRPr="00F74FCA">
        <w:rPr>
          <w:rFonts w:ascii="Comic Sans MS" w:hAnsi="Comic Sans MS"/>
          <w:sz w:val="22"/>
        </w:rPr>
        <w:t>En ligne ou hors ligne (on/offline). Les deux modes de soumission sont possibles. Tout</w:t>
      </w:r>
      <w:r w:rsidRPr="00F74FCA">
        <w:rPr>
          <w:rFonts w:ascii="Comic Sans MS" w:hAnsi="Comic Sans MS"/>
          <w:sz w:val="22"/>
        </w:rPr>
        <w:t>e</w:t>
      </w:r>
      <w:r w:rsidRPr="00F74FCA">
        <w:rPr>
          <w:rFonts w:ascii="Comic Sans MS" w:hAnsi="Comic Sans MS"/>
          <w:sz w:val="22"/>
        </w:rPr>
        <w:t>fois, il n’est pas possible de soumissionner en ligne et hors ligne pour une même consu</w:t>
      </w:r>
      <w:r w:rsidRPr="00F74FCA">
        <w:rPr>
          <w:rFonts w:ascii="Comic Sans MS" w:hAnsi="Comic Sans MS"/>
          <w:sz w:val="22"/>
        </w:rPr>
        <w:t>l</w:t>
      </w:r>
      <w:r w:rsidRPr="00F74FCA">
        <w:rPr>
          <w:rFonts w:ascii="Comic Sans MS" w:hAnsi="Comic Sans MS"/>
          <w:sz w:val="22"/>
        </w:rPr>
        <w:t>tation.</w:t>
      </w:r>
    </w:p>
    <w:p w:rsidR="008445D2" w:rsidRPr="00F74FCA" w:rsidRDefault="008445D2" w:rsidP="00230C15">
      <w:pPr>
        <w:widowControl w:val="0"/>
        <w:autoSpaceDE w:val="0"/>
        <w:adjustRightInd w:val="0"/>
        <w:spacing w:after="60" w:line="360" w:lineRule="auto"/>
        <w:ind w:right="-39"/>
        <w:rPr>
          <w:rFonts w:ascii="Comic Sans MS" w:hAnsi="Comic Sans MS"/>
          <w:sz w:val="22"/>
        </w:rPr>
      </w:pPr>
      <w:r w:rsidRPr="00F74FCA">
        <w:rPr>
          <w:rFonts w:ascii="Comic Sans MS" w:hAnsi="Comic Sans MS"/>
          <w:sz w:val="22"/>
        </w:rPr>
        <w:t>Le mode de soumission retenu est précisé dans le RPAO.</w:t>
      </w:r>
    </w:p>
    <w:p w:rsidR="008445D2" w:rsidRPr="00F74FCA" w:rsidRDefault="008445D2" w:rsidP="00CE17BB">
      <w:pPr>
        <w:widowControl w:val="0"/>
        <w:autoSpaceDE w:val="0"/>
        <w:adjustRightInd w:val="0"/>
        <w:spacing w:after="60" w:line="360" w:lineRule="auto"/>
        <w:ind w:right="-39"/>
        <w:jc w:val="both"/>
        <w:rPr>
          <w:rFonts w:ascii="Comic Sans MS" w:hAnsi="Comic Sans MS"/>
          <w:sz w:val="22"/>
        </w:rPr>
      </w:pPr>
      <w:r w:rsidRPr="00F74FCA">
        <w:rPr>
          <w:rFonts w:ascii="Comic Sans MS" w:hAnsi="Comic Sans MS"/>
          <w:b/>
          <w:sz w:val="22"/>
          <w:u w:val="single"/>
        </w:rPr>
        <w:t>NB</w:t>
      </w:r>
      <w:r w:rsidRPr="00F74FCA">
        <w:rPr>
          <w:rFonts w:ascii="Comic Sans MS" w:hAnsi="Comic Sans MS"/>
          <w:sz w:val="22"/>
        </w:rPr>
        <w:t xml:space="preserve"> : Au moment de la soumission en ligne, les plis des soumissionnaires sont automatiquement </w:t>
      </w:r>
      <w:r w:rsidRPr="00F74FCA">
        <w:rPr>
          <w:rFonts w:ascii="Comic Sans MS" w:hAnsi="Comic Sans MS"/>
          <w:sz w:val="22"/>
        </w:rPr>
        <w:lastRenderedPageBreak/>
        <w:t>chiffrés ou cryptés c'est-à-dire que</w:t>
      </w:r>
      <w:r w:rsidR="00CE17BB" w:rsidRPr="00F74FCA">
        <w:rPr>
          <w:rFonts w:ascii="Comic Sans MS" w:hAnsi="Comic Sans MS"/>
          <w:sz w:val="22"/>
        </w:rPr>
        <w:t>,</w:t>
      </w:r>
      <w:r w:rsidRPr="00F74FCA">
        <w:rPr>
          <w:rFonts w:ascii="Comic Sans MS" w:hAnsi="Comic Sans MS"/>
          <w:sz w:val="22"/>
        </w:rPr>
        <w:t xml:space="preserve"> leur contenu est rendu illisible.</w:t>
      </w:r>
    </w:p>
    <w:p w:rsidR="00273DD0" w:rsidRPr="00F74FCA" w:rsidRDefault="00353DCC" w:rsidP="00013B9F">
      <w:pPr>
        <w:pStyle w:val="RGAOarticles"/>
        <w:rPr>
          <w:rFonts w:ascii="Comic Sans MS" w:hAnsi="Comic Sans MS"/>
          <w:sz w:val="24"/>
        </w:rPr>
      </w:pPr>
      <w:bookmarkStart w:id="118" w:name="_Toc530307930"/>
      <w:bookmarkStart w:id="119" w:name="_Toc97557052"/>
      <w:bookmarkStart w:id="120" w:name="_Toc163062718"/>
      <w:r w:rsidRPr="00F74FCA">
        <w:rPr>
          <w:rFonts w:ascii="Comic Sans MS" w:hAnsi="Comic Sans MS"/>
          <w:sz w:val="24"/>
        </w:rPr>
        <w:t>Offreshorsdélai</w:t>
      </w:r>
      <w:bookmarkEnd w:id="118"/>
      <w:bookmarkEnd w:id="119"/>
      <w:bookmarkEnd w:id="120"/>
    </w:p>
    <w:p w:rsidR="00273DD0" w:rsidRPr="00F74FCA" w:rsidRDefault="008B4224" w:rsidP="00230C15">
      <w:pPr>
        <w:widowControl w:val="0"/>
        <w:autoSpaceDE w:val="0"/>
        <w:spacing w:after="60" w:line="360" w:lineRule="auto"/>
        <w:jc w:val="both"/>
        <w:rPr>
          <w:rFonts w:ascii="Comic Sans MS" w:hAnsi="Comic Sans MS"/>
          <w:sz w:val="22"/>
        </w:rPr>
      </w:pPr>
      <w:r w:rsidRPr="00F74FCA">
        <w:rPr>
          <w:rFonts w:ascii="Comic Sans MS" w:hAnsi="Comic Sans MS"/>
          <w:sz w:val="22"/>
        </w:rPr>
        <w:t>Quel que soit le mode de soumission</w:t>
      </w:r>
      <w:r w:rsidR="00997499" w:rsidRPr="00F74FCA">
        <w:rPr>
          <w:rFonts w:ascii="Comic Sans MS" w:hAnsi="Comic Sans MS"/>
          <w:sz w:val="22"/>
        </w:rPr>
        <w:t>,</w:t>
      </w:r>
      <w:r w:rsidRPr="00F74FCA">
        <w:rPr>
          <w:rFonts w:ascii="Comic Sans MS" w:hAnsi="Comic Sans MS"/>
          <w:sz w:val="22"/>
        </w:rPr>
        <w:t xml:space="preserve"> t</w:t>
      </w:r>
      <w:r w:rsidR="00353DCC" w:rsidRPr="00F74FCA">
        <w:rPr>
          <w:rFonts w:ascii="Comic Sans MS" w:hAnsi="Comic Sans MS"/>
          <w:sz w:val="22"/>
        </w:rPr>
        <w:t>outeoffreparvenue</w:t>
      </w:r>
      <w:r w:rsidR="00DE3A56" w:rsidRPr="00F74FCA">
        <w:rPr>
          <w:rFonts w:ascii="Comic Sans MS" w:hAnsi="Comic Sans MS"/>
          <w:sz w:val="22"/>
        </w:rPr>
        <w:t>dans les services d</w:t>
      </w:r>
      <w:r w:rsidR="00383614" w:rsidRPr="00F74FCA">
        <w:rPr>
          <w:rFonts w:ascii="Comic Sans MS" w:hAnsi="Comic Sans MS"/>
          <w:sz w:val="22"/>
        </w:rPr>
        <w:t>u</w:t>
      </w:r>
      <w:r w:rsidR="00CC1E99" w:rsidRPr="00F74FCA">
        <w:rPr>
          <w:rFonts w:ascii="Comic Sans MS" w:hAnsi="Comic Sans MS"/>
          <w:sz w:val="22"/>
        </w:rPr>
        <w:t xml:space="preserve">Maître d’Ouvrage </w:t>
      </w:r>
      <w:r w:rsidRPr="00F74FCA">
        <w:rPr>
          <w:rFonts w:ascii="Comic Sans MS" w:hAnsi="Comic Sans MS"/>
          <w:sz w:val="22"/>
        </w:rPr>
        <w:t>est</w:t>
      </w:r>
      <w:r w:rsidR="00E1532D" w:rsidRPr="00F74FCA">
        <w:rPr>
          <w:rFonts w:ascii="Comic Sans MS" w:hAnsi="Comic Sans MS"/>
          <w:sz w:val="22"/>
        </w:rPr>
        <w:t xml:space="preserve"> irrecevable</w:t>
      </w:r>
      <w:r w:rsidR="00460322" w:rsidRPr="00F74FCA">
        <w:rPr>
          <w:rFonts w:ascii="Comic Sans MS" w:hAnsi="Comic Sans MS"/>
          <w:sz w:val="22"/>
        </w:rPr>
        <w:t xml:space="preserve"> après les date et heure limites fixées pour le dépôt des offres.</w:t>
      </w:r>
    </w:p>
    <w:p w:rsidR="008445D2" w:rsidRPr="00F74FCA" w:rsidRDefault="00353DCC" w:rsidP="00013B9F">
      <w:pPr>
        <w:pStyle w:val="RGAOarticles"/>
        <w:rPr>
          <w:rFonts w:ascii="Comic Sans MS" w:hAnsi="Comic Sans MS"/>
          <w:sz w:val="24"/>
        </w:rPr>
      </w:pPr>
      <w:bookmarkStart w:id="121" w:name="_Toc530307931"/>
      <w:bookmarkStart w:id="122" w:name="_Toc97557053"/>
      <w:bookmarkStart w:id="123" w:name="_Toc163062719"/>
      <w:r w:rsidRPr="00F74FCA">
        <w:rPr>
          <w:rFonts w:ascii="Comic Sans MS" w:hAnsi="Comic Sans MS"/>
          <w:sz w:val="24"/>
        </w:rPr>
        <w:t>Modification, substitution et retrait desoffres</w:t>
      </w:r>
      <w:bookmarkEnd w:id="121"/>
      <w:bookmarkEnd w:id="122"/>
      <w:bookmarkEnd w:id="123"/>
    </w:p>
    <w:p w:rsidR="008445D2" w:rsidRPr="00F74FCA" w:rsidRDefault="008445D2" w:rsidP="00230C15">
      <w:pPr>
        <w:widowControl w:val="0"/>
        <w:autoSpaceDE w:val="0"/>
        <w:spacing w:after="60" w:line="360" w:lineRule="auto"/>
        <w:jc w:val="both"/>
        <w:rPr>
          <w:rFonts w:ascii="Comic Sans MS" w:hAnsi="Comic Sans MS"/>
          <w:b/>
          <w:sz w:val="22"/>
        </w:rPr>
      </w:pPr>
      <w:r w:rsidRPr="00F74FCA">
        <w:rPr>
          <w:rFonts w:ascii="Comic Sans MS" w:hAnsi="Comic Sans MS"/>
          <w:b/>
          <w:bCs/>
          <w:sz w:val="22"/>
        </w:rPr>
        <w:t>Pour les soumissions hors ligne,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b/>
          <w:sz w:val="22"/>
        </w:rPr>
        <w:t>24.1</w:t>
      </w:r>
      <w:r w:rsidRPr="00F74FCA">
        <w:rPr>
          <w:rFonts w:ascii="Comic Sans MS" w:hAnsi="Comic Sans MS"/>
          <w:sz w:val="22"/>
        </w:rPr>
        <w:t>. UnSoumissionnairepeutmodifier,remplacer ou retirer son offre après l’avoir déposé, à conditionquelanotificationécritedelamodificationouduretrait,soitreçuepar</w:t>
      </w:r>
      <w:r w:rsidR="005363E8" w:rsidRPr="00F74FCA">
        <w:rPr>
          <w:rFonts w:ascii="Comic Sans MS" w:hAnsi="Comic Sans MS"/>
          <w:sz w:val="22"/>
        </w:rPr>
        <w:t xml:space="preserve"> le </w:t>
      </w:r>
      <w:r w:rsidR="00CC1E99" w:rsidRPr="00F74FCA">
        <w:rPr>
          <w:rFonts w:ascii="Comic Sans MS" w:hAnsi="Comic Sans MS"/>
          <w:sz w:val="22"/>
        </w:rPr>
        <w:t xml:space="preserve">Maître d’Ouvrage </w:t>
      </w:r>
      <w:r w:rsidRPr="00F74FCA">
        <w:rPr>
          <w:rFonts w:ascii="Comic Sans MS" w:hAnsi="Comic Sans MS"/>
          <w:spacing w:val="5"/>
          <w:sz w:val="22"/>
        </w:rPr>
        <w:t>avan</w:t>
      </w:r>
      <w:r w:rsidRPr="00F74FCA">
        <w:rPr>
          <w:rFonts w:ascii="Comic Sans MS" w:hAnsi="Comic Sans MS"/>
          <w:sz w:val="22"/>
        </w:rPr>
        <w:t>t</w:t>
      </w:r>
      <w:r w:rsidRPr="00F74FCA">
        <w:rPr>
          <w:rFonts w:ascii="Comic Sans MS" w:hAnsi="Comic Sans MS"/>
          <w:spacing w:val="5"/>
          <w:sz w:val="22"/>
        </w:rPr>
        <w:t>l’achèvemen</w:t>
      </w:r>
      <w:r w:rsidRPr="00F74FCA">
        <w:rPr>
          <w:rFonts w:ascii="Comic Sans MS" w:hAnsi="Comic Sans MS"/>
          <w:sz w:val="22"/>
        </w:rPr>
        <w:t>t</w:t>
      </w:r>
      <w:r w:rsidRPr="00F74FCA">
        <w:rPr>
          <w:rFonts w:ascii="Comic Sans MS" w:hAnsi="Comic Sans MS"/>
          <w:spacing w:val="5"/>
          <w:sz w:val="22"/>
        </w:rPr>
        <w:t>d</w:t>
      </w:r>
      <w:r w:rsidRPr="00F74FCA">
        <w:rPr>
          <w:rFonts w:ascii="Comic Sans MS" w:hAnsi="Comic Sans MS"/>
          <w:sz w:val="22"/>
        </w:rPr>
        <w:t xml:space="preserve">u </w:t>
      </w:r>
      <w:r w:rsidRPr="00F74FCA">
        <w:rPr>
          <w:rFonts w:ascii="Comic Sans MS" w:hAnsi="Comic Sans MS"/>
          <w:spacing w:val="5"/>
          <w:sz w:val="22"/>
        </w:rPr>
        <w:t xml:space="preserve">délai </w:t>
      </w:r>
      <w:r w:rsidRPr="00F74FCA">
        <w:rPr>
          <w:rFonts w:ascii="Comic Sans MS" w:hAnsi="Comic Sans MS"/>
          <w:sz w:val="22"/>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b/>
          <w:sz w:val="22"/>
        </w:rPr>
        <w:t>24.2</w:t>
      </w:r>
      <w:r w:rsidRPr="00F74FCA">
        <w:rPr>
          <w:rFonts w:ascii="Comic Sans MS" w:hAnsi="Comic Sans MS"/>
          <w:sz w:val="22"/>
        </w:rPr>
        <w:t>. La notification de modification, de rempla</w:t>
      </w:r>
      <w:r w:rsidRPr="00F74FCA">
        <w:rPr>
          <w:rFonts w:ascii="Comic Sans MS" w:hAnsi="Comic Sans MS"/>
          <w:spacing w:val="5"/>
          <w:sz w:val="22"/>
        </w:rPr>
        <w:t>cemen</w:t>
      </w:r>
      <w:r w:rsidRPr="00F74FCA">
        <w:rPr>
          <w:rFonts w:ascii="Comic Sans MS" w:hAnsi="Comic Sans MS"/>
          <w:sz w:val="22"/>
        </w:rPr>
        <w:t xml:space="preserve">t </w:t>
      </w:r>
      <w:r w:rsidRPr="00F74FCA">
        <w:rPr>
          <w:rFonts w:ascii="Comic Sans MS" w:hAnsi="Comic Sans MS"/>
          <w:spacing w:val="5"/>
          <w:sz w:val="22"/>
        </w:rPr>
        <w:t>o</w:t>
      </w:r>
      <w:r w:rsidRPr="00F74FCA">
        <w:rPr>
          <w:rFonts w:ascii="Comic Sans MS" w:hAnsi="Comic Sans MS"/>
          <w:sz w:val="22"/>
        </w:rPr>
        <w:t xml:space="preserve">u </w:t>
      </w:r>
      <w:r w:rsidRPr="00F74FCA">
        <w:rPr>
          <w:rFonts w:ascii="Comic Sans MS" w:hAnsi="Comic Sans MS"/>
          <w:spacing w:val="5"/>
          <w:sz w:val="22"/>
        </w:rPr>
        <w:t>d</w:t>
      </w:r>
      <w:r w:rsidRPr="00F74FCA">
        <w:rPr>
          <w:rFonts w:ascii="Comic Sans MS" w:hAnsi="Comic Sans MS"/>
          <w:sz w:val="22"/>
        </w:rPr>
        <w:t xml:space="preserve">e </w:t>
      </w:r>
      <w:r w:rsidRPr="00F74FCA">
        <w:rPr>
          <w:rFonts w:ascii="Comic Sans MS" w:hAnsi="Comic Sans MS"/>
          <w:spacing w:val="5"/>
          <w:sz w:val="22"/>
        </w:rPr>
        <w:t>retrai</w:t>
      </w:r>
      <w:r w:rsidRPr="00F74FCA">
        <w:rPr>
          <w:rFonts w:ascii="Comic Sans MS" w:hAnsi="Comic Sans MS"/>
          <w:sz w:val="22"/>
        </w:rPr>
        <w:t>t</w:t>
      </w:r>
      <w:r w:rsidRPr="00F74FCA">
        <w:rPr>
          <w:rFonts w:ascii="Comic Sans MS" w:hAnsi="Comic Sans MS"/>
          <w:spacing w:val="5"/>
          <w:sz w:val="22"/>
        </w:rPr>
        <w:t>d</w:t>
      </w:r>
      <w:r w:rsidRPr="00F74FCA">
        <w:rPr>
          <w:rFonts w:ascii="Comic Sans MS" w:hAnsi="Comic Sans MS"/>
          <w:sz w:val="22"/>
        </w:rPr>
        <w:t xml:space="preserve">e </w:t>
      </w:r>
      <w:r w:rsidRPr="00F74FCA">
        <w:rPr>
          <w:rFonts w:ascii="Comic Sans MS" w:hAnsi="Comic Sans MS"/>
          <w:spacing w:val="5"/>
          <w:sz w:val="22"/>
        </w:rPr>
        <w:t>l’offr</w:t>
      </w:r>
      <w:r w:rsidRPr="00F74FCA">
        <w:rPr>
          <w:rFonts w:ascii="Comic Sans MS" w:hAnsi="Comic Sans MS"/>
          <w:sz w:val="22"/>
        </w:rPr>
        <w:t xml:space="preserve">e </w:t>
      </w:r>
      <w:r w:rsidRPr="00F74FCA">
        <w:rPr>
          <w:rFonts w:ascii="Comic Sans MS" w:hAnsi="Comic Sans MS"/>
          <w:spacing w:val="5"/>
          <w:sz w:val="22"/>
        </w:rPr>
        <w:t>pa</w:t>
      </w:r>
      <w:r w:rsidRPr="00F74FCA">
        <w:rPr>
          <w:rFonts w:ascii="Comic Sans MS" w:hAnsi="Comic Sans MS"/>
          <w:sz w:val="22"/>
        </w:rPr>
        <w:t xml:space="preserve">r </w:t>
      </w:r>
      <w:r w:rsidRPr="00F74FCA">
        <w:rPr>
          <w:rFonts w:ascii="Comic Sans MS" w:hAnsi="Comic Sans MS"/>
          <w:spacing w:val="5"/>
          <w:sz w:val="22"/>
        </w:rPr>
        <w:t xml:space="preserve">le </w:t>
      </w:r>
      <w:r w:rsidRPr="00F74FCA">
        <w:rPr>
          <w:rFonts w:ascii="Comic Sans MS" w:hAnsi="Comic Sans MS"/>
          <w:spacing w:val="1"/>
          <w:sz w:val="22"/>
        </w:rPr>
        <w:t>Soumissionnair</w:t>
      </w:r>
      <w:r w:rsidRPr="00F74FCA">
        <w:rPr>
          <w:rFonts w:ascii="Comic Sans MS" w:hAnsi="Comic Sans MS"/>
          <w:sz w:val="22"/>
        </w:rPr>
        <w:t xml:space="preserve">e </w:t>
      </w:r>
      <w:r w:rsidRPr="00F74FCA">
        <w:rPr>
          <w:rFonts w:ascii="Comic Sans MS" w:hAnsi="Comic Sans MS"/>
          <w:spacing w:val="1"/>
          <w:sz w:val="22"/>
        </w:rPr>
        <w:t>ser</w:t>
      </w:r>
      <w:r w:rsidRPr="00F74FCA">
        <w:rPr>
          <w:rFonts w:ascii="Comic Sans MS" w:hAnsi="Comic Sans MS"/>
          <w:sz w:val="22"/>
        </w:rPr>
        <w:t xml:space="preserve">a </w:t>
      </w:r>
      <w:r w:rsidRPr="00F74FCA">
        <w:rPr>
          <w:rFonts w:ascii="Comic Sans MS" w:hAnsi="Comic Sans MS"/>
          <w:spacing w:val="1"/>
          <w:sz w:val="22"/>
        </w:rPr>
        <w:t>préparée</w:t>
      </w:r>
      <w:r w:rsidRPr="00F74FCA">
        <w:rPr>
          <w:rFonts w:ascii="Comic Sans MS" w:hAnsi="Comic Sans MS"/>
          <w:sz w:val="22"/>
        </w:rPr>
        <w:t xml:space="preserve">, </w:t>
      </w:r>
      <w:r w:rsidRPr="00F74FCA">
        <w:rPr>
          <w:rFonts w:ascii="Comic Sans MS" w:hAnsi="Comic Sans MS"/>
          <w:spacing w:val="1"/>
          <w:sz w:val="22"/>
        </w:rPr>
        <w:t xml:space="preserve">cachetée, </w:t>
      </w:r>
      <w:r w:rsidRPr="00F74FCA">
        <w:rPr>
          <w:rFonts w:ascii="Comic Sans MS" w:hAnsi="Comic Sans MS"/>
          <w:spacing w:val="5"/>
          <w:sz w:val="22"/>
        </w:rPr>
        <w:t>marqué</w:t>
      </w:r>
      <w:r w:rsidRPr="00F74FCA">
        <w:rPr>
          <w:rFonts w:ascii="Comic Sans MS" w:hAnsi="Comic Sans MS"/>
          <w:sz w:val="22"/>
        </w:rPr>
        <w:t xml:space="preserve">e </w:t>
      </w:r>
      <w:r w:rsidRPr="00F74FCA">
        <w:rPr>
          <w:rFonts w:ascii="Comic Sans MS" w:hAnsi="Comic Sans MS"/>
          <w:spacing w:val="5"/>
          <w:sz w:val="22"/>
        </w:rPr>
        <w:t>e</w:t>
      </w:r>
      <w:r w:rsidRPr="00F74FCA">
        <w:rPr>
          <w:rFonts w:ascii="Comic Sans MS" w:hAnsi="Comic Sans MS"/>
          <w:sz w:val="22"/>
        </w:rPr>
        <w:t xml:space="preserve">t </w:t>
      </w:r>
      <w:r w:rsidRPr="00F74FCA">
        <w:rPr>
          <w:rFonts w:ascii="Comic Sans MS" w:hAnsi="Comic Sans MS"/>
          <w:spacing w:val="5"/>
          <w:sz w:val="22"/>
        </w:rPr>
        <w:t>envoyé</w:t>
      </w:r>
      <w:r w:rsidRPr="00F74FCA">
        <w:rPr>
          <w:rFonts w:ascii="Comic Sans MS" w:hAnsi="Comic Sans MS"/>
          <w:sz w:val="22"/>
        </w:rPr>
        <w:t xml:space="preserve">e </w:t>
      </w:r>
      <w:r w:rsidRPr="00F74FCA">
        <w:rPr>
          <w:rFonts w:ascii="Comic Sans MS" w:hAnsi="Comic Sans MS"/>
          <w:spacing w:val="5"/>
          <w:sz w:val="22"/>
        </w:rPr>
        <w:t>conformémen</w:t>
      </w:r>
      <w:r w:rsidRPr="00F74FCA">
        <w:rPr>
          <w:rFonts w:ascii="Comic Sans MS" w:hAnsi="Comic Sans MS"/>
          <w:sz w:val="22"/>
        </w:rPr>
        <w:t xml:space="preserve">t </w:t>
      </w:r>
      <w:r w:rsidRPr="00F74FCA">
        <w:rPr>
          <w:rFonts w:ascii="Comic Sans MS" w:hAnsi="Comic Sans MS"/>
          <w:spacing w:val="5"/>
          <w:sz w:val="22"/>
        </w:rPr>
        <w:t xml:space="preserve">aux </w:t>
      </w:r>
      <w:r w:rsidRPr="00F74FCA">
        <w:rPr>
          <w:rFonts w:ascii="Comic Sans MS" w:hAnsi="Comic Sans MS"/>
          <w:sz w:val="22"/>
        </w:rPr>
        <w:t>dispositionsdel'article21duRGAO.Leretrait peutégalementêtrenotifiépartélécopie</w:t>
      </w:r>
      <w:r w:rsidR="0088409A" w:rsidRPr="00F74FCA">
        <w:rPr>
          <w:rFonts w:ascii="Comic Sans MS" w:hAnsi="Comic Sans MS"/>
          <w:sz w:val="22"/>
        </w:rPr>
        <w:t xml:space="preserve"> ou e-mail</w:t>
      </w:r>
      <w:r w:rsidRPr="00F74FCA">
        <w:rPr>
          <w:rFonts w:ascii="Comic Sans MS" w:hAnsi="Comic Sans MS"/>
          <w:sz w:val="22"/>
        </w:rPr>
        <w:t>,mais devra dans ce cas être confirmé par une notification écrite dûment signée, et dont la date,lecachetpostalfaisantfoi,neserapas postérieureàladatelimitefixéepourledépôt desoffres.</w:t>
      </w:r>
    </w:p>
    <w:p w:rsidR="00273DD0" w:rsidRPr="00F74FCA" w:rsidRDefault="00353DCC" w:rsidP="00230C15">
      <w:pPr>
        <w:widowControl w:val="0"/>
        <w:tabs>
          <w:tab w:val="left" w:pos="1240"/>
          <w:tab w:val="left" w:pos="2060"/>
          <w:tab w:val="left" w:pos="2760"/>
          <w:tab w:val="left" w:pos="3300"/>
        </w:tabs>
        <w:autoSpaceDE w:val="0"/>
        <w:spacing w:after="60" w:line="360" w:lineRule="auto"/>
        <w:jc w:val="both"/>
        <w:rPr>
          <w:rFonts w:ascii="Comic Sans MS" w:hAnsi="Comic Sans MS"/>
          <w:sz w:val="22"/>
        </w:rPr>
      </w:pPr>
      <w:r w:rsidRPr="00F74FCA">
        <w:rPr>
          <w:rFonts w:ascii="Comic Sans MS" w:hAnsi="Comic Sans MS"/>
          <w:b/>
          <w:sz w:val="22"/>
        </w:rPr>
        <w:t>24.3</w:t>
      </w:r>
      <w:r w:rsidRPr="00F74FCA">
        <w:rPr>
          <w:rFonts w:ascii="Comic Sans MS" w:hAnsi="Comic Sans MS"/>
          <w:sz w:val="22"/>
        </w:rPr>
        <w:t xml:space="preserve">. </w:t>
      </w:r>
      <w:r w:rsidRPr="00F74FCA">
        <w:rPr>
          <w:rFonts w:ascii="Comic Sans MS" w:hAnsi="Comic Sans MS"/>
          <w:spacing w:val="5"/>
          <w:sz w:val="22"/>
        </w:rPr>
        <w:t>Le</w:t>
      </w:r>
      <w:r w:rsidRPr="00F74FCA">
        <w:rPr>
          <w:rFonts w:ascii="Comic Sans MS" w:hAnsi="Comic Sans MS"/>
          <w:sz w:val="22"/>
        </w:rPr>
        <w:t>s</w:t>
      </w:r>
      <w:r w:rsidRPr="00F74FCA">
        <w:rPr>
          <w:rFonts w:ascii="Comic Sans MS" w:hAnsi="Comic Sans MS"/>
          <w:spacing w:val="5"/>
          <w:sz w:val="22"/>
        </w:rPr>
        <w:t>offre</w:t>
      </w:r>
      <w:r w:rsidRPr="00F74FCA">
        <w:rPr>
          <w:rFonts w:ascii="Comic Sans MS" w:hAnsi="Comic Sans MS"/>
          <w:sz w:val="22"/>
        </w:rPr>
        <w:t>s</w:t>
      </w:r>
      <w:r w:rsidRPr="00F74FCA">
        <w:rPr>
          <w:rFonts w:ascii="Comic Sans MS" w:hAnsi="Comic Sans MS"/>
          <w:spacing w:val="5"/>
          <w:sz w:val="22"/>
        </w:rPr>
        <w:t>don</w:t>
      </w:r>
      <w:r w:rsidRPr="00F74FCA">
        <w:rPr>
          <w:rFonts w:ascii="Comic Sans MS" w:hAnsi="Comic Sans MS"/>
          <w:sz w:val="22"/>
        </w:rPr>
        <w:t xml:space="preserve">t </w:t>
      </w:r>
      <w:r w:rsidRPr="00F74FCA">
        <w:rPr>
          <w:rFonts w:ascii="Comic Sans MS" w:hAnsi="Comic Sans MS"/>
          <w:spacing w:val="5"/>
          <w:sz w:val="22"/>
        </w:rPr>
        <w:t>le</w:t>
      </w:r>
      <w:r w:rsidRPr="00F74FCA">
        <w:rPr>
          <w:rFonts w:ascii="Comic Sans MS" w:hAnsi="Comic Sans MS"/>
          <w:sz w:val="22"/>
        </w:rPr>
        <w:t xml:space="preserve">s </w:t>
      </w:r>
      <w:r w:rsidRPr="00F74FCA">
        <w:rPr>
          <w:rFonts w:ascii="Comic Sans MS" w:hAnsi="Comic Sans MS"/>
          <w:spacing w:val="5"/>
          <w:sz w:val="22"/>
        </w:rPr>
        <w:t xml:space="preserve">Soumissionnaires </w:t>
      </w:r>
      <w:r w:rsidRPr="00F74FCA">
        <w:rPr>
          <w:rFonts w:ascii="Comic Sans MS" w:hAnsi="Comic Sans MS"/>
          <w:sz w:val="22"/>
        </w:rPr>
        <w:t>demandentleretraitenapplicationdel’article24.1 leur seront retournées sans avoir été ouvertes.</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b/>
          <w:sz w:val="22"/>
        </w:rPr>
        <w:t>24.4</w:t>
      </w:r>
      <w:r w:rsidRPr="00F74FCA">
        <w:rPr>
          <w:rFonts w:ascii="Comic Sans MS" w:hAnsi="Comic Sans MS"/>
          <w:sz w:val="22"/>
        </w:rPr>
        <w:t xml:space="preserve">. </w:t>
      </w:r>
      <w:r w:rsidRPr="00F74FCA">
        <w:rPr>
          <w:rFonts w:ascii="Comic Sans MS" w:hAnsi="Comic Sans MS"/>
          <w:spacing w:val="5"/>
          <w:sz w:val="22"/>
        </w:rPr>
        <w:t>Aucun</w:t>
      </w:r>
      <w:r w:rsidRPr="00F74FCA">
        <w:rPr>
          <w:rFonts w:ascii="Comic Sans MS" w:hAnsi="Comic Sans MS"/>
          <w:sz w:val="22"/>
        </w:rPr>
        <w:t xml:space="preserve">e </w:t>
      </w:r>
      <w:r w:rsidRPr="00F74FCA">
        <w:rPr>
          <w:rFonts w:ascii="Comic Sans MS" w:hAnsi="Comic Sans MS"/>
          <w:spacing w:val="5"/>
          <w:sz w:val="22"/>
        </w:rPr>
        <w:t>offr</w:t>
      </w:r>
      <w:r w:rsidRPr="00F74FCA">
        <w:rPr>
          <w:rFonts w:ascii="Comic Sans MS" w:hAnsi="Comic Sans MS"/>
          <w:sz w:val="22"/>
        </w:rPr>
        <w:t xml:space="preserve">e </w:t>
      </w:r>
      <w:r w:rsidRPr="00F74FCA">
        <w:rPr>
          <w:rFonts w:ascii="Comic Sans MS" w:hAnsi="Comic Sans MS"/>
          <w:spacing w:val="5"/>
          <w:sz w:val="22"/>
        </w:rPr>
        <w:t>n</w:t>
      </w:r>
      <w:r w:rsidRPr="00F74FCA">
        <w:rPr>
          <w:rFonts w:ascii="Comic Sans MS" w:hAnsi="Comic Sans MS"/>
          <w:sz w:val="22"/>
        </w:rPr>
        <w:t xml:space="preserve">e </w:t>
      </w:r>
      <w:r w:rsidRPr="00F74FCA">
        <w:rPr>
          <w:rFonts w:ascii="Comic Sans MS" w:hAnsi="Comic Sans MS"/>
          <w:spacing w:val="5"/>
          <w:sz w:val="22"/>
        </w:rPr>
        <w:t>peu</w:t>
      </w:r>
      <w:r w:rsidRPr="00F74FCA">
        <w:rPr>
          <w:rFonts w:ascii="Comic Sans MS" w:hAnsi="Comic Sans MS"/>
          <w:sz w:val="22"/>
        </w:rPr>
        <w:t xml:space="preserve">t </w:t>
      </w:r>
      <w:r w:rsidRPr="00F74FCA">
        <w:rPr>
          <w:rFonts w:ascii="Comic Sans MS" w:hAnsi="Comic Sans MS"/>
          <w:spacing w:val="5"/>
          <w:sz w:val="22"/>
        </w:rPr>
        <w:t>êtr</w:t>
      </w:r>
      <w:r w:rsidRPr="00F74FCA">
        <w:rPr>
          <w:rFonts w:ascii="Comic Sans MS" w:hAnsi="Comic Sans MS"/>
          <w:sz w:val="22"/>
        </w:rPr>
        <w:t xml:space="preserve">e </w:t>
      </w:r>
      <w:r w:rsidRPr="00F74FCA">
        <w:rPr>
          <w:rFonts w:ascii="Comic Sans MS" w:hAnsi="Comic Sans MS"/>
          <w:spacing w:val="5"/>
          <w:sz w:val="22"/>
        </w:rPr>
        <w:t>retiré</w:t>
      </w:r>
      <w:r w:rsidRPr="00F74FCA">
        <w:rPr>
          <w:rFonts w:ascii="Comic Sans MS" w:hAnsi="Comic Sans MS"/>
          <w:sz w:val="22"/>
        </w:rPr>
        <w:t xml:space="preserve">e </w:t>
      </w:r>
      <w:r w:rsidRPr="00F74FCA">
        <w:rPr>
          <w:rFonts w:ascii="Comic Sans MS" w:hAnsi="Comic Sans MS"/>
          <w:spacing w:val="5"/>
          <w:sz w:val="22"/>
        </w:rPr>
        <w:t xml:space="preserve">dans </w:t>
      </w:r>
      <w:r w:rsidRPr="00F74FCA">
        <w:rPr>
          <w:rFonts w:ascii="Comic Sans MS" w:hAnsi="Comic Sans MS"/>
          <w:sz w:val="22"/>
        </w:rPr>
        <w:t>l’intervalle compris entre la date limite de dépôtdesoffresetl’expirationdelapériode devaliditédel’offrespécifiéeparlemodèlede soumission. Tout retrait par un Soumissionnaire de son offre pendant cet inte</w:t>
      </w:r>
      <w:r w:rsidR="008445D2" w:rsidRPr="00F74FCA">
        <w:rPr>
          <w:rFonts w:ascii="Comic Sans MS" w:hAnsi="Comic Sans MS"/>
          <w:sz w:val="22"/>
        </w:rPr>
        <w:t>rvalle entraine la confiscation du cautionnement</w:t>
      </w:r>
      <w:r w:rsidR="009567B9" w:rsidRPr="00F74FCA">
        <w:rPr>
          <w:rFonts w:ascii="Comic Sans MS" w:hAnsi="Comic Sans MS"/>
          <w:sz w:val="22"/>
        </w:rPr>
        <w:t xml:space="preserve"> de soumission</w:t>
      </w:r>
      <w:r w:rsidRPr="00F74FCA">
        <w:rPr>
          <w:rFonts w:ascii="Comic Sans MS" w:hAnsi="Comic Sans MS"/>
          <w:sz w:val="22"/>
        </w:rPr>
        <w:t xml:space="preserve"> conformément aux dispositions del'article17.</w:t>
      </w:r>
      <w:r w:rsidR="00CE6D4B" w:rsidRPr="00F74FCA">
        <w:rPr>
          <w:rFonts w:ascii="Comic Sans MS" w:hAnsi="Comic Sans MS"/>
          <w:sz w:val="22"/>
        </w:rPr>
        <w:t>7</w:t>
      </w:r>
      <w:r w:rsidRPr="00F74FCA">
        <w:rPr>
          <w:rFonts w:ascii="Comic Sans MS" w:hAnsi="Comic Sans MS"/>
          <w:sz w:val="22"/>
        </w:rPr>
        <w:t>duRGAO.</w:t>
      </w:r>
    </w:p>
    <w:p w:rsidR="008445D2" w:rsidRPr="00F74FCA" w:rsidRDefault="008445D2" w:rsidP="00230C15">
      <w:pPr>
        <w:widowControl w:val="0"/>
        <w:autoSpaceDE w:val="0"/>
        <w:adjustRightInd w:val="0"/>
        <w:spacing w:after="60" w:line="360" w:lineRule="auto"/>
        <w:ind w:left="624" w:right="90" w:hanging="624"/>
        <w:jc w:val="both"/>
        <w:rPr>
          <w:rFonts w:ascii="Comic Sans MS" w:hAnsi="Comic Sans MS"/>
          <w:b/>
          <w:sz w:val="22"/>
        </w:rPr>
      </w:pPr>
      <w:r w:rsidRPr="00F74FCA">
        <w:rPr>
          <w:rFonts w:ascii="Comic Sans MS" w:hAnsi="Comic Sans MS"/>
          <w:b/>
          <w:sz w:val="22"/>
        </w:rPr>
        <w:t>Pour les soumissions en ligne,</w:t>
      </w:r>
    </w:p>
    <w:p w:rsidR="008445D2" w:rsidRPr="00F74FCA" w:rsidRDefault="008445D2" w:rsidP="00230C15">
      <w:pPr>
        <w:widowControl w:val="0"/>
        <w:autoSpaceDE w:val="0"/>
        <w:adjustRightInd w:val="0"/>
        <w:spacing w:after="60" w:line="360" w:lineRule="auto"/>
        <w:ind w:right="90"/>
        <w:jc w:val="both"/>
        <w:rPr>
          <w:rFonts w:ascii="Comic Sans MS" w:hAnsi="Comic Sans MS"/>
          <w:sz w:val="22"/>
        </w:rPr>
      </w:pPr>
      <w:bookmarkStart w:id="124" w:name="_Hlk523209148"/>
      <w:r w:rsidRPr="00F74FCA">
        <w:rPr>
          <w:rFonts w:ascii="Comic Sans MS" w:hAnsi="Comic Sans MS"/>
          <w:sz w:val="22"/>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w:t>
      </w:r>
      <w:r w:rsidRPr="00F74FCA">
        <w:rPr>
          <w:rFonts w:ascii="Comic Sans MS" w:hAnsi="Comic Sans MS"/>
          <w:sz w:val="22"/>
        </w:rPr>
        <w:lastRenderedPageBreak/>
        <w:t>l’évaluation, les autres copies de sauvegarde éventuelles devant être retournées sans être ouvertes.</w:t>
      </w:r>
    </w:p>
    <w:p w:rsidR="00CB2A76" w:rsidRPr="00F74FCA" w:rsidRDefault="008445D2" w:rsidP="00230C15">
      <w:pPr>
        <w:widowControl w:val="0"/>
        <w:autoSpaceDE w:val="0"/>
        <w:adjustRightInd w:val="0"/>
        <w:spacing w:after="60" w:line="360" w:lineRule="auto"/>
        <w:ind w:right="90"/>
        <w:jc w:val="both"/>
        <w:rPr>
          <w:rFonts w:ascii="Comic Sans MS" w:hAnsi="Comic Sans MS"/>
          <w:sz w:val="22"/>
        </w:rPr>
      </w:pPr>
      <w:r w:rsidRPr="00F74FCA">
        <w:rPr>
          <w:rFonts w:ascii="Comic Sans MS" w:hAnsi="Comic Sans MS"/>
          <w:sz w:val="22"/>
        </w:rPr>
        <w:t>24.6 La modification, le remplacement ou le retrait de la copie de sauvegarde se fait conformément aux dispositions de l’article 24 alinéas 1 à 4.</w:t>
      </w:r>
      <w:bookmarkEnd w:id="124"/>
    </w:p>
    <w:p w:rsidR="00273DD0" w:rsidRPr="00F74FCA" w:rsidRDefault="00353DCC" w:rsidP="00013B9F">
      <w:pPr>
        <w:pStyle w:val="RGAOpartie"/>
        <w:rPr>
          <w:rFonts w:ascii="Comic Sans MS" w:hAnsi="Comic Sans MS"/>
          <w:sz w:val="28"/>
        </w:rPr>
      </w:pPr>
      <w:bookmarkStart w:id="125" w:name="_Toc530307932"/>
      <w:bookmarkStart w:id="126" w:name="_Toc97557054"/>
      <w:bookmarkStart w:id="127" w:name="_Toc163062720"/>
      <w:r w:rsidRPr="00F74FCA">
        <w:rPr>
          <w:rFonts w:ascii="Comic Sans MS" w:hAnsi="Comic Sans MS"/>
          <w:sz w:val="28"/>
        </w:rPr>
        <w:t>Ouverturedesplisetévaluationdesoffres</w:t>
      </w:r>
      <w:bookmarkEnd w:id="125"/>
      <w:bookmarkEnd w:id="126"/>
      <w:bookmarkEnd w:id="127"/>
    </w:p>
    <w:p w:rsidR="00273DD0" w:rsidRPr="00F74FCA" w:rsidRDefault="00353DCC" w:rsidP="00013B9F">
      <w:pPr>
        <w:pStyle w:val="RGAOarticles"/>
        <w:rPr>
          <w:rFonts w:ascii="Comic Sans MS" w:hAnsi="Comic Sans MS"/>
          <w:sz w:val="24"/>
        </w:rPr>
      </w:pPr>
      <w:bookmarkStart w:id="128" w:name="_Toc530307933"/>
      <w:bookmarkStart w:id="129" w:name="_Toc97557055"/>
      <w:bookmarkStart w:id="130" w:name="_Toc163062721"/>
      <w:r w:rsidRPr="00F74FCA">
        <w:rPr>
          <w:rFonts w:ascii="Comic Sans MS" w:hAnsi="Comic Sans MS"/>
          <w:sz w:val="24"/>
        </w:rPr>
        <w:t>Ouverturedesplisetrecours</w:t>
      </w:r>
      <w:bookmarkEnd w:id="128"/>
      <w:bookmarkEnd w:id="129"/>
      <w:bookmarkEnd w:id="130"/>
    </w:p>
    <w:p w:rsidR="008445D2" w:rsidRPr="00F74FCA" w:rsidRDefault="008445D2" w:rsidP="00230C15">
      <w:pPr>
        <w:widowControl w:val="0"/>
        <w:autoSpaceDE w:val="0"/>
        <w:spacing w:after="60" w:line="360" w:lineRule="auto"/>
        <w:ind w:right="-20"/>
        <w:rPr>
          <w:rFonts w:ascii="Comic Sans MS" w:hAnsi="Comic Sans MS"/>
          <w:sz w:val="22"/>
        </w:rPr>
      </w:pPr>
      <w:r w:rsidRPr="00F74FCA">
        <w:rPr>
          <w:rFonts w:ascii="Comic Sans MS" w:hAnsi="Comic Sans MS"/>
          <w:sz w:val="22"/>
        </w:rPr>
        <w:t>25.</w:t>
      </w:r>
      <w:r w:rsidR="00206091" w:rsidRPr="00F74FCA">
        <w:rPr>
          <w:rFonts w:ascii="Comic Sans MS" w:hAnsi="Comic Sans MS"/>
          <w:sz w:val="22"/>
        </w:rPr>
        <w:t xml:space="preserve">1 </w:t>
      </w:r>
      <w:r w:rsidRPr="00F74FCA">
        <w:rPr>
          <w:rFonts w:ascii="Comic Sans MS" w:hAnsi="Comic Sans MS"/>
          <w:sz w:val="22"/>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F74FCA" w:rsidRDefault="00353DCC" w:rsidP="00230C15">
      <w:pPr>
        <w:widowControl w:val="0"/>
        <w:tabs>
          <w:tab w:val="left" w:pos="2340"/>
          <w:tab w:val="left" w:pos="2920"/>
          <w:tab w:val="left" w:pos="4900"/>
        </w:tabs>
        <w:autoSpaceDE w:val="0"/>
        <w:spacing w:after="60" w:line="360" w:lineRule="auto"/>
        <w:jc w:val="both"/>
        <w:rPr>
          <w:rFonts w:ascii="Comic Sans MS" w:hAnsi="Comic Sans MS"/>
          <w:sz w:val="22"/>
        </w:rPr>
      </w:pPr>
      <w:r w:rsidRPr="00F74FCA">
        <w:rPr>
          <w:rFonts w:ascii="Comic Sans MS" w:hAnsi="Comic Sans MS"/>
          <w:sz w:val="22"/>
        </w:rPr>
        <w:t>25.</w:t>
      </w:r>
      <w:r w:rsidR="00206091" w:rsidRPr="00F74FCA">
        <w:rPr>
          <w:rFonts w:ascii="Comic Sans MS" w:hAnsi="Comic Sans MS"/>
          <w:sz w:val="22"/>
        </w:rPr>
        <w:t>2</w:t>
      </w:r>
      <w:r w:rsidRPr="00F74FCA">
        <w:rPr>
          <w:rFonts w:ascii="Comic Sans MS" w:hAnsi="Comic Sans MS"/>
          <w:sz w:val="22"/>
        </w:rPr>
        <w:t>. L’ouverture de to</w:t>
      </w:r>
      <w:r w:rsidR="00926883" w:rsidRPr="00F74FCA">
        <w:rPr>
          <w:rFonts w:ascii="Comic Sans MS" w:hAnsi="Comic Sans MS"/>
          <w:sz w:val="22"/>
        </w:rPr>
        <w:t xml:space="preserve">us les plis se fait en un </w:t>
      </w:r>
      <w:r w:rsidR="00764A83" w:rsidRPr="00F74FCA">
        <w:rPr>
          <w:rFonts w:ascii="Comic Sans MS" w:hAnsi="Comic Sans MS"/>
          <w:sz w:val="22"/>
        </w:rPr>
        <w:t>temps</w:t>
      </w:r>
      <w:r w:rsidR="002521C4" w:rsidRPr="00F74FCA">
        <w:rPr>
          <w:rFonts w:ascii="Comic Sans MS" w:hAnsi="Comic Sans MS"/>
          <w:sz w:val="22"/>
        </w:rPr>
        <w:t>, y compris pour</w:t>
      </w:r>
      <w:r w:rsidRPr="00F74FCA">
        <w:rPr>
          <w:rFonts w:ascii="Comic Sans MS" w:hAnsi="Comic Sans MS"/>
          <w:sz w:val="22"/>
        </w:rPr>
        <w:t xml:space="preserve"> les </w:t>
      </w:r>
      <w:r w:rsidR="008E7571" w:rsidRPr="00F74FCA">
        <w:rPr>
          <w:rFonts w:ascii="Comic Sans MS" w:hAnsi="Comic Sans MS"/>
          <w:sz w:val="22"/>
        </w:rPr>
        <w:t xml:space="preserve">travaux de grande importance ou </w:t>
      </w:r>
      <w:r w:rsidRPr="00F74FCA">
        <w:rPr>
          <w:rFonts w:ascii="Comic Sans MS" w:hAnsi="Comic Sans MS"/>
          <w:sz w:val="22"/>
        </w:rPr>
        <w:t>complexes ayant fait l’objet d’une procédure de pré</w:t>
      </w:r>
      <w:r w:rsidR="002E470B" w:rsidRPr="00F74FCA">
        <w:rPr>
          <w:rFonts w:ascii="Comic Sans MS" w:hAnsi="Comic Sans MS"/>
          <w:sz w:val="22"/>
        </w:rPr>
        <w:t>-</w:t>
      </w:r>
      <w:r w:rsidRPr="00F74FCA">
        <w:rPr>
          <w:rFonts w:ascii="Comic Sans MS" w:hAnsi="Comic Sans MS"/>
          <w:sz w:val="22"/>
        </w:rPr>
        <w:t>qualification.</w:t>
      </w:r>
    </w:p>
    <w:p w:rsidR="00273DD0" w:rsidRPr="00F74FCA" w:rsidRDefault="00353DCC" w:rsidP="00230C15">
      <w:pPr>
        <w:widowControl w:val="0"/>
        <w:tabs>
          <w:tab w:val="left" w:pos="2340"/>
          <w:tab w:val="left" w:pos="2920"/>
          <w:tab w:val="left" w:pos="4900"/>
        </w:tabs>
        <w:autoSpaceDE w:val="0"/>
        <w:spacing w:after="60" w:line="360" w:lineRule="auto"/>
        <w:jc w:val="both"/>
        <w:rPr>
          <w:rFonts w:ascii="Comic Sans MS" w:hAnsi="Comic Sans MS"/>
          <w:sz w:val="22"/>
        </w:rPr>
      </w:pPr>
      <w:r w:rsidRPr="00F74FCA">
        <w:rPr>
          <w:rFonts w:ascii="Comic Sans MS" w:hAnsi="Comic Sans MS"/>
          <w:sz w:val="22"/>
        </w:rPr>
        <w:t>La Commission de Passation des Marchés compétente procédera à l’ouverture des plis en un temps et en présence des représentants des soumissionnaires concernés qui souhaitent y assister, aux date, heureet adresseindiquéesdansleRPAO.Lesrepré</w:t>
      </w:r>
      <w:r w:rsidRPr="00F74FCA">
        <w:rPr>
          <w:rFonts w:ascii="Comic Sans MS" w:hAnsi="Comic Sans MS"/>
          <w:spacing w:val="5"/>
          <w:sz w:val="22"/>
        </w:rPr>
        <w:t>sentant</w:t>
      </w:r>
      <w:r w:rsidRPr="00F74FCA">
        <w:rPr>
          <w:rFonts w:ascii="Comic Sans MS" w:hAnsi="Comic Sans MS"/>
          <w:sz w:val="22"/>
        </w:rPr>
        <w:t xml:space="preserve">s </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soumissionnaire</w:t>
      </w:r>
      <w:r w:rsidRPr="00F74FCA">
        <w:rPr>
          <w:rFonts w:ascii="Comic Sans MS" w:hAnsi="Comic Sans MS"/>
          <w:sz w:val="22"/>
        </w:rPr>
        <w:t xml:space="preserve">s </w:t>
      </w:r>
      <w:r w:rsidRPr="00F74FCA">
        <w:rPr>
          <w:rFonts w:ascii="Comic Sans MS" w:hAnsi="Comic Sans MS"/>
          <w:spacing w:val="5"/>
          <w:sz w:val="22"/>
        </w:rPr>
        <w:t>qu</w:t>
      </w:r>
      <w:r w:rsidRPr="00F74FCA">
        <w:rPr>
          <w:rFonts w:ascii="Comic Sans MS" w:hAnsi="Comic Sans MS"/>
          <w:sz w:val="22"/>
        </w:rPr>
        <w:t xml:space="preserve">i </w:t>
      </w:r>
      <w:r w:rsidRPr="00F74FCA">
        <w:rPr>
          <w:rFonts w:ascii="Comic Sans MS" w:hAnsi="Comic Sans MS"/>
          <w:spacing w:val="5"/>
          <w:sz w:val="22"/>
        </w:rPr>
        <w:t xml:space="preserve">sont </w:t>
      </w:r>
      <w:r w:rsidRPr="00F74FCA">
        <w:rPr>
          <w:rFonts w:ascii="Comic Sans MS" w:hAnsi="Comic Sans MS"/>
          <w:sz w:val="22"/>
        </w:rPr>
        <w:t>présentssignerontunregistreouunefeuille attestantleurprésence.</w:t>
      </w:r>
    </w:p>
    <w:p w:rsidR="005A23F2" w:rsidRPr="00F74FCA" w:rsidRDefault="005A23F2" w:rsidP="00230C15">
      <w:pPr>
        <w:widowControl w:val="0"/>
        <w:tabs>
          <w:tab w:val="left" w:pos="2220"/>
          <w:tab w:val="left" w:pos="2860"/>
          <w:tab w:val="left" w:pos="3660"/>
          <w:tab w:val="left" w:pos="4940"/>
        </w:tabs>
        <w:autoSpaceDE w:val="0"/>
        <w:spacing w:after="60" w:line="360" w:lineRule="auto"/>
        <w:ind w:right="-20"/>
        <w:jc w:val="both"/>
        <w:rPr>
          <w:rFonts w:ascii="Comic Sans MS" w:hAnsi="Comic Sans MS"/>
          <w:sz w:val="22"/>
        </w:rPr>
      </w:pPr>
      <w:r w:rsidRPr="00F74FCA">
        <w:rPr>
          <w:rFonts w:ascii="Comic Sans MS" w:hAnsi="Comic Sans MS"/>
          <w:sz w:val="22"/>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F74FCA">
        <w:rPr>
          <w:rFonts w:ascii="Comic Sans MS" w:hAnsi="Comic Sans MS"/>
          <w:spacing w:val="3"/>
          <w:sz w:val="22"/>
        </w:rPr>
        <w:t>ris</w:t>
      </w:r>
      <w:r w:rsidRPr="00F74FCA">
        <w:rPr>
          <w:rFonts w:ascii="Comic Sans MS" w:hAnsi="Comic Sans MS"/>
          <w:sz w:val="22"/>
        </w:rPr>
        <w:t xml:space="preserve">é </w:t>
      </w:r>
      <w:r w:rsidRPr="00F74FCA">
        <w:rPr>
          <w:rFonts w:ascii="Comic Sans MS" w:hAnsi="Comic Sans MS"/>
          <w:spacing w:val="3"/>
          <w:sz w:val="22"/>
        </w:rPr>
        <w:t>qu</w:t>
      </w:r>
      <w:r w:rsidRPr="00F74FCA">
        <w:rPr>
          <w:rFonts w:ascii="Comic Sans MS" w:hAnsi="Comic Sans MS"/>
          <w:sz w:val="22"/>
        </w:rPr>
        <w:t>e</w:t>
      </w:r>
      <w:r w:rsidR="00CE17BB" w:rsidRPr="00F74FCA">
        <w:rPr>
          <w:rFonts w:ascii="Comic Sans MS" w:hAnsi="Comic Sans MS"/>
          <w:sz w:val="22"/>
        </w:rPr>
        <w:t>,</w:t>
      </w:r>
      <w:r w:rsidRPr="00F74FCA">
        <w:rPr>
          <w:rFonts w:ascii="Comic Sans MS" w:hAnsi="Comic Sans MS"/>
          <w:spacing w:val="3"/>
          <w:sz w:val="22"/>
        </w:rPr>
        <w:t>s</w:t>
      </w:r>
      <w:r w:rsidRPr="00F74FCA">
        <w:rPr>
          <w:rFonts w:ascii="Comic Sans MS" w:hAnsi="Comic Sans MS"/>
          <w:sz w:val="22"/>
        </w:rPr>
        <w:t xml:space="preserve">i </w:t>
      </w:r>
      <w:r w:rsidRPr="00F74FCA">
        <w:rPr>
          <w:rFonts w:ascii="Comic Sans MS" w:hAnsi="Comic Sans MS"/>
          <w:spacing w:val="3"/>
          <w:sz w:val="22"/>
        </w:rPr>
        <w:t>l</w:t>
      </w:r>
      <w:r w:rsidRPr="00F74FCA">
        <w:rPr>
          <w:rFonts w:ascii="Comic Sans MS" w:hAnsi="Comic Sans MS"/>
          <w:sz w:val="22"/>
        </w:rPr>
        <w:t xml:space="preserve">a </w:t>
      </w:r>
      <w:r w:rsidRPr="00F74FCA">
        <w:rPr>
          <w:rFonts w:ascii="Comic Sans MS" w:hAnsi="Comic Sans MS"/>
          <w:spacing w:val="3"/>
          <w:sz w:val="22"/>
        </w:rPr>
        <w:t>notificatio</w:t>
      </w:r>
      <w:r w:rsidRPr="00F74FCA">
        <w:rPr>
          <w:rFonts w:ascii="Comic Sans MS" w:hAnsi="Comic Sans MS"/>
          <w:sz w:val="22"/>
        </w:rPr>
        <w:t>n</w:t>
      </w:r>
      <w:r w:rsidRPr="00F74FCA">
        <w:rPr>
          <w:rFonts w:ascii="Comic Sans MS" w:hAnsi="Comic Sans MS"/>
          <w:spacing w:val="3"/>
          <w:sz w:val="22"/>
        </w:rPr>
        <w:t xml:space="preserve">correspondante </w:t>
      </w:r>
      <w:r w:rsidRPr="00F74FCA">
        <w:rPr>
          <w:rFonts w:ascii="Comic Sans MS" w:hAnsi="Comic Sans MS"/>
          <w:sz w:val="22"/>
        </w:rPr>
        <w:t>contientunehabilitationvalidedusignataireà demanderleretraitetsicettenotificationest lue à hautevoix. Ensuite, les enveloppes marquées«OffredeRemplacement</w:t>
      </w:r>
      <w:r w:rsidR="00764FF9" w:rsidRPr="00F74FCA">
        <w:rPr>
          <w:rFonts w:ascii="Comic Sans MS" w:hAnsi="Comic Sans MS"/>
          <w:sz w:val="22"/>
        </w:rPr>
        <w:t xml:space="preserve"> ou la copie de sauvegarde </w:t>
      </w:r>
      <w:r w:rsidRPr="00F74FCA">
        <w:rPr>
          <w:rFonts w:ascii="Comic Sans MS" w:hAnsi="Comic Sans MS"/>
          <w:sz w:val="22"/>
        </w:rPr>
        <w:t xml:space="preserve">»seront ouverteset annoncéesà haute voix et la nouvelleoffre correspondantesubstituéeàla </w:t>
      </w:r>
      <w:r w:rsidRPr="00F74FCA">
        <w:rPr>
          <w:rFonts w:ascii="Comic Sans MS" w:hAnsi="Comic Sans MS"/>
          <w:spacing w:val="5"/>
          <w:sz w:val="22"/>
        </w:rPr>
        <w:t>précédentequ</w:t>
      </w:r>
      <w:r w:rsidRPr="00F74FCA">
        <w:rPr>
          <w:rFonts w:ascii="Comic Sans MS" w:hAnsi="Comic Sans MS"/>
          <w:sz w:val="22"/>
        </w:rPr>
        <w:t xml:space="preserve">i </w:t>
      </w:r>
      <w:r w:rsidRPr="00F74FCA">
        <w:rPr>
          <w:rFonts w:ascii="Comic Sans MS" w:hAnsi="Comic Sans MS"/>
          <w:spacing w:val="5"/>
          <w:sz w:val="22"/>
        </w:rPr>
        <w:t>ser</w:t>
      </w:r>
      <w:r w:rsidRPr="00F74FCA">
        <w:rPr>
          <w:rFonts w:ascii="Comic Sans MS" w:hAnsi="Comic Sans MS"/>
          <w:sz w:val="22"/>
        </w:rPr>
        <w:t xml:space="preserve">a retournée </w:t>
      </w:r>
      <w:r w:rsidRPr="00F74FCA">
        <w:rPr>
          <w:rFonts w:ascii="Comic Sans MS" w:hAnsi="Comic Sans MS"/>
          <w:spacing w:val="5"/>
          <w:sz w:val="22"/>
        </w:rPr>
        <w:t xml:space="preserve">au </w:t>
      </w:r>
      <w:r w:rsidRPr="00F74FCA">
        <w:rPr>
          <w:rFonts w:ascii="Comic Sans MS" w:hAnsi="Comic Sans MS"/>
          <w:spacing w:val="4"/>
          <w:sz w:val="22"/>
        </w:rPr>
        <w:t>Soumissionnair</w:t>
      </w:r>
      <w:r w:rsidRPr="00F74FCA">
        <w:rPr>
          <w:rFonts w:ascii="Comic Sans MS" w:hAnsi="Comic Sans MS"/>
          <w:sz w:val="22"/>
        </w:rPr>
        <w:t xml:space="preserve">e </w:t>
      </w:r>
      <w:r w:rsidRPr="00F74FCA">
        <w:rPr>
          <w:rFonts w:ascii="Comic Sans MS" w:hAnsi="Comic Sans MS"/>
          <w:spacing w:val="4"/>
          <w:sz w:val="22"/>
        </w:rPr>
        <w:t>concern</w:t>
      </w:r>
      <w:r w:rsidRPr="00F74FCA">
        <w:rPr>
          <w:rFonts w:ascii="Comic Sans MS" w:hAnsi="Comic Sans MS"/>
          <w:sz w:val="22"/>
        </w:rPr>
        <w:t xml:space="preserve">é </w:t>
      </w:r>
      <w:r w:rsidRPr="00F74FCA">
        <w:rPr>
          <w:rFonts w:ascii="Comic Sans MS" w:hAnsi="Comic Sans MS"/>
          <w:spacing w:val="4"/>
          <w:sz w:val="22"/>
        </w:rPr>
        <w:t>san</w:t>
      </w:r>
      <w:r w:rsidRPr="00F74FCA">
        <w:rPr>
          <w:rFonts w:ascii="Comic Sans MS" w:hAnsi="Comic Sans MS"/>
          <w:sz w:val="22"/>
        </w:rPr>
        <w:t xml:space="preserve">s </w:t>
      </w:r>
      <w:r w:rsidRPr="00F74FCA">
        <w:rPr>
          <w:rFonts w:ascii="Comic Sans MS" w:hAnsi="Comic Sans MS"/>
          <w:spacing w:val="4"/>
          <w:sz w:val="22"/>
        </w:rPr>
        <w:t>avoi</w:t>
      </w:r>
      <w:r w:rsidRPr="00F74FCA">
        <w:rPr>
          <w:rFonts w:ascii="Comic Sans MS" w:hAnsi="Comic Sans MS"/>
          <w:sz w:val="22"/>
        </w:rPr>
        <w:t xml:space="preserve">r </w:t>
      </w:r>
      <w:r w:rsidRPr="00F74FCA">
        <w:rPr>
          <w:rFonts w:ascii="Comic Sans MS" w:hAnsi="Comic Sans MS"/>
          <w:spacing w:val="4"/>
          <w:sz w:val="22"/>
        </w:rPr>
        <w:t xml:space="preserve">été </w:t>
      </w:r>
      <w:r w:rsidRPr="00F74FCA">
        <w:rPr>
          <w:rFonts w:ascii="Comic Sans MS" w:hAnsi="Comic Sans MS"/>
          <w:sz w:val="22"/>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F74FCA" w:rsidRDefault="005A23F2" w:rsidP="00230C15">
      <w:pPr>
        <w:widowControl w:val="0"/>
        <w:autoSpaceDE w:val="0"/>
        <w:spacing w:after="60" w:line="360" w:lineRule="auto"/>
        <w:ind w:right="-15"/>
        <w:jc w:val="both"/>
        <w:rPr>
          <w:rFonts w:ascii="Comic Sans MS" w:hAnsi="Comic Sans MS"/>
          <w:sz w:val="22"/>
        </w:rPr>
      </w:pPr>
      <w:r w:rsidRPr="00F74FCA">
        <w:rPr>
          <w:rFonts w:ascii="Comic Sans MS" w:hAnsi="Comic Sans MS"/>
          <w:sz w:val="22"/>
        </w:rPr>
        <w:lastRenderedPageBreak/>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F74FCA" w:rsidRDefault="005A23F2" w:rsidP="00230C15">
      <w:pPr>
        <w:widowControl w:val="0"/>
        <w:tabs>
          <w:tab w:val="left" w:pos="2300"/>
          <w:tab w:val="left" w:pos="2880"/>
          <w:tab w:val="left" w:pos="4880"/>
        </w:tabs>
        <w:autoSpaceDE w:val="0"/>
        <w:spacing w:after="60" w:line="360" w:lineRule="auto"/>
        <w:ind w:right="-20"/>
        <w:jc w:val="both"/>
        <w:rPr>
          <w:rFonts w:ascii="Comic Sans MS" w:hAnsi="Comic Sans MS"/>
          <w:sz w:val="22"/>
        </w:rPr>
      </w:pPr>
      <w:r w:rsidRPr="00F74FCA">
        <w:rPr>
          <w:rFonts w:ascii="Comic Sans MS" w:hAnsi="Comic Sans MS"/>
          <w:sz w:val="22"/>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25.5. Ilestétabli,séancetenanteunprocès</w:t>
      </w:r>
      <w:r w:rsidRPr="00F74FCA">
        <w:rPr>
          <w:rFonts w:ascii="Comic Sans MS" w:hAnsi="Comic Sans MS"/>
          <w:spacing w:val="13"/>
          <w:sz w:val="22"/>
        </w:rPr>
        <w:t>-</w:t>
      </w:r>
      <w:r w:rsidRPr="00F74FCA">
        <w:rPr>
          <w:rFonts w:ascii="Comic Sans MS" w:hAnsi="Comic Sans MS"/>
          <w:sz w:val="22"/>
        </w:rPr>
        <w:t>verbal d’ouverture desplisquimentionnelarecevabilitédesoffres,leurrégularitéadministrative, leurs prix, leurs rabais, et leurs délais ainsi que la composition de la sous- commission d’analyse</w:t>
      </w:r>
      <w:r w:rsidR="00CC338B" w:rsidRPr="00F74FCA">
        <w:rPr>
          <w:rFonts w:ascii="Comic Sans MS" w:hAnsi="Comic Sans MS"/>
          <w:sz w:val="22"/>
        </w:rPr>
        <w:t xml:space="preserve"> le cas échéant</w:t>
      </w:r>
      <w:r w:rsidRPr="00F74FCA">
        <w:rPr>
          <w:rFonts w:ascii="Comic Sans MS" w:hAnsi="Comic Sans MS"/>
          <w:sz w:val="22"/>
        </w:rPr>
        <w:t xml:space="preserve">. </w:t>
      </w:r>
      <w:r w:rsidR="00F673FA" w:rsidRPr="00F74FCA">
        <w:rPr>
          <w:rFonts w:ascii="Comic Sans MS" w:hAnsi="Comic Sans MS"/>
          <w:sz w:val="22"/>
        </w:rPr>
        <w:t>Toutefois les information</w:t>
      </w:r>
      <w:r w:rsidR="00440D4D" w:rsidRPr="00F74FCA">
        <w:rPr>
          <w:rFonts w:ascii="Comic Sans MS" w:hAnsi="Comic Sans MS"/>
          <w:sz w:val="22"/>
        </w:rPr>
        <w:t>s</w:t>
      </w:r>
      <w:r w:rsidR="00F673FA" w:rsidRPr="00F74FCA">
        <w:rPr>
          <w:rFonts w:ascii="Comic Sans MS" w:hAnsi="Comic Sans MS"/>
          <w:sz w:val="22"/>
        </w:rPr>
        <w:t xml:space="preserve"> relatives à ladite composition demeurent internes à la commission.</w:t>
      </w:r>
      <w:r w:rsidRPr="00F74FCA">
        <w:rPr>
          <w:rFonts w:ascii="Comic Sans MS" w:hAnsi="Comic Sans MS"/>
          <w:sz w:val="22"/>
        </w:rPr>
        <w:t>Un</w:t>
      </w:r>
      <w:r w:rsidR="00E5526B" w:rsidRPr="00F74FCA">
        <w:rPr>
          <w:rFonts w:ascii="Comic Sans MS" w:hAnsi="Comic Sans MS"/>
          <w:sz w:val="22"/>
        </w:rPr>
        <w:t xml:space="preserve"> extrait </w:t>
      </w:r>
      <w:r w:rsidRPr="00F74FCA">
        <w:rPr>
          <w:rFonts w:ascii="Comic Sans MS" w:hAnsi="Comic Sans MS"/>
          <w:sz w:val="22"/>
        </w:rPr>
        <w:t>du procès-verbal à laquelleestannexéelafeuilledeprésence</w:t>
      </w:r>
      <w:r w:rsidR="00E149C2" w:rsidRPr="00F74FCA">
        <w:rPr>
          <w:rFonts w:ascii="Comic Sans MS" w:hAnsi="Comic Sans MS"/>
          <w:sz w:val="22"/>
        </w:rPr>
        <w:t xml:space="preserve"> signée par tous les participants est remis </w:t>
      </w:r>
      <w:r w:rsidR="00024917" w:rsidRPr="00F74FCA">
        <w:rPr>
          <w:rFonts w:ascii="Comic Sans MS" w:hAnsi="Comic Sans MS"/>
          <w:sz w:val="22"/>
        </w:rPr>
        <w:t>à chaque soumissi</w:t>
      </w:r>
      <w:r w:rsidR="00082B05" w:rsidRPr="00F74FCA">
        <w:rPr>
          <w:rFonts w:ascii="Comic Sans MS" w:hAnsi="Comic Sans MS"/>
          <w:sz w:val="22"/>
        </w:rPr>
        <w:t>o</w:t>
      </w:r>
      <w:r w:rsidR="00024917" w:rsidRPr="00F74FCA">
        <w:rPr>
          <w:rFonts w:ascii="Comic Sans MS" w:hAnsi="Comic Sans MS"/>
          <w:sz w:val="22"/>
        </w:rPr>
        <w:t>nnaire</w:t>
      </w:r>
      <w:r w:rsidR="00E149C2" w:rsidRPr="00F74FCA">
        <w:rPr>
          <w:rFonts w:ascii="Comic Sans MS" w:hAnsi="Comic Sans MS"/>
          <w:sz w:val="22"/>
        </w:rPr>
        <w:t>à</w:t>
      </w:r>
      <w:r w:rsidR="00024917" w:rsidRPr="00F74FCA">
        <w:rPr>
          <w:rFonts w:ascii="Comic Sans MS" w:hAnsi="Comic Sans MS"/>
          <w:spacing w:val="30"/>
          <w:sz w:val="22"/>
        </w:rPr>
        <w:t>sa demande</w:t>
      </w:r>
      <w:r w:rsidR="00E5526B" w:rsidRPr="00F74FCA">
        <w:rPr>
          <w:rFonts w:ascii="Comic Sans MS" w:hAnsi="Comic Sans MS"/>
          <w:sz w:val="22"/>
        </w:rPr>
        <w:t>.</w:t>
      </w:r>
      <w:r w:rsidR="00482940" w:rsidRPr="00F74FCA">
        <w:rPr>
          <w:rFonts w:ascii="Comic Sans MS" w:hAnsi="Comic Sans MS"/>
          <w:spacing w:val="2"/>
          <w:sz w:val="22"/>
        </w:rPr>
        <w:t xml:space="preserve"> Enfin seules les offres financières des soumissionnaires ayant atteint la note technique minimale requise sont ouvertes en présence des soumissionnaires concernés</w:t>
      </w:r>
    </w:p>
    <w:p w:rsidR="001A2421" w:rsidRPr="00F74FCA" w:rsidRDefault="00353DCC" w:rsidP="00230C15">
      <w:pPr>
        <w:widowControl w:val="0"/>
        <w:autoSpaceDE w:val="0"/>
        <w:spacing w:after="60" w:line="360" w:lineRule="auto"/>
        <w:jc w:val="both"/>
        <w:rPr>
          <w:rFonts w:ascii="Comic Sans MS" w:hAnsi="Comic Sans MS"/>
          <w:strike/>
          <w:sz w:val="22"/>
        </w:rPr>
      </w:pPr>
      <w:r w:rsidRPr="00F74FCA">
        <w:rPr>
          <w:rFonts w:ascii="Comic Sans MS" w:hAnsi="Comic Sans MS"/>
          <w:sz w:val="22"/>
        </w:rPr>
        <w:t>25.6. A la fin</w:t>
      </w:r>
      <w:r w:rsidRPr="00F74FCA">
        <w:rPr>
          <w:rFonts w:ascii="Comic Sans MS" w:hAnsi="Comic Sans MS"/>
          <w:spacing w:val="5"/>
          <w:sz w:val="22"/>
        </w:rPr>
        <w:t>d</w:t>
      </w:r>
      <w:r w:rsidRPr="00F74FCA">
        <w:rPr>
          <w:rFonts w:ascii="Comic Sans MS" w:hAnsi="Comic Sans MS"/>
          <w:sz w:val="22"/>
        </w:rPr>
        <w:t xml:space="preserve">e </w:t>
      </w:r>
      <w:r w:rsidRPr="00F74FCA">
        <w:rPr>
          <w:rFonts w:ascii="Comic Sans MS" w:hAnsi="Comic Sans MS"/>
          <w:spacing w:val="5"/>
          <w:sz w:val="22"/>
        </w:rPr>
        <w:t>chaqu</w:t>
      </w:r>
      <w:r w:rsidRPr="00F74FCA">
        <w:rPr>
          <w:rFonts w:ascii="Comic Sans MS" w:hAnsi="Comic Sans MS"/>
          <w:sz w:val="22"/>
        </w:rPr>
        <w:t xml:space="preserve">e </w:t>
      </w:r>
      <w:r w:rsidRPr="00F74FCA">
        <w:rPr>
          <w:rFonts w:ascii="Comic Sans MS" w:hAnsi="Comic Sans MS"/>
          <w:spacing w:val="5"/>
          <w:sz w:val="22"/>
        </w:rPr>
        <w:t>séanc</w:t>
      </w:r>
      <w:r w:rsidRPr="00F74FCA">
        <w:rPr>
          <w:rFonts w:ascii="Comic Sans MS" w:hAnsi="Comic Sans MS"/>
          <w:sz w:val="22"/>
        </w:rPr>
        <w:t xml:space="preserve">e </w:t>
      </w:r>
      <w:r w:rsidRPr="00F74FCA">
        <w:rPr>
          <w:rFonts w:ascii="Comic Sans MS" w:hAnsi="Comic Sans MS"/>
          <w:spacing w:val="5"/>
          <w:sz w:val="22"/>
        </w:rPr>
        <w:t xml:space="preserve">d’ouverture </w:t>
      </w:r>
      <w:r w:rsidRPr="00F74FCA">
        <w:rPr>
          <w:rFonts w:ascii="Comic Sans MS" w:hAnsi="Comic Sans MS"/>
          <w:sz w:val="22"/>
        </w:rPr>
        <w:t xml:space="preserve">des plis, </w:t>
      </w:r>
      <w:r w:rsidR="00F43D38" w:rsidRPr="00F74FCA">
        <w:rPr>
          <w:rFonts w:ascii="Comic Sans MS" w:hAnsi="Comic Sans MS"/>
          <w:sz w:val="22"/>
        </w:rPr>
        <w:t xml:space="preserve">le Président de la commission de passation des marchés met à la disposition </w:t>
      </w:r>
      <w:r w:rsidR="00482940" w:rsidRPr="00F74FCA">
        <w:rPr>
          <w:rFonts w:ascii="Comic Sans MS" w:hAnsi="Comic Sans MS"/>
          <w:spacing w:val="2"/>
          <w:sz w:val="22"/>
        </w:rPr>
        <w:t xml:space="preserve">du point focal désigné </w:t>
      </w:r>
      <w:r w:rsidR="00482940" w:rsidRPr="00F74FCA">
        <w:rPr>
          <w:rFonts w:ascii="Comic Sans MS" w:hAnsi="Comic Sans MS"/>
          <w:sz w:val="22"/>
        </w:rPr>
        <w:t xml:space="preserve">par </w:t>
      </w:r>
      <w:r w:rsidR="00F43D38" w:rsidRPr="00F74FCA">
        <w:rPr>
          <w:rFonts w:ascii="Comic Sans MS" w:hAnsi="Comic Sans MS"/>
          <w:sz w:val="22"/>
        </w:rPr>
        <w:t xml:space="preserve">l’organisme chargé de la régulation des marchés publics un exemplaire de l’offre de chaque soumissionnaire paraphé par ses soins. </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25.7. Encasderecours,</w:t>
      </w:r>
      <w:r w:rsidR="00C700E4" w:rsidRPr="00F74FCA">
        <w:rPr>
          <w:rFonts w:ascii="Comic Sans MS" w:hAnsi="Comic Sans MS"/>
          <w:sz w:val="22"/>
        </w:rPr>
        <w:t>le soumissionnaire</w:t>
      </w:r>
      <w:r w:rsidRPr="00F74FCA">
        <w:rPr>
          <w:rFonts w:ascii="Comic Sans MS" w:hAnsi="Comic Sans MS"/>
          <w:sz w:val="22"/>
        </w:rPr>
        <w:t xml:space="preserve"> doit</w:t>
      </w:r>
      <w:r w:rsidR="00C700E4" w:rsidRPr="00F74FCA">
        <w:rPr>
          <w:rFonts w:ascii="Comic Sans MS" w:hAnsi="Comic Sans MS"/>
          <w:sz w:val="22"/>
        </w:rPr>
        <w:t xml:space="preserve"> adresser sa requête</w:t>
      </w:r>
      <w:r w:rsidR="008800E9" w:rsidRPr="00F74FCA">
        <w:rPr>
          <w:rFonts w:ascii="Comic Sans MS" w:hAnsi="Comic Sans MS"/>
          <w:sz w:val="22"/>
        </w:rPr>
        <w:t>au</w:t>
      </w:r>
      <w:r w:rsidR="00617323" w:rsidRPr="00F74FCA">
        <w:rPr>
          <w:rFonts w:ascii="Comic Sans MS" w:hAnsi="Comic Sans MS"/>
          <w:sz w:val="22"/>
        </w:rPr>
        <w:t xml:space="preserve"> Comité </w:t>
      </w:r>
      <w:r w:rsidR="00C858B9" w:rsidRPr="00F74FCA">
        <w:rPr>
          <w:rFonts w:ascii="Comic Sans MS" w:hAnsi="Comic Sans MS"/>
          <w:sz w:val="22"/>
        </w:rPr>
        <w:t>d’examen des recours avec copie</w:t>
      </w:r>
      <w:r w:rsidRPr="00F74FCA">
        <w:rPr>
          <w:rFonts w:ascii="Comic Sans MS" w:hAnsi="Comic Sans MS"/>
          <w:sz w:val="22"/>
        </w:rPr>
        <w:t xml:space="preserve">au </w:t>
      </w:r>
      <w:r w:rsidR="00C858B9" w:rsidRPr="00F74FCA">
        <w:rPr>
          <w:rFonts w:ascii="Comic Sans MS" w:hAnsi="Comic Sans MS"/>
          <w:sz w:val="22"/>
        </w:rPr>
        <w:t>Maître d’Ouvr</w:t>
      </w:r>
      <w:r w:rsidR="00C26A2B" w:rsidRPr="00F74FCA">
        <w:rPr>
          <w:rFonts w:ascii="Comic Sans MS" w:hAnsi="Comic Sans MS"/>
          <w:sz w:val="22"/>
        </w:rPr>
        <w:t xml:space="preserve">age </w:t>
      </w:r>
      <w:r w:rsidR="00E5526B" w:rsidRPr="00F74FCA">
        <w:rPr>
          <w:rFonts w:ascii="Comic Sans MS" w:hAnsi="Comic Sans MS"/>
          <w:sz w:val="22"/>
        </w:rPr>
        <w:t>le cas échéant</w:t>
      </w:r>
      <w:r w:rsidR="00C26A2B" w:rsidRPr="00F74FCA">
        <w:rPr>
          <w:rFonts w:ascii="Comic Sans MS" w:hAnsi="Comic Sans MS"/>
          <w:sz w:val="22"/>
        </w:rPr>
        <w:t>,au président de la commission de passation des marchés concerné àl’organismechargé</w:t>
      </w:r>
      <w:r w:rsidR="006F4521" w:rsidRPr="00F74FCA">
        <w:rPr>
          <w:rFonts w:ascii="Comic Sans MS" w:hAnsi="Comic Sans MS"/>
          <w:sz w:val="22"/>
        </w:rPr>
        <w:t>delarégulation desMarchésPublics</w:t>
      </w:r>
      <w:r w:rsidR="006F4521" w:rsidRPr="00F74FCA">
        <w:rPr>
          <w:rFonts w:ascii="Comic Sans MS" w:hAnsi="Comic Sans MS"/>
          <w:spacing w:val="24"/>
          <w:sz w:val="22"/>
        </w:rPr>
        <w:t xml:space="preserve"> et à </w:t>
      </w:r>
      <w:r w:rsidR="006F4521" w:rsidRPr="00F74FCA">
        <w:rPr>
          <w:rFonts w:ascii="Comic Sans MS" w:hAnsi="Comic Sans MS"/>
          <w:sz w:val="22"/>
        </w:rPr>
        <w:t xml:space="preserve">l’Autorité </w:t>
      </w:r>
      <w:r w:rsidRPr="00F74FCA">
        <w:rPr>
          <w:rFonts w:ascii="Comic Sans MS" w:hAnsi="Comic Sans MS"/>
          <w:sz w:val="22"/>
        </w:rPr>
        <w:t>chargée des Marchés Publics</w:t>
      </w:r>
      <w:r w:rsidR="006F4521"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Ildoitparvenirdansundélaimaximumdetrois(03) jours ouvrables après l’ouverture des plis, sous la formed’unelettre</w:t>
      </w:r>
      <w:r w:rsidR="00B94FA9" w:rsidRPr="00F74FCA">
        <w:rPr>
          <w:rFonts w:ascii="Comic Sans MS" w:hAnsi="Comic Sans MS"/>
          <w:sz w:val="22"/>
        </w:rPr>
        <w:t xml:space="preserve">dûment signée par le </w:t>
      </w:r>
      <w:r w:rsidR="0009029E" w:rsidRPr="00F74FCA">
        <w:rPr>
          <w:rFonts w:ascii="Comic Sans MS" w:hAnsi="Comic Sans MS"/>
          <w:sz w:val="22"/>
        </w:rPr>
        <w:t>requérant</w:t>
      </w:r>
      <w:r w:rsidRPr="00F74FCA">
        <w:rPr>
          <w:rFonts w:ascii="Comic Sans MS" w:hAnsi="Comic Sans MS"/>
          <w:sz w:val="22"/>
        </w:rPr>
        <w:t>.</w:t>
      </w:r>
    </w:p>
    <w:p w:rsidR="00E90EC3" w:rsidRPr="00F74FCA" w:rsidRDefault="00A2678F"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Ce recours </w:t>
      </w:r>
      <w:r w:rsidR="005A3BB9" w:rsidRPr="00F74FCA">
        <w:rPr>
          <w:rFonts w:ascii="Comic Sans MS" w:hAnsi="Comic Sans MS"/>
          <w:sz w:val="22"/>
        </w:rPr>
        <w:t xml:space="preserve">qui ne </w:t>
      </w:r>
      <w:r w:rsidR="00AF4461" w:rsidRPr="00F74FCA">
        <w:rPr>
          <w:rFonts w:ascii="Comic Sans MS" w:hAnsi="Comic Sans MS"/>
          <w:sz w:val="22"/>
        </w:rPr>
        <w:t xml:space="preserve">peut </w:t>
      </w:r>
      <w:r w:rsidR="005A3BB9" w:rsidRPr="00F74FCA">
        <w:rPr>
          <w:rFonts w:ascii="Comic Sans MS" w:hAnsi="Comic Sans MS"/>
          <w:sz w:val="22"/>
        </w:rPr>
        <w:t>porte</w:t>
      </w:r>
      <w:r w:rsidR="00AF4461" w:rsidRPr="00F74FCA">
        <w:rPr>
          <w:rFonts w:ascii="Comic Sans MS" w:hAnsi="Comic Sans MS"/>
          <w:sz w:val="22"/>
        </w:rPr>
        <w:t>r</w:t>
      </w:r>
      <w:r w:rsidR="005A3BB9" w:rsidRPr="00F74FCA">
        <w:rPr>
          <w:rFonts w:ascii="Comic Sans MS" w:hAnsi="Comic Sans MS"/>
          <w:sz w:val="22"/>
        </w:rPr>
        <w:t xml:space="preserve"> que sur le déroulement de cette étape, notamment le respect des procédures et la régularité des pièces vérifiées</w:t>
      </w:r>
      <w:r w:rsidR="00AF4461" w:rsidRPr="00F74FCA">
        <w:rPr>
          <w:rFonts w:ascii="Comic Sans MS" w:hAnsi="Comic Sans MS"/>
          <w:sz w:val="22"/>
        </w:rPr>
        <w:t xml:space="preserve">, </w:t>
      </w:r>
      <w:r w:rsidRPr="00F74FCA">
        <w:rPr>
          <w:rFonts w:ascii="Comic Sans MS" w:hAnsi="Comic Sans MS"/>
          <w:sz w:val="22"/>
        </w:rPr>
        <w:t>n’est pas suspensif</w:t>
      </w:r>
      <w:r w:rsidR="00E90EC3" w:rsidRPr="00F74FCA">
        <w:rPr>
          <w:rFonts w:ascii="Comic Sans MS" w:hAnsi="Comic Sans MS"/>
          <w:sz w:val="22"/>
        </w:rPr>
        <w:t>.</w:t>
      </w:r>
    </w:p>
    <w:p w:rsidR="00273DD0" w:rsidRPr="00F74FCA" w:rsidRDefault="00F52B91" w:rsidP="00230C15">
      <w:pPr>
        <w:widowControl w:val="0"/>
        <w:autoSpaceDE w:val="0"/>
        <w:spacing w:after="60" w:line="360" w:lineRule="auto"/>
        <w:jc w:val="both"/>
        <w:rPr>
          <w:rFonts w:ascii="Comic Sans MS" w:hAnsi="Comic Sans MS"/>
          <w:sz w:val="22"/>
        </w:rPr>
      </w:pPr>
      <w:r w:rsidRPr="00F74FCA">
        <w:rPr>
          <w:rFonts w:ascii="Comic Sans MS" w:hAnsi="Comic Sans MS"/>
          <w:sz w:val="22"/>
        </w:rPr>
        <w:t>Le cas échéant, l</w:t>
      </w:r>
      <w:r w:rsidR="00353DCC" w:rsidRPr="00F74FCA">
        <w:rPr>
          <w:rFonts w:ascii="Comic Sans MS" w:hAnsi="Comic Sans MS"/>
          <w:sz w:val="22"/>
        </w:rPr>
        <w:t>’Observateur Indépendant annexe à son rapport, lefeuillet</w:t>
      </w:r>
      <w:r w:rsidR="00CE6D4B" w:rsidRPr="00F74FCA">
        <w:rPr>
          <w:rFonts w:ascii="Comic Sans MS" w:hAnsi="Comic Sans MS"/>
          <w:sz w:val="22"/>
        </w:rPr>
        <w:t xml:space="preserve">du registre de </w:t>
      </w:r>
      <w:r w:rsidR="00CE6D4B" w:rsidRPr="00F74FCA">
        <w:rPr>
          <w:rFonts w:ascii="Comic Sans MS" w:hAnsi="Comic Sans MS"/>
          <w:sz w:val="22"/>
        </w:rPr>
        <w:lastRenderedPageBreak/>
        <w:t xml:space="preserve">recours </w:t>
      </w:r>
      <w:r w:rsidR="00353DCC" w:rsidRPr="00F74FCA">
        <w:rPr>
          <w:rFonts w:ascii="Comic Sans MS" w:hAnsi="Comic Sans MS"/>
          <w:sz w:val="22"/>
        </w:rPr>
        <w:t>quiluiaétéremis,assortidescommentairesoudesobservationsyafférents.</w:t>
      </w:r>
    </w:p>
    <w:p w:rsidR="005A23F2" w:rsidRPr="00F74FCA" w:rsidRDefault="005A23F2" w:rsidP="00230C15">
      <w:pPr>
        <w:widowControl w:val="0"/>
        <w:autoSpaceDE w:val="0"/>
        <w:adjustRightInd w:val="0"/>
        <w:spacing w:after="60" w:line="360" w:lineRule="auto"/>
        <w:ind w:right="102"/>
        <w:jc w:val="both"/>
        <w:rPr>
          <w:rFonts w:ascii="Comic Sans MS" w:hAnsi="Comic Sans MS"/>
          <w:sz w:val="22"/>
        </w:rPr>
      </w:pPr>
      <w:r w:rsidRPr="00F74FCA">
        <w:rPr>
          <w:rFonts w:ascii="Comic Sans MS" w:hAnsi="Comic Sans MS"/>
          <w:sz w:val="22"/>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F74FCA" w:rsidRDefault="00353DCC" w:rsidP="00013B9F">
      <w:pPr>
        <w:pStyle w:val="RGAOarticles"/>
        <w:rPr>
          <w:rFonts w:ascii="Comic Sans MS" w:hAnsi="Comic Sans MS"/>
          <w:sz w:val="24"/>
        </w:rPr>
      </w:pPr>
      <w:bookmarkStart w:id="131" w:name="_Toc530307934"/>
      <w:bookmarkStart w:id="132" w:name="_Toc97557056"/>
      <w:bookmarkStart w:id="133" w:name="_Toc163062722"/>
      <w:r w:rsidRPr="00F74FCA">
        <w:rPr>
          <w:rFonts w:ascii="Comic Sans MS" w:hAnsi="Comic Sans MS"/>
          <w:sz w:val="24"/>
        </w:rPr>
        <w:t>Caractèreconfidentieldelaprocédure</w:t>
      </w:r>
      <w:bookmarkEnd w:id="131"/>
      <w:bookmarkEnd w:id="132"/>
      <w:bookmarkEnd w:id="133"/>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26.2. Toute tentative faite par un soumissionnaire pour influencer la </w:t>
      </w:r>
      <w:r w:rsidR="00AB3456" w:rsidRPr="00F74FCA">
        <w:rPr>
          <w:rFonts w:ascii="Comic Sans MS" w:hAnsi="Comic Sans MS"/>
          <w:sz w:val="22"/>
        </w:rPr>
        <w:t>Sous-commission d’a</w:t>
      </w:r>
      <w:r w:rsidR="008D752C" w:rsidRPr="00F74FCA">
        <w:rPr>
          <w:rFonts w:ascii="Comic Sans MS" w:hAnsi="Comic Sans MS"/>
          <w:sz w:val="22"/>
        </w:rPr>
        <w:t>nalyse dans l’évaluation des offres, la</w:t>
      </w:r>
      <w:r w:rsidRPr="00F74FCA">
        <w:rPr>
          <w:rFonts w:ascii="Comic Sans MS" w:hAnsi="Comic Sans MS"/>
          <w:sz w:val="22"/>
        </w:rPr>
        <w:t xml:space="preserve">Commission de Passation des Marchés </w:t>
      </w:r>
      <w:r w:rsidR="008D752C" w:rsidRPr="00F74FCA">
        <w:rPr>
          <w:rFonts w:ascii="Comic Sans MS" w:hAnsi="Comic Sans MS"/>
          <w:sz w:val="22"/>
        </w:rPr>
        <w:t>dans la proposition d’attribution</w:t>
      </w:r>
      <w:r w:rsidR="00112BEA" w:rsidRPr="00F74FCA">
        <w:rPr>
          <w:rFonts w:ascii="Comic Sans MS" w:hAnsi="Comic Sans MS"/>
          <w:sz w:val="22"/>
        </w:rPr>
        <w:t xml:space="preserve">, </w:t>
      </w:r>
      <w:r w:rsidR="006651A1" w:rsidRPr="00F74FCA">
        <w:rPr>
          <w:rFonts w:ascii="Comic Sans MS" w:hAnsi="Comic Sans MS"/>
          <w:strike/>
          <w:sz w:val="22"/>
        </w:rPr>
        <w:t>ou</w:t>
      </w:r>
      <w:r w:rsidR="00376662" w:rsidRPr="00F74FCA">
        <w:rPr>
          <w:rFonts w:ascii="Comic Sans MS" w:hAnsi="Comic Sans MS"/>
          <w:sz w:val="22"/>
        </w:rPr>
        <w:t xml:space="preserve">le </w:t>
      </w:r>
      <w:r w:rsidR="00CC1E99" w:rsidRPr="00F74FCA">
        <w:rPr>
          <w:rFonts w:ascii="Comic Sans MS" w:hAnsi="Comic Sans MS"/>
          <w:sz w:val="22"/>
        </w:rPr>
        <w:t xml:space="preserve">Maître d’Ouvrage </w:t>
      </w:r>
      <w:r w:rsidRPr="00F74FCA">
        <w:rPr>
          <w:rFonts w:ascii="Comic Sans MS" w:hAnsi="Comic Sans MS"/>
          <w:sz w:val="22"/>
        </w:rPr>
        <w:t>dans la décision d’attribution</w:t>
      </w:r>
      <w:r w:rsidR="00112BEA" w:rsidRPr="00F74FCA">
        <w:rPr>
          <w:rFonts w:ascii="Comic Sans MS" w:hAnsi="Comic Sans MS"/>
          <w:sz w:val="22"/>
        </w:rPr>
        <w:t>,</w:t>
      </w:r>
      <w:r w:rsidRPr="00F74FCA">
        <w:rPr>
          <w:rFonts w:ascii="Comic Sans MS" w:hAnsi="Comic Sans MS"/>
          <w:sz w:val="22"/>
        </w:rPr>
        <w:t xml:space="preserve"> peut entraîner le rejet de son offre.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26.3.Nonobstantlesdispositionsdel’alinéa26.2, entre l’ouverture des plis et l’attribution du </w:t>
      </w:r>
      <w:r w:rsidRPr="00F74FCA">
        <w:rPr>
          <w:rFonts w:ascii="Comic Sans MS" w:hAnsi="Comic Sans MS"/>
          <w:spacing w:val="5"/>
          <w:sz w:val="22"/>
        </w:rPr>
        <w:t>marché</w:t>
      </w:r>
      <w:r w:rsidRPr="00F74FCA">
        <w:rPr>
          <w:rFonts w:ascii="Comic Sans MS" w:hAnsi="Comic Sans MS"/>
          <w:sz w:val="22"/>
        </w:rPr>
        <w:t>,</w:t>
      </w:r>
      <w:r w:rsidRPr="00F74FCA">
        <w:rPr>
          <w:rFonts w:ascii="Comic Sans MS" w:hAnsi="Comic Sans MS"/>
          <w:spacing w:val="5"/>
          <w:sz w:val="22"/>
        </w:rPr>
        <w:t>s</w:t>
      </w:r>
      <w:r w:rsidRPr="00F74FCA">
        <w:rPr>
          <w:rFonts w:ascii="Comic Sans MS" w:hAnsi="Comic Sans MS"/>
          <w:sz w:val="22"/>
        </w:rPr>
        <w:t>i</w:t>
      </w:r>
      <w:r w:rsidRPr="00F74FCA">
        <w:rPr>
          <w:rFonts w:ascii="Comic Sans MS" w:hAnsi="Comic Sans MS"/>
          <w:spacing w:val="5"/>
          <w:sz w:val="22"/>
        </w:rPr>
        <w:t>u</w:t>
      </w:r>
      <w:r w:rsidRPr="00F74FCA">
        <w:rPr>
          <w:rFonts w:ascii="Comic Sans MS" w:hAnsi="Comic Sans MS"/>
          <w:sz w:val="22"/>
        </w:rPr>
        <w:t>n</w:t>
      </w:r>
      <w:r w:rsidRPr="00F74FCA">
        <w:rPr>
          <w:rFonts w:ascii="Comic Sans MS" w:hAnsi="Comic Sans MS"/>
          <w:spacing w:val="5"/>
          <w:sz w:val="22"/>
        </w:rPr>
        <w:t>soumissionnair</w:t>
      </w:r>
      <w:r w:rsidRPr="00F74FCA">
        <w:rPr>
          <w:rFonts w:ascii="Comic Sans MS" w:hAnsi="Comic Sans MS"/>
          <w:sz w:val="22"/>
        </w:rPr>
        <w:t xml:space="preserve">e </w:t>
      </w:r>
      <w:r w:rsidRPr="00F74FCA">
        <w:rPr>
          <w:rFonts w:ascii="Comic Sans MS" w:hAnsi="Comic Sans MS"/>
          <w:spacing w:val="5"/>
          <w:sz w:val="22"/>
        </w:rPr>
        <w:t xml:space="preserve">souhaite </w:t>
      </w:r>
      <w:r w:rsidRPr="00F74FCA">
        <w:rPr>
          <w:rFonts w:ascii="Comic Sans MS" w:hAnsi="Comic Sans MS"/>
          <w:sz w:val="22"/>
        </w:rPr>
        <w:t xml:space="preserve">entrer en contact avec </w:t>
      </w:r>
      <w:r w:rsidR="00376662" w:rsidRPr="00F74FCA">
        <w:rPr>
          <w:rFonts w:ascii="Comic Sans MS" w:hAnsi="Comic Sans MS"/>
          <w:sz w:val="22"/>
        </w:rPr>
        <w:t xml:space="preserve">le </w:t>
      </w:r>
      <w:r w:rsidR="00CC1E99" w:rsidRPr="00F74FCA">
        <w:rPr>
          <w:rFonts w:ascii="Comic Sans MS" w:hAnsi="Comic Sans MS"/>
          <w:sz w:val="22"/>
        </w:rPr>
        <w:t xml:space="preserve">Maître d’Ouvrage </w:t>
      </w:r>
      <w:r w:rsidRPr="00F74FCA">
        <w:rPr>
          <w:rFonts w:ascii="Comic Sans MS" w:hAnsi="Comic Sans MS"/>
          <w:sz w:val="22"/>
        </w:rPr>
        <w:t>pourdesmotifsayanttraitàsonoffre,ildevra lefaireparécrit.</w:t>
      </w:r>
    </w:p>
    <w:p w:rsidR="00273DD0" w:rsidRPr="00F74FCA" w:rsidRDefault="00353DCC" w:rsidP="00013B9F">
      <w:pPr>
        <w:pStyle w:val="RGAOarticles"/>
        <w:rPr>
          <w:rFonts w:ascii="Comic Sans MS" w:hAnsi="Comic Sans MS"/>
          <w:sz w:val="24"/>
        </w:rPr>
      </w:pPr>
      <w:bookmarkStart w:id="134" w:name="_Toc530307935"/>
      <w:bookmarkStart w:id="135" w:name="_Toc97557057"/>
      <w:bookmarkStart w:id="136" w:name="_Toc163062723"/>
      <w:r w:rsidRPr="00F74FCA">
        <w:rPr>
          <w:rFonts w:ascii="Comic Sans MS" w:hAnsi="Comic Sans MS"/>
          <w:sz w:val="24"/>
        </w:rPr>
        <w:t>Eclaircissements sur les offres et contactsavec</w:t>
      </w:r>
      <w:r w:rsidR="00D25C20" w:rsidRPr="00F74FCA">
        <w:rPr>
          <w:rFonts w:ascii="Comic Sans MS" w:hAnsi="Comic Sans MS"/>
          <w:sz w:val="24"/>
        </w:rPr>
        <w:t xml:space="preserve"> le </w:t>
      </w:r>
      <w:r w:rsidR="00CC1E99" w:rsidRPr="00F74FCA">
        <w:rPr>
          <w:rFonts w:ascii="Comic Sans MS" w:hAnsi="Comic Sans MS"/>
          <w:sz w:val="24"/>
        </w:rPr>
        <w:t xml:space="preserve">Maître d’Ouvrage </w:t>
      </w:r>
      <w:bookmarkEnd w:id="134"/>
      <w:bookmarkEnd w:id="135"/>
      <w:bookmarkEnd w:id="136"/>
    </w:p>
    <w:p w:rsidR="009B42AE"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27.1. Pourfaciliterl’examen,l’évaluationetlaco</w:t>
      </w:r>
      <w:r w:rsidRPr="00F74FCA">
        <w:rPr>
          <w:rFonts w:ascii="Comic Sans MS" w:hAnsi="Comic Sans MS"/>
          <w:spacing w:val="5"/>
          <w:sz w:val="22"/>
        </w:rPr>
        <w:t>mparaiso</w:t>
      </w:r>
      <w:r w:rsidRPr="00F74FCA">
        <w:rPr>
          <w:rFonts w:ascii="Comic Sans MS" w:hAnsi="Comic Sans MS"/>
          <w:sz w:val="22"/>
        </w:rPr>
        <w:t>n</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offres</w:t>
      </w:r>
      <w:r w:rsidRPr="00F74FCA">
        <w:rPr>
          <w:rFonts w:ascii="Comic Sans MS" w:hAnsi="Comic Sans MS"/>
          <w:sz w:val="22"/>
        </w:rPr>
        <w:t xml:space="preserve">, </w:t>
      </w:r>
      <w:r w:rsidR="00D005C5" w:rsidRPr="00F74FCA">
        <w:rPr>
          <w:rFonts w:ascii="Comic Sans MS" w:hAnsi="Comic Sans MS"/>
          <w:sz w:val="22"/>
        </w:rPr>
        <w:t>le Président de</w:t>
      </w:r>
      <w:r w:rsidRPr="00F74FCA">
        <w:rPr>
          <w:rFonts w:ascii="Comic Sans MS" w:hAnsi="Comic Sans MS"/>
          <w:spacing w:val="5"/>
          <w:sz w:val="22"/>
        </w:rPr>
        <w:t xml:space="preserve">la </w:t>
      </w:r>
      <w:r w:rsidRPr="00F74FCA">
        <w:rPr>
          <w:rFonts w:ascii="Comic Sans MS" w:hAnsi="Comic Sans MS"/>
          <w:sz w:val="22"/>
        </w:rPr>
        <w:t xml:space="preserve">CommissiondePassationdesMarchéspeut, </w:t>
      </w:r>
      <w:r w:rsidR="00675912" w:rsidRPr="00F74FCA">
        <w:rPr>
          <w:rFonts w:ascii="Comic Sans MS" w:hAnsi="Comic Sans MS"/>
          <w:sz w:val="22"/>
        </w:rPr>
        <w:t>sur proposition de la sous-commission d’analyse</w:t>
      </w:r>
      <w:r w:rsidRPr="00F74FCA">
        <w:rPr>
          <w:rFonts w:ascii="Comic Sans MS" w:hAnsi="Comic Sans MS"/>
          <w:sz w:val="22"/>
        </w:rPr>
        <w:t>,demander</w:t>
      </w:r>
      <w:r w:rsidR="00D005C5" w:rsidRPr="00F74FCA">
        <w:rPr>
          <w:rFonts w:ascii="Comic Sans MS" w:hAnsi="Comic Sans MS"/>
          <w:spacing w:val="7"/>
          <w:sz w:val="22"/>
        </w:rPr>
        <w:t xml:space="preserve">aux </w:t>
      </w:r>
      <w:r w:rsidRPr="00F74FCA">
        <w:rPr>
          <w:rFonts w:ascii="Comic Sans MS" w:hAnsi="Comic Sans MS"/>
          <w:sz w:val="22"/>
        </w:rPr>
        <w:t>soumissionnaire</w:t>
      </w:r>
      <w:r w:rsidR="00F12E59" w:rsidRPr="00F74FCA">
        <w:rPr>
          <w:rFonts w:ascii="Comic Sans MS" w:hAnsi="Comic Sans MS"/>
          <w:sz w:val="22"/>
        </w:rPr>
        <w:t>s</w:t>
      </w:r>
      <w:r w:rsidR="00C700E4" w:rsidRPr="00F74FCA">
        <w:rPr>
          <w:rFonts w:ascii="Comic Sans MS" w:hAnsi="Comic Sans MS"/>
          <w:spacing w:val="6"/>
          <w:sz w:val="22"/>
        </w:rPr>
        <w:t xml:space="preserve">, </w:t>
      </w:r>
      <w:r w:rsidR="00F12E59" w:rsidRPr="00F74FCA">
        <w:rPr>
          <w:rFonts w:ascii="Comic Sans MS" w:hAnsi="Comic Sans MS"/>
          <w:spacing w:val="6"/>
          <w:sz w:val="22"/>
        </w:rPr>
        <w:t>aux administrations ou organisme</w:t>
      </w:r>
      <w:r w:rsidR="00AA7F01" w:rsidRPr="00F74FCA">
        <w:rPr>
          <w:rFonts w:ascii="Comic Sans MS" w:hAnsi="Comic Sans MS"/>
          <w:spacing w:val="6"/>
          <w:sz w:val="22"/>
        </w:rPr>
        <w:t>s</w:t>
      </w:r>
      <w:r w:rsidR="00F12E59" w:rsidRPr="00F74FCA">
        <w:rPr>
          <w:rFonts w:ascii="Comic Sans MS" w:hAnsi="Comic Sans MS"/>
          <w:spacing w:val="6"/>
          <w:sz w:val="22"/>
        </w:rPr>
        <w:t xml:space="preserve"> compétents </w:t>
      </w:r>
      <w:r w:rsidRPr="00F74FCA">
        <w:rPr>
          <w:rFonts w:ascii="Comic Sans MS" w:hAnsi="Comic Sans MS"/>
          <w:sz w:val="22"/>
        </w:rPr>
        <w:t>dedonnerdeséclaircissementssur</w:t>
      </w:r>
      <w:r w:rsidR="00F12E59" w:rsidRPr="00F74FCA">
        <w:rPr>
          <w:rFonts w:ascii="Comic Sans MS" w:hAnsi="Comic Sans MS"/>
          <w:sz w:val="22"/>
        </w:rPr>
        <w:t xml:space="preserve"> les</w:t>
      </w:r>
      <w:r w:rsidRPr="00F74FCA">
        <w:rPr>
          <w:rFonts w:ascii="Comic Sans MS" w:hAnsi="Comic Sans MS"/>
          <w:sz w:val="22"/>
        </w:rPr>
        <w:t xml:space="preserve"> offre</w:t>
      </w:r>
      <w:r w:rsidR="00F12E59" w:rsidRPr="00F74FCA">
        <w:rPr>
          <w:rFonts w:ascii="Comic Sans MS" w:hAnsi="Comic Sans MS"/>
          <w:sz w:val="22"/>
        </w:rPr>
        <w:t>s</w:t>
      </w:r>
      <w:r w:rsidRPr="00F74FCA">
        <w:rPr>
          <w:rFonts w:ascii="Comic Sans MS" w:hAnsi="Comic Sans MS"/>
          <w:sz w:val="22"/>
        </w:rPr>
        <w:t xml:space="preserve">. </w:t>
      </w:r>
    </w:p>
    <w:p w:rsidR="00273DD0" w:rsidRPr="00F74FCA" w:rsidRDefault="0009029E"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27.2 </w:t>
      </w:r>
      <w:r w:rsidR="005A23F2" w:rsidRPr="00F74FCA">
        <w:rPr>
          <w:rFonts w:ascii="Comic Sans MS" w:hAnsi="Comic Sans MS"/>
          <w:sz w:val="22"/>
        </w:rPr>
        <w:t>La demande d’éclaircissements et la réponse sont formulées par écrit ou via COLEPS</w:t>
      </w:r>
      <w:r w:rsidR="00150758" w:rsidRPr="00F74FCA">
        <w:rPr>
          <w:rFonts w:ascii="Comic Sans MS" w:hAnsi="Comic Sans MS"/>
          <w:sz w:val="22"/>
        </w:rPr>
        <w:t xml:space="preserve"> ou sur tout autre moyen de communication électronique </w:t>
      </w:r>
      <w:r w:rsidR="008B4224" w:rsidRPr="00F74FCA">
        <w:rPr>
          <w:rFonts w:ascii="Comic Sans MS" w:hAnsi="Comic Sans MS"/>
          <w:sz w:val="22"/>
        </w:rPr>
        <w:t>indiqué par le Maître d’ouvrage dans le DAO</w:t>
      </w:r>
      <w:r w:rsidR="005A23F2" w:rsidRPr="00F74FCA">
        <w:rPr>
          <w:rFonts w:ascii="Comic Sans MS" w:hAnsi="Comic Sans MS"/>
          <w:sz w:val="22"/>
        </w:rPr>
        <w:t xml:space="preserve">, avec copie à l'organisme en charge de la </w:t>
      </w:r>
      <w:r w:rsidR="00003D47" w:rsidRPr="00F74FCA">
        <w:rPr>
          <w:rFonts w:ascii="Comic Sans MS" w:hAnsi="Comic Sans MS"/>
          <w:sz w:val="22"/>
        </w:rPr>
        <w:t>régulation, mais</w:t>
      </w:r>
      <w:r w:rsidR="005A23F2" w:rsidRPr="00F74FCA">
        <w:rPr>
          <w:rFonts w:ascii="Comic Sans MS" w:hAnsi="Comic Sans MS"/>
          <w:sz w:val="22"/>
        </w:rPr>
        <w:t xml:space="preserve"> aucun changement du montant </w:t>
      </w:r>
      <w:r w:rsidR="005A23F2" w:rsidRPr="00F74FCA">
        <w:rPr>
          <w:rFonts w:ascii="Comic Sans MS" w:hAnsi="Comic Sans MS"/>
          <w:spacing w:val="5"/>
          <w:sz w:val="22"/>
        </w:rPr>
        <w:t>o</w:t>
      </w:r>
      <w:r w:rsidR="005A23F2" w:rsidRPr="00F74FCA">
        <w:rPr>
          <w:rFonts w:ascii="Comic Sans MS" w:hAnsi="Comic Sans MS"/>
          <w:sz w:val="22"/>
        </w:rPr>
        <w:t xml:space="preserve">u </w:t>
      </w:r>
      <w:r w:rsidR="005A23F2" w:rsidRPr="00F74FCA">
        <w:rPr>
          <w:rFonts w:ascii="Comic Sans MS" w:hAnsi="Comic Sans MS"/>
          <w:spacing w:val="5"/>
          <w:sz w:val="22"/>
        </w:rPr>
        <w:t>d</w:t>
      </w:r>
      <w:r w:rsidR="005A23F2" w:rsidRPr="00F74FCA">
        <w:rPr>
          <w:rFonts w:ascii="Comic Sans MS" w:hAnsi="Comic Sans MS"/>
          <w:sz w:val="22"/>
        </w:rPr>
        <w:t xml:space="preserve">u </w:t>
      </w:r>
      <w:r w:rsidR="005A23F2" w:rsidRPr="00F74FCA">
        <w:rPr>
          <w:rFonts w:ascii="Comic Sans MS" w:hAnsi="Comic Sans MS"/>
          <w:spacing w:val="5"/>
          <w:sz w:val="22"/>
        </w:rPr>
        <w:t>conten</w:t>
      </w:r>
      <w:r w:rsidR="005A23F2" w:rsidRPr="00F74FCA">
        <w:rPr>
          <w:rFonts w:ascii="Comic Sans MS" w:hAnsi="Comic Sans MS"/>
          <w:sz w:val="22"/>
        </w:rPr>
        <w:t xml:space="preserve">u </w:t>
      </w:r>
      <w:r w:rsidR="005A23F2" w:rsidRPr="00F74FCA">
        <w:rPr>
          <w:rFonts w:ascii="Comic Sans MS" w:hAnsi="Comic Sans MS"/>
          <w:spacing w:val="5"/>
          <w:sz w:val="22"/>
        </w:rPr>
        <w:t>d</w:t>
      </w:r>
      <w:r w:rsidR="005A23F2" w:rsidRPr="00F74FCA">
        <w:rPr>
          <w:rFonts w:ascii="Comic Sans MS" w:hAnsi="Comic Sans MS"/>
          <w:sz w:val="22"/>
        </w:rPr>
        <w:t xml:space="preserve">e </w:t>
      </w:r>
      <w:r w:rsidR="005A23F2" w:rsidRPr="00F74FCA">
        <w:rPr>
          <w:rFonts w:ascii="Comic Sans MS" w:hAnsi="Comic Sans MS"/>
          <w:spacing w:val="5"/>
          <w:sz w:val="22"/>
        </w:rPr>
        <w:t>l</w:t>
      </w:r>
      <w:r w:rsidR="005A23F2" w:rsidRPr="00F74FCA">
        <w:rPr>
          <w:rFonts w:ascii="Comic Sans MS" w:hAnsi="Comic Sans MS"/>
          <w:sz w:val="22"/>
        </w:rPr>
        <w:t xml:space="preserve">a </w:t>
      </w:r>
      <w:r w:rsidR="005A23F2" w:rsidRPr="00F74FCA">
        <w:rPr>
          <w:rFonts w:ascii="Comic Sans MS" w:hAnsi="Comic Sans MS"/>
          <w:spacing w:val="5"/>
          <w:sz w:val="22"/>
        </w:rPr>
        <w:t>soumissio</w:t>
      </w:r>
      <w:r w:rsidR="005A23F2" w:rsidRPr="00F74FCA">
        <w:rPr>
          <w:rFonts w:ascii="Comic Sans MS" w:hAnsi="Comic Sans MS"/>
          <w:sz w:val="22"/>
        </w:rPr>
        <w:t xml:space="preserve">n en vue de la rendre plus compétitive </w:t>
      </w:r>
      <w:r w:rsidR="005A23F2" w:rsidRPr="00F74FCA">
        <w:rPr>
          <w:rFonts w:ascii="Comic Sans MS" w:hAnsi="Comic Sans MS"/>
          <w:spacing w:val="5"/>
          <w:sz w:val="22"/>
        </w:rPr>
        <w:t xml:space="preserve">n’est </w:t>
      </w:r>
      <w:r w:rsidR="005A23F2" w:rsidRPr="00F74FCA">
        <w:rPr>
          <w:rFonts w:ascii="Comic Sans MS" w:hAnsi="Comic Sans MS"/>
          <w:sz w:val="22"/>
        </w:rPr>
        <w:t>recherché, offert ou autorisé. La demande d’éclaircissement doit avoir pour but notamment de retrouver une in</w:t>
      </w:r>
      <w:r w:rsidR="007C02CA" w:rsidRPr="00F74FCA">
        <w:rPr>
          <w:rFonts w:ascii="Comic Sans MS" w:hAnsi="Comic Sans MS"/>
          <w:sz w:val="22"/>
        </w:rPr>
        <w:t>formation contenue dans l’offre</w:t>
      </w:r>
      <w:r w:rsidR="005A23F2" w:rsidRPr="00F74FCA">
        <w:rPr>
          <w:rFonts w:ascii="Comic Sans MS" w:hAnsi="Comic Sans MS"/>
          <w:sz w:val="22"/>
        </w:rPr>
        <w:t xml:space="preserve">,de vérifier l’exactitude des informations fournies par un </w:t>
      </w:r>
      <w:r w:rsidR="005A23F2" w:rsidRPr="00F74FCA">
        <w:rPr>
          <w:rFonts w:ascii="Comic Sans MS" w:hAnsi="Comic Sans MS"/>
          <w:sz w:val="22"/>
        </w:rPr>
        <w:lastRenderedPageBreak/>
        <w:t>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27.</w:t>
      </w:r>
      <w:r w:rsidR="0009029E" w:rsidRPr="00F74FCA">
        <w:rPr>
          <w:rFonts w:ascii="Comic Sans MS" w:hAnsi="Comic Sans MS"/>
          <w:sz w:val="22"/>
        </w:rPr>
        <w:t>3</w:t>
      </w:r>
      <w:r w:rsidRPr="00F74FCA">
        <w:rPr>
          <w:rFonts w:ascii="Comic Sans MS" w:hAnsi="Comic Sans MS"/>
          <w:sz w:val="22"/>
        </w:rPr>
        <w:t>.</w:t>
      </w:r>
      <w:r w:rsidR="00FC7408" w:rsidRPr="00F74FCA">
        <w:rPr>
          <w:rFonts w:ascii="Comic Sans MS" w:hAnsi="Comic Sans MS"/>
          <w:sz w:val="22"/>
        </w:rPr>
        <w:t>Le délai de réponse accordé aux demandes d’éclaircissement ne saurait excéder sept (07) jours ouvrables</w:t>
      </w:r>
      <w:r w:rsidR="00003A76" w:rsidRPr="00F74FCA">
        <w:rPr>
          <w:rFonts w:ascii="Comic Sans MS" w:hAnsi="Comic Sans MS"/>
          <w:sz w:val="22"/>
        </w:rPr>
        <w:t>.</w:t>
      </w:r>
    </w:p>
    <w:p w:rsidR="00273DD0" w:rsidRPr="00F74FCA" w:rsidRDefault="00FC7408"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27.</w:t>
      </w:r>
      <w:r w:rsidR="0009029E" w:rsidRPr="00F74FCA">
        <w:rPr>
          <w:rFonts w:ascii="Comic Sans MS" w:hAnsi="Comic Sans MS"/>
          <w:sz w:val="22"/>
        </w:rPr>
        <w:t>4</w:t>
      </w:r>
      <w:r w:rsidR="00353DCC" w:rsidRPr="00F74FCA">
        <w:rPr>
          <w:rFonts w:ascii="Comic Sans MS" w:hAnsi="Comic Sans MS"/>
          <w:sz w:val="22"/>
        </w:rPr>
        <w:t xml:space="preserve">Sous réserve des dispositions de l’alinéa 1 susvisé,lessoumissionnairesnecontacteront pas les membres de la Commission </w:t>
      </w:r>
      <w:r w:rsidR="0009029E" w:rsidRPr="00F74FCA">
        <w:rPr>
          <w:rFonts w:ascii="Comic Sans MS" w:hAnsi="Comic Sans MS"/>
          <w:sz w:val="22"/>
        </w:rPr>
        <w:t xml:space="preserve">passation </w:t>
      </w:r>
      <w:r w:rsidR="00353DCC" w:rsidRPr="00F74FCA">
        <w:rPr>
          <w:rFonts w:ascii="Comic Sans MS" w:hAnsi="Comic Sans MS"/>
          <w:sz w:val="22"/>
        </w:rPr>
        <w:t>des marchésetdelasous-commission</w:t>
      </w:r>
      <w:r w:rsidR="0009029E" w:rsidRPr="00F74FCA">
        <w:rPr>
          <w:rFonts w:ascii="Comic Sans MS" w:hAnsi="Comic Sans MS"/>
          <w:sz w:val="22"/>
        </w:rPr>
        <w:t xml:space="preserve"> d’analyse</w:t>
      </w:r>
      <w:r w:rsidR="00353DCC" w:rsidRPr="00F74FCA">
        <w:rPr>
          <w:rFonts w:ascii="Comic Sans MS" w:hAnsi="Comic Sans MS"/>
          <w:sz w:val="22"/>
        </w:rPr>
        <w:t>pourdes questions ayant trait à leurs offres, entre l’ouverturedesplisetl’attributiondumarché.</w:t>
      </w:r>
    </w:p>
    <w:p w:rsidR="00273DD0" w:rsidRPr="00F74FCA" w:rsidRDefault="00353DCC" w:rsidP="00013B9F">
      <w:pPr>
        <w:pStyle w:val="RGAOarticles"/>
        <w:rPr>
          <w:rFonts w:ascii="Comic Sans MS" w:hAnsi="Comic Sans MS"/>
          <w:sz w:val="24"/>
        </w:rPr>
      </w:pPr>
      <w:bookmarkStart w:id="137" w:name="_Toc530307936"/>
      <w:bookmarkStart w:id="138" w:name="_Toc97557058"/>
      <w:bookmarkStart w:id="139" w:name="_Toc163062724"/>
      <w:r w:rsidRPr="00F74FCA">
        <w:rPr>
          <w:rFonts w:ascii="Comic Sans MS" w:hAnsi="Comic Sans MS"/>
          <w:sz w:val="24"/>
        </w:rPr>
        <w:t>Détermination de la conformité des offres</w:t>
      </w:r>
      <w:bookmarkStart w:id="140" w:name="_Hlk159250639"/>
      <w:r w:rsidR="00EC7238" w:rsidRPr="00F74FCA">
        <w:rPr>
          <w:rFonts w:ascii="Comic Sans MS" w:hAnsi="Comic Sans MS"/>
          <w:sz w:val="24"/>
        </w:rPr>
        <w:t>et évaluation au plan technique</w:t>
      </w:r>
      <w:bookmarkEnd w:id="137"/>
      <w:bookmarkEnd w:id="138"/>
      <w:bookmarkEnd w:id="139"/>
      <w:bookmarkEnd w:id="140"/>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28.1. La Sous-commission d’analyse</w:t>
      </w:r>
      <w:r w:rsidR="00814C65" w:rsidRPr="00F74FCA">
        <w:rPr>
          <w:rFonts w:ascii="Comic Sans MS" w:hAnsi="Comic Sans MS"/>
          <w:sz w:val="22"/>
        </w:rPr>
        <w:t xml:space="preserve">mise en place par la Commission de Passation des Marchés  </w:t>
      </w:r>
      <w:r w:rsidR="00C046D0" w:rsidRPr="00F74FCA">
        <w:rPr>
          <w:rFonts w:ascii="Comic Sans MS" w:hAnsi="Comic Sans MS"/>
          <w:sz w:val="22"/>
        </w:rPr>
        <w:t>au préalable</w:t>
      </w:r>
      <w:r w:rsidRPr="00F74FCA">
        <w:rPr>
          <w:rFonts w:ascii="Comic Sans MS" w:hAnsi="Comic Sans MS"/>
          <w:sz w:val="22"/>
        </w:rPr>
        <w:t xml:space="preserve"> procèdera à</w:t>
      </w:r>
      <w:r w:rsidR="00C046D0" w:rsidRPr="00F74FCA">
        <w:rPr>
          <w:rFonts w:ascii="Comic Sans MS" w:hAnsi="Comic Sans MS"/>
          <w:sz w:val="22"/>
        </w:rPr>
        <w:t>la vérification de l’éligibilité des soumissionnaires et à</w:t>
      </w:r>
      <w:r w:rsidRPr="00F74FCA">
        <w:rPr>
          <w:rFonts w:ascii="Comic Sans MS" w:hAnsi="Comic Sans MS"/>
          <w:sz w:val="22"/>
        </w:rPr>
        <w:t xml:space="preserve"> unexamendétaillédesoffrespourdéterminer </w:t>
      </w:r>
      <w:r w:rsidRPr="00F74FCA">
        <w:rPr>
          <w:rFonts w:ascii="Comic Sans MS" w:hAnsi="Comic Sans MS"/>
          <w:spacing w:val="3"/>
          <w:sz w:val="22"/>
        </w:rPr>
        <w:t>s</w:t>
      </w:r>
      <w:r w:rsidRPr="00F74FCA">
        <w:rPr>
          <w:rFonts w:ascii="Comic Sans MS" w:hAnsi="Comic Sans MS"/>
          <w:sz w:val="22"/>
        </w:rPr>
        <w:t xml:space="preserve">i </w:t>
      </w:r>
      <w:r w:rsidRPr="00F74FCA">
        <w:rPr>
          <w:rFonts w:ascii="Comic Sans MS" w:hAnsi="Comic Sans MS"/>
          <w:spacing w:val="3"/>
          <w:sz w:val="22"/>
        </w:rPr>
        <w:t>elle</w:t>
      </w:r>
      <w:r w:rsidRPr="00F74FCA">
        <w:rPr>
          <w:rFonts w:ascii="Comic Sans MS" w:hAnsi="Comic Sans MS"/>
          <w:sz w:val="22"/>
        </w:rPr>
        <w:t xml:space="preserve">s </w:t>
      </w:r>
      <w:r w:rsidRPr="00F74FCA">
        <w:rPr>
          <w:rFonts w:ascii="Comic Sans MS" w:hAnsi="Comic Sans MS"/>
          <w:spacing w:val="3"/>
          <w:sz w:val="22"/>
        </w:rPr>
        <w:t>son</w:t>
      </w:r>
      <w:r w:rsidRPr="00F74FCA">
        <w:rPr>
          <w:rFonts w:ascii="Comic Sans MS" w:hAnsi="Comic Sans MS"/>
          <w:sz w:val="22"/>
        </w:rPr>
        <w:t xml:space="preserve">t </w:t>
      </w:r>
      <w:r w:rsidRPr="00F74FCA">
        <w:rPr>
          <w:rFonts w:ascii="Comic Sans MS" w:hAnsi="Comic Sans MS"/>
          <w:spacing w:val="3"/>
          <w:sz w:val="22"/>
        </w:rPr>
        <w:t>complètes</w:t>
      </w:r>
      <w:r w:rsidRPr="00F74FCA">
        <w:rPr>
          <w:rFonts w:ascii="Comic Sans MS" w:hAnsi="Comic Sans MS"/>
          <w:sz w:val="22"/>
        </w:rPr>
        <w:t xml:space="preserve">, </w:t>
      </w:r>
      <w:r w:rsidRPr="00F74FCA">
        <w:rPr>
          <w:rFonts w:ascii="Comic Sans MS" w:hAnsi="Comic Sans MS"/>
          <w:spacing w:val="3"/>
          <w:sz w:val="22"/>
        </w:rPr>
        <w:t>s</w:t>
      </w:r>
      <w:r w:rsidRPr="00F74FCA">
        <w:rPr>
          <w:rFonts w:ascii="Comic Sans MS" w:hAnsi="Comic Sans MS"/>
          <w:sz w:val="22"/>
        </w:rPr>
        <w:t xml:space="preserve">i </w:t>
      </w:r>
      <w:r w:rsidRPr="00F74FCA">
        <w:rPr>
          <w:rFonts w:ascii="Comic Sans MS" w:hAnsi="Comic Sans MS"/>
          <w:spacing w:val="3"/>
          <w:sz w:val="22"/>
        </w:rPr>
        <w:t>le</w:t>
      </w:r>
      <w:r w:rsidRPr="00F74FCA">
        <w:rPr>
          <w:rFonts w:ascii="Comic Sans MS" w:hAnsi="Comic Sans MS"/>
          <w:sz w:val="22"/>
        </w:rPr>
        <w:t xml:space="preserve">s </w:t>
      </w:r>
      <w:r w:rsidRPr="00F74FCA">
        <w:rPr>
          <w:rFonts w:ascii="Comic Sans MS" w:hAnsi="Comic Sans MS"/>
          <w:spacing w:val="3"/>
          <w:sz w:val="22"/>
        </w:rPr>
        <w:t xml:space="preserve">garanties </w:t>
      </w:r>
      <w:r w:rsidRPr="00F74FCA">
        <w:rPr>
          <w:rFonts w:ascii="Comic Sans MS" w:hAnsi="Comic Sans MS"/>
          <w:sz w:val="22"/>
        </w:rPr>
        <w:t>exigées ont été fournies, si les documents ont étécorrectementsignés,etsilesoffressont d’unefaçongénéraleenbonordre.</w:t>
      </w:r>
    </w:p>
    <w:p w:rsidR="00C700E4"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28.2. LaSous-commissiond’analysedéterminera</w:t>
      </w:r>
      <w:r w:rsidR="009D53DA" w:rsidRPr="00F74FCA">
        <w:rPr>
          <w:rFonts w:ascii="Comic Sans MS" w:hAnsi="Comic Sans MS"/>
          <w:spacing w:val="21"/>
          <w:sz w:val="22"/>
        </w:rPr>
        <w:t xml:space="preserve">ensuite </w:t>
      </w:r>
      <w:r w:rsidRPr="00F74FCA">
        <w:rPr>
          <w:rFonts w:ascii="Comic Sans MS" w:hAnsi="Comic Sans MS"/>
          <w:sz w:val="22"/>
        </w:rPr>
        <w:t>si l’offreestconformepourl’essentielauxdispositions du Dossier d’Appel d’Offres en se basantsursoncontenusansavoirrecoursà desélémentsdepreuveextrinsèques.</w:t>
      </w:r>
      <w:r w:rsidR="00C700E4" w:rsidRPr="00F74FCA">
        <w:rPr>
          <w:rFonts w:ascii="Comic Sans MS" w:hAnsi="Comic Sans MS"/>
          <w:sz w:val="22"/>
        </w:rPr>
        <w:t xml:space="preserve"> A ce </w:t>
      </w:r>
      <w:r w:rsidR="00EC7238" w:rsidRPr="00F74FCA">
        <w:rPr>
          <w:rFonts w:ascii="Comic Sans MS" w:hAnsi="Comic Sans MS"/>
          <w:sz w:val="22"/>
        </w:rPr>
        <w:t>titre, la</w:t>
      </w:r>
      <w:r w:rsidR="00C27AEC" w:rsidRPr="00F74FCA">
        <w:rPr>
          <w:rFonts w:ascii="Comic Sans MS" w:hAnsi="Comic Sans MS"/>
          <w:spacing w:val="1"/>
          <w:sz w:val="22"/>
        </w:rPr>
        <w:t>Sous-commissio</w:t>
      </w:r>
      <w:r w:rsidR="00C27AEC" w:rsidRPr="00F74FCA">
        <w:rPr>
          <w:rFonts w:ascii="Comic Sans MS" w:hAnsi="Comic Sans MS"/>
          <w:sz w:val="22"/>
        </w:rPr>
        <w:t xml:space="preserve">n </w:t>
      </w:r>
      <w:r w:rsidR="00C27AEC" w:rsidRPr="00F74FCA">
        <w:rPr>
          <w:rFonts w:ascii="Comic Sans MS" w:hAnsi="Comic Sans MS"/>
          <w:spacing w:val="1"/>
          <w:sz w:val="22"/>
        </w:rPr>
        <w:t>d’Analys</w:t>
      </w:r>
      <w:r w:rsidR="00C27AEC" w:rsidRPr="00F74FCA">
        <w:rPr>
          <w:rFonts w:ascii="Comic Sans MS" w:hAnsi="Comic Sans MS"/>
          <w:sz w:val="22"/>
        </w:rPr>
        <w:t>e</w:t>
      </w:r>
      <w:r w:rsidR="00C700E4" w:rsidRPr="00F74FCA">
        <w:rPr>
          <w:rFonts w:ascii="Comic Sans MS" w:hAnsi="Comic Sans MS"/>
          <w:sz w:val="22"/>
        </w:rPr>
        <w:t> :</w:t>
      </w:r>
    </w:p>
    <w:p w:rsidR="006401F9" w:rsidRPr="00F74FCA" w:rsidRDefault="00C27AEC" w:rsidP="0004008D">
      <w:pPr>
        <w:pStyle w:val="Paragraphedeliste"/>
        <w:widowControl w:val="0"/>
        <w:numPr>
          <w:ilvl w:val="0"/>
          <w:numId w:val="12"/>
        </w:numPr>
        <w:autoSpaceDE w:val="0"/>
        <w:spacing w:after="60" w:line="360" w:lineRule="auto"/>
        <w:jc w:val="both"/>
        <w:rPr>
          <w:rFonts w:ascii="Comic Sans MS" w:hAnsi="Comic Sans MS"/>
          <w:szCs w:val="24"/>
        </w:rPr>
      </w:pPr>
      <w:r w:rsidRPr="00F74FCA">
        <w:rPr>
          <w:rFonts w:ascii="Comic Sans MS" w:hAnsi="Comic Sans MS"/>
          <w:spacing w:val="1"/>
          <w:szCs w:val="24"/>
        </w:rPr>
        <w:t xml:space="preserve">examinera </w:t>
      </w:r>
      <w:r w:rsidRPr="00F74FCA">
        <w:rPr>
          <w:rFonts w:ascii="Comic Sans MS" w:hAnsi="Comic Sans MS"/>
          <w:szCs w:val="24"/>
        </w:rPr>
        <w:t>l’offrepourconfirmerquetouteslesconditions spécifiéesdansleRPAOetleCCAPontété acceptéesparleSoumissionnairesansdivergenceouréservesubstantielle ;</w:t>
      </w:r>
    </w:p>
    <w:p w:rsidR="006401F9" w:rsidRPr="00F74FCA" w:rsidRDefault="00C27AEC" w:rsidP="0004008D">
      <w:pPr>
        <w:pStyle w:val="Paragraphedeliste"/>
        <w:widowControl w:val="0"/>
        <w:numPr>
          <w:ilvl w:val="0"/>
          <w:numId w:val="12"/>
        </w:numPr>
        <w:autoSpaceDE w:val="0"/>
        <w:spacing w:after="60" w:line="360" w:lineRule="auto"/>
        <w:jc w:val="both"/>
        <w:rPr>
          <w:rFonts w:ascii="Comic Sans MS" w:hAnsi="Comic Sans MS"/>
          <w:szCs w:val="24"/>
        </w:rPr>
      </w:pPr>
      <w:r w:rsidRPr="00F74FCA">
        <w:rPr>
          <w:rFonts w:ascii="Comic Sans MS" w:hAnsi="Comic Sans MS"/>
          <w:szCs w:val="24"/>
        </w:rPr>
        <w:t xml:space="preserve"> évaluera les </w:t>
      </w:r>
      <w:r w:rsidRPr="00F74FCA">
        <w:rPr>
          <w:rFonts w:ascii="Comic Sans MS" w:hAnsi="Comic Sans MS"/>
          <w:spacing w:val="5"/>
          <w:szCs w:val="24"/>
        </w:rPr>
        <w:t>aspect</w:t>
      </w:r>
      <w:r w:rsidRPr="00F74FCA">
        <w:rPr>
          <w:rFonts w:ascii="Comic Sans MS" w:hAnsi="Comic Sans MS"/>
          <w:szCs w:val="24"/>
        </w:rPr>
        <w:t xml:space="preserve">s </w:t>
      </w:r>
      <w:r w:rsidRPr="00F74FCA">
        <w:rPr>
          <w:rFonts w:ascii="Comic Sans MS" w:hAnsi="Comic Sans MS"/>
          <w:spacing w:val="5"/>
          <w:szCs w:val="24"/>
        </w:rPr>
        <w:t>technique</w:t>
      </w:r>
      <w:r w:rsidRPr="00F74FCA">
        <w:rPr>
          <w:rFonts w:ascii="Comic Sans MS" w:hAnsi="Comic Sans MS"/>
          <w:szCs w:val="24"/>
        </w:rPr>
        <w:t xml:space="preserve">s </w:t>
      </w:r>
      <w:r w:rsidRPr="00F74FCA">
        <w:rPr>
          <w:rFonts w:ascii="Comic Sans MS" w:hAnsi="Comic Sans MS"/>
          <w:spacing w:val="5"/>
          <w:szCs w:val="24"/>
        </w:rPr>
        <w:t>d</w:t>
      </w:r>
      <w:r w:rsidRPr="00F74FCA">
        <w:rPr>
          <w:rFonts w:ascii="Comic Sans MS" w:hAnsi="Comic Sans MS"/>
          <w:szCs w:val="24"/>
        </w:rPr>
        <w:t>e</w:t>
      </w:r>
      <w:r w:rsidRPr="00F74FCA">
        <w:rPr>
          <w:rFonts w:ascii="Comic Sans MS" w:hAnsi="Comic Sans MS"/>
          <w:spacing w:val="5"/>
          <w:szCs w:val="24"/>
        </w:rPr>
        <w:t>l’offr</w:t>
      </w:r>
      <w:r w:rsidRPr="00F74FCA">
        <w:rPr>
          <w:rFonts w:ascii="Comic Sans MS" w:hAnsi="Comic Sans MS"/>
          <w:szCs w:val="24"/>
        </w:rPr>
        <w:t>e</w:t>
      </w:r>
      <w:r w:rsidRPr="00F74FCA">
        <w:rPr>
          <w:rFonts w:ascii="Comic Sans MS" w:hAnsi="Comic Sans MS"/>
          <w:spacing w:val="5"/>
          <w:szCs w:val="24"/>
        </w:rPr>
        <w:t xml:space="preserve">présentée </w:t>
      </w:r>
      <w:r w:rsidRPr="00F74FCA">
        <w:rPr>
          <w:rFonts w:ascii="Comic Sans MS" w:hAnsi="Comic Sans MS"/>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lastRenderedPageBreak/>
        <w:t xml:space="preserve">28.3. </w:t>
      </w:r>
      <w:r w:rsidRPr="00F74FCA">
        <w:rPr>
          <w:rFonts w:ascii="Comic Sans MS" w:hAnsi="Comic Sans MS"/>
          <w:spacing w:val="5"/>
          <w:sz w:val="22"/>
        </w:rPr>
        <w:t>Un</w:t>
      </w:r>
      <w:r w:rsidRPr="00F74FCA">
        <w:rPr>
          <w:rFonts w:ascii="Comic Sans MS" w:hAnsi="Comic Sans MS"/>
          <w:sz w:val="22"/>
        </w:rPr>
        <w:t xml:space="preserve">e </w:t>
      </w:r>
      <w:r w:rsidR="003F0A8C" w:rsidRPr="00F74FCA">
        <w:rPr>
          <w:rFonts w:ascii="Comic Sans MS" w:hAnsi="Comic Sans MS"/>
          <w:spacing w:val="5"/>
          <w:sz w:val="22"/>
        </w:rPr>
        <w:t>offr</w:t>
      </w:r>
      <w:r w:rsidR="003F0A8C" w:rsidRPr="00F74FCA">
        <w:rPr>
          <w:rFonts w:ascii="Comic Sans MS" w:hAnsi="Comic Sans MS"/>
          <w:sz w:val="22"/>
        </w:rPr>
        <w:t>e conforme pour l’essentiel au</w:t>
      </w:r>
      <w:r w:rsidRPr="00F74FCA">
        <w:rPr>
          <w:rFonts w:ascii="Comic Sans MS" w:hAnsi="Comic Sans MS"/>
          <w:sz w:val="22"/>
        </w:rPr>
        <w:t>Dossier d’Appel d’Offres est une offre qui respecte tous les termes, conditions, et spécifications du Dossier d’Appel d’Offres, sans divergenceniréserveimportante. Unedivergenceouréserveimportanteestcelle</w:t>
      </w:r>
      <w:r w:rsidR="004552A1" w:rsidRPr="00F74FCA">
        <w:rPr>
          <w:rFonts w:ascii="Comic Sans MS" w:hAnsi="Comic Sans MS"/>
          <w:sz w:val="22"/>
        </w:rPr>
        <w:t>qui</w:t>
      </w:r>
      <w:r w:rsidRPr="00F74FCA">
        <w:rPr>
          <w:rFonts w:ascii="Comic Sans MS" w:hAnsi="Comic Sans MS"/>
          <w:sz w:val="22"/>
        </w:rPr>
        <w:t>:</w:t>
      </w:r>
    </w:p>
    <w:p w:rsidR="00273DD0" w:rsidRPr="00F74FCA" w:rsidRDefault="00353DCC" w:rsidP="00230C15">
      <w:pPr>
        <w:widowControl w:val="0"/>
        <w:autoSpaceDE w:val="0"/>
        <w:spacing w:after="60" w:line="360" w:lineRule="auto"/>
        <w:ind w:left="993" w:hanging="142"/>
        <w:jc w:val="both"/>
        <w:rPr>
          <w:rFonts w:ascii="Comic Sans MS" w:hAnsi="Comic Sans MS"/>
          <w:sz w:val="22"/>
        </w:rPr>
      </w:pPr>
      <w:r w:rsidRPr="00F74FCA">
        <w:rPr>
          <w:rFonts w:ascii="Comic Sans MS" w:hAnsi="Comic Sans MS"/>
          <w:sz w:val="22"/>
        </w:rPr>
        <w:t>i. Affecte sensiblement l’étendue, la qualité ou la réalisationdesTravaux;</w:t>
      </w:r>
    </w:p>
    <w:p w:rsidR="00273DD0" w:rsidRPr="00F74FCA" w:rsidRDefault="00353DCC" w:rsidP="00230C15">
      <w:pPr>
        <w:widowControl w:val="0"/>
        <w:autoSpaceDE w:val="0"/>
        <w:spacing w:after="60" w:line="360" w:lineRule="auto"/>
        <w:ind w:left="993" w:hanging="142"/>
        <w:jc w:val="both"/>
        <w:rPr>
          <w:rFonts w:ascii="Comic Sans MS" w:hAnsi="Comic Sans MS"/>
          <w:sz w:val="22"/>
        </w:rPr>
      </w:pPr>
      <w:r w:rsidRPr="00F74FCA">
        <w:rPr>
          <w:rFonts w:ascii="Comic Sans MS" w:hAnsi="Comic Sans MS"/>
          <w:sz w:val="22"/>
        </w:rPr>
        <w:t xml:space="preserve">ii. Limite sensiblement, </w:t>
      </w:r>
      <w:bookmarkStart w:id="141" w:name="_Hlk159250844"/>
      <w:r w:rsidRPr="00F74FCA">
        <w:rPr>
          <w:rFonts w:ascii="Comic Sans MS" w:hAnsi="Comic Sans MS"/>
          <w:sz w:val="22"/>
        </w:rPr>
        <w:t xml:space="preserve">en contradiction </w:t>
      </w:r>
      <w:bookmarkEnd w:id="141"/>
      <w:r w:rsidRPr="00F74FCA">
        <w:rPr>
          <w:rFonts w:ascii="Comic Sans MS" w:hAnsi="Comic Sans MS"/>
          <w:sz w:val="22"/>
        </w:rPr>
        <w:t xml:space="preserve">avec le Dossier d’Appel d’Offres, les droits </w:t>
      </w:r>
      <w:r w:rsidR="00AC7669" w:rsidRPr="00F74FCA">
        <w:rPr>
          <w:rFonts w:ascii="Comic Sans MS" w:hAnsi="Comic Sans MS"/>
          <w:sz w:val="22"/>
        </w:rPr>
        <w:t>du</w:t>
      </w:r>
      <w:r w:rsidR="00CC1E99" w:rsidRPr="00F74FCA">
        <w:rPr>
          <w:rFonts w:ascii="Comic Sans MS" w:hAnsi="Comic Sans MS"/>
          <w:sz w:val="22"/>
        </w:rPr>
        <w:t xml:space="preserve">Maître d’Ouvrage </w:t>
      </w:r>
      <w:r w:rsidRPr="00F74FCA">
        <w:rPr>
          <w:rFonts w:ascii="Comic Sans MS" w:hAnsi="Comic Sans MS"/>
          <w:sz w:val="22"/>
        </w:rPr>
        <w:t>ousesobligationsautitreduMarché;</w:t>
      </w:r>
    </w:p>
    <w:p w:rsidR="00273DD0" w:rsidRPr="00F74FCA" w:rsidRDefault="00353DCC" w:rsidP="00230C15">
      <w:pPr>
        <w:widowControl w:val="0"/>
        <w:autoSpaceDE w:val="0"/>
        <w:spacing w:after="60" w:line="360" w:lineRule="auto"/>
        <w:ind w:left="993" w:hanging="142"/>
        <w:jc w:val="both"/>
        <w:rPr>
          <w:rFonts w:ascii="Comic Sans MS" w:hAnsi="Comic Sans MS"/>
          <w:sz w:val="22"/>
        </w:rPr>
      </w:pPr>
      <w:r w:rsidRPr="00F74FCA">
        <w:rPr>
          <w:rFonts w:ascii="Comic Sans MS" w:hAnsi="Comic Sans MS"/>
          <w:sz w:val="22"/>
        </w:rPr>
        <w:t>iii.</w:t>
      </w:r>
      <w:r w:rsidR="004552A1" w:rsidRPr="00F74FCA">
        <w:rPr>
          <w:rFonts w:ascii="Comic Sans MS" w:hAnsi="Comic Sans MS"/>
          <w:sz w:val="22"/>
        </w:rPr>
        <w:t xml:space="preserve"> Est telle que</w:t>
      </w:r>
      <w:r w:rsidR="00F32398" w:rsidRPr="00F74FCA">
        <w:rPr>
          <w:rFonts w:ascii="Comic Sans MS" w:hAnsi="Comic Sans MS"/>
          <w:sz w:val="22"/>
        </w:rPr>
        <w:t>son</w:t>
      </w:r>
      <w:r w:rsidR="00DF0BD0" w:rsidRPr="00F74FCA">
        <w:rPr>
          <w:rFonts w:ascii="Comic Sans MS" w:hAnsi="Comic Sans MS"/>
          <w:sz w:val="22"/>
        </w:rPr>
        <w:t xml:space="preserve">acceptation ou </w:t>
      </w:r>
      <w:r w:rsidR="00F32398" w:rsidRPr="00F74FCA">
        <w:rPr>
          <w:rFonts w:ascii="Comic Sans MS" w:hAnsi="Comic Sans MS"/>
          <w:spacing w:val="9"/>
          <w:sz w:val="22"/>
        </w:rPr>
        <w:t xml:space="preserve">sa </w:t>
      </w:r>
      <w:r w:rsidRPr="00F74FCA">
        <w:rPr>
          <w:rFonts w:ascii="Comic Sans MS" w:hAnsi="Comic Sans MS"/>
          <w:sz w:val="22"/>
        </w:rPr>
        <w:t xml:space="preserve">correctionaffecteraitinjustement </w:t>
      </w:r>
      <w:r w:rsidRPr="00F74FCA">
        <w:rPr>
          <w:rFonts w:ascii="Comic Sans MS" w:hAnsi="Comic Sans MS"/>
          <w:spacing w:val="3"/>
          <w:sz w:val="22"/>
        </w:rPr>
        <w:t>l</w:t>
      </w:r>
      <w:r w:rsidRPr="00F74FCA">
        <w:rPr>
          <w:rFonts w:ascii="Comic Sans MS" w:hAnsi="Comic Sans MS"/>
          <w:sz w:val="22"/>
        </w:rPr>
        <w:t xml:space="preserve">a </w:t>
      </w:r>
      <w:r w:rsidRPr="00F74FCA">
        <w:rPr>
          <w:rFonts w:ascii="Comic Sans MS" w:hAnsi="Comic Sans MS"/>
          <w:spacing w:val="3"/>
          <w:sz w:val="22"/>
        </w:rPr>
        <w:t>compétitivit</w:t>
      </w:r>
      <w:r w:rsidRPr="00F74FCA">
        <w:rPr>
          <w:rFonts w:ascii="Comic Sans MS" w:hAnsi="Comic Sans MS"/>
          <w:sz w:val="22"/>
        </w:rPr>
        <w:t xml:space="preserve">é </w:t>
      </w:r>
      <w:r w:rsidRPr="00F74FCA">
        <w:rPr>
          <w:rFonts w:ascii="Comic Sans MS" w:hAnsi="Comic Sans MS"/>
          <w:spacing w:val="3"/>
          <w:sz w:val="22"/>
        </w:rPr>
        <w:t>de</w:t>
      </w:r>
      <w:r w:rsidRPr="00F74FCA">
        <w:rPr>
          <w:rFonts w:ascii="Comic Sans MS" w:hAnsi="Comic Sans MS"/>
          <w:sz w:val="22"/>
        </w:rPr>
        <w:t xml:space="preserve">s </w:t>
      </w:r>
      <w:r w:rsidRPr="00F74FCA">
        <w:rPr>
          <w:rFonts w:ascii="Comic Sans MS" w:hAnsi="Comic Sans MS"/>
          <w:spacing w:val="3"/>
          <w:sz w:val="22"/>
        </w:rPr>
        <w:t>autre</w:t>
      </w:r>
      <w:r w:rsidRPr="00F74FCA">
        <w:rPr>
          <w:rFonts w:ascii="Comic Sans MS" w:hAnsi="Comic Sans MS"/>
          <w:sz w:val="22"/>
        </w:rPr>
        <w:t xml:space="preserve">s </w:t>
      </w:r>
      <w:r w:rsidRPr="00F74FCA">
        <w:rPr>
          <w:rFonts w:ascii="Comic Sans MS" w:hAnsi="Comic Sans MS"/>
          <w:spacing w:val="3"/>
          <w:sz w:val="22"/>
        </w:rPr>
        <w:t xml:space="preserve">soumissionnaires </w:t>
      </w:r>
      <w:r w:rsidRPr="00F74FCA">
        <w:rPr>
          <w:rFonts w:ascii="Comic Sans MS" w:hAnsi="Comic Sans MS"/>
          <w:spacing w:val="2"/>
          <w:sz w:val="22"/>
        </w:rPr>
        <w:t>qu</w:t>
      </w:r>
      <w:r w:rsidRPr="00F74FCA">
        <w:rPr>
          <w:rFonts w:ascii="Comic Sans MS" w:hAnsi="Comic Sans MS"/>
          <w:sz w:val="22"/>
        </w:rPr>
        <w:t xml:space="preserve">i </w:t>
      </w:r>
      <w:r w:rsidRPr="00F74FCA">
        <w:rPr>
          <w:rFonts w:ascii="Comic Sans MS" w:hAnsi="Comic Sans MS"/>
          <w:spacing w:val="2"/>
          <w:sz w:val="22"/>
        </w:rPr>
        <w:t>on</w:t>
      </w:r>
      <w:r w:rsidRPr="00F74FCA">
        <w:rPr>
          <w:rFonts w:ascii="Comic Sans MS" w:hAnsi="Comic Sans MS"/>
          <w:sz w:val="22"/>
        </w:rPr>
        <w:t xml:space="preserve">t </w:t>
      </w:r>
      <w:r w:rsidRPr="00F74FCA">
        <w:rPr>
          <w:rFonts w:ascii="Comic Sans MS" w:hAnsi="Comic Sans MS"/>
          <w:spacing w:val="2"/>
          <w:sz w:val="22"/>
        </w:rPr>
        <w:t>présent</w:t>
      </w:r>
      <w:r w:rsidRPr="00F74FCA">
        <w:rPr>
          <w:rFonts w:ascii="Comic Sans MS" w:hAnsi="Comic Sans MS"/>
          <w:sz w:val="22"/>
        </w:rPr>
        <w:t xml:space="preserve">é </w:t>
      </w:r>
      <w:r w:rsidRPr="00F74FCA">
        <w:rPr>
          <w:rFonts w:ascii="Comic Sans MS" w:hAnsi="Comic Sans MS"/>
          <w:spacing w:val="2"/>
          <w:sz w:val="22"/>
        </w:rPr>
        <w:t>de</w:t>
      </w:r>
      <w:r w:rsidRPr="00F74FCA">
        <w:rPr>
          <w:rFonts w:ascii="Comic Sans MS" w:hAnsi="Comic Sans MS"/>
          <w:sz w:val="22"/>
        </w:rPr>
        <w:t xml:space="preserve">s </w:t>
      </w:r>
      <w:r w:rsidRPr="00F74FCA">
        <w:rPr>
          <w:rFonts w:ascii="Comic Sans MS" w:hAnsi="Comic Sans MS"/>
          <w:spacing w:val="2"/>
          <w:sz w:val="22"/>
        </w:rPr>
        <w:t>offre</w:t>
      </w:r>
      <w:r w:rsidRPr="00F74FCA">
        <w:rPr>
          <w:rFonts w:ascii="Comic Sans MS" w:hAnsi="Comic Sans MS"/>
          <w:sz w:val="22"/>
        </w:rPr>
        <w:t xml:space="preserve">s </w:t>
      </w:r>
      <w:r w:rsidRPr="00F74FCA">
        <w:rPr>
          <w:rFonts w:ascii="Comic Sans MS" w:hAnsi="Comic Sans MS"/>
          <w:spacing w:val="2"/>
          <w:sz w:val="22"/>
        </w:rPr>
        <w:t>conforme</w:t>
      </w:r>
      <w:r w:rsidRPr="00F74FCA">
        <w:rPr>
          <w:rFonts w:ascii="Comic Sans MS" w:hAnsi="Comic Sans MS"/>
          <w:sz w:val="22"/>
        </w:rPr>
        <w:t xml:space="preserve">s </w:t>
      </w:r>
      <w:r w:rsidRPr="00F74FCA">
        <w:rPr>
          <w:rFonts w:ascii="Comic Sans MS" w:hAnsi="Comic Sans MS"/>
          <w:spacing w:val="2"/>
          <w:sz w:val="22"/>
        </w:rPr>
        <w:t xml:space="preserve">pour </w:t>
      </w:r>
      <w:r w:rsidRPr="00F74FCA">
        <w:rPr>
          <w:rFonts w:ascii="Comic Sans MS" w:hAnsi="Comic Sans MS"/>
          <w:sz w:val="22"/>
        </w:rPr>
        <w:t>l’essentielauDossierd’Appeld’Offres.</w:t>
      </w:r>
    </w:p>
    <w:p w:rsidR="00403FEC"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28.4. </w:t>
      </w:r>
      <w:r w:rsidRPr="00F74FCA">
        <w:rPr>
          <w:rFonts w:ascii="Comic Sans MS" w:hAnsi="Comic Sans MS"/>
          <w:spacing w:val="5"/>
          <w:sz w:val="22"/>
        </w:rPr>
        <w:t>S</w:t>
      </w:r>
      <w:r w:rsidRPr="00F74FCA">
        <w:rPr>
          <w:rFonts w:ascii="Comic Sans MS" w:hAnsi="Comic Sans MS"/>
          <w:sz w:val="22"/>
        </w:rPr>
        <w:t xml:space="preserve">i </w:t>
      </w:r>
      <w:r w:rsidRPr="00F74FCA">
        <w:rPr>
          <w:rFonts w:ascii="Comic Sans MS" w:hAnsi="Comic Sans MS"/>
          <w:spacing w:val="5"/>
          <w:sz w:val="22"/>
        </w:rPr>
        <w:t>un</w:t>
      </w:r>
      <w:r w:rsidRPr="00F74FCA">
        <w:rPr>
          <w:rFonts w:ascii="Comic Sans MS" w:hAnsi="Comic Sans MS"/>
          <w:sz w:val="22"/>
        </w:rPr>
        <w:t xml:space="preserve">e </w:t>
      </w:r>
      <w:r w:rsidRPr="00F74FCA">
        <w:rPr>
          <w:rFonts w:ascii="Comic Sans MS" w:hAnsi="Comic Sans MS"/>
          <w:spacing w:val="5"/>
          <w:sz w:val="22"/>
        </w:rPr>
        <w:t>offr</w:t>
      </w:r>
      <w:r w:rsidRPr="00F74FCA">
        <w:rPr>
          <w:rFonts w:ascii="Comic Sans MS" w:hAnsi="Comic Sans MS"/>
          <w:sz w:val="22"/>
        </w:rPr>
        <w:t xml:space="preserve">e </w:t>
      </w:r>
      <w:r w:rsidRPr="00F74FCA">
        <w:rPr>
          <w:rFonts w:ascii="Comic Sans MS" w:hAnsi="Comic Sans MS"/>
          <w:spacing w:val="5"/>
          <w:sz w:val="22"/>
        </w:rPr>
        <w:t>n’es</w:t>
      </w:r>
      <w:r w:rsidRPr="00F74FCA">
        <w:rPr>
          <w:rFonts w:ascii="Comic Sans MS" w:hAnsi="Comic Sans MS"/>
          <w:sz w:val="22"/>
        </w:rPr>
        <w:t xml:space="preserve">t </w:t>
      </w:r>
      <w:r w:rsidRPr="00F74FCA">
        <w:rPr>
          <w:rFonts w:ascii="Comic Sans MS" w:hAnsi="Comic Sans MS"/>
          <w:spacing w:val="5"/>
          <w:sz w:val="22"/>
        </w:rPr>
        <w:t>pa</w:t>
      </w:r>
      <w:r w:rsidRPr="00F74FCA">
        <w:rPr>
          <w:rFonts w:ascii="Comic Sans MS" w:hAnsi="Comic Sans MS"/>
          <w:sz w:val="22"/>
        </w:rPr>
        <w:t xml:space="preserve">s </w:t>
      </w:r>
      <w:r w:rsidRPr="00F74FCA">
        <w:rPr>
          <w:rFonts w:ascii="Comic Sans MS" w:hAnsi="Comic Sans MS"/>
          <w:spacing w:val="5"/>
          <w:sz w:val="22"/>
        </w:rPr>
        <w:t>conform</w:t>
      </w:r>
      <w:r w:rsidRPr="00F74FCA">
        <w:rPr>
          <w:rFonts w:ascii="Comic Sans MS" w:hAnsi="Comic Sans MS"/>
          <w:sz w:val="22"/>
        </w:rPr>
        <w:t xml:space="preserve">e </w:t>
      </w:r>
      <w:r w:rsidRPr="00F74FCA">
        <w:rPr>
          <w:rFonts w:ascii="Comic Sans MS" w:hAnsi="Comic Sans MS"/>
          <w:spacing w:val="5"/>
          <w:sz w:val="22"/>
        </w:rPr>
        <w:t>pour l’essentiel</w:t>
      </w:r>
      <w:r w:rsidR="00CF1C54" w:rsidRPr="00F74FCA">
        <w:rPr>
          <w:rFonts w:ascii="Comic Sans MS" w:hAnsi="Comic Sans MS"/>
          <w:sz w:val="22"/>
        </w:rPr>
        <w:t>auDossierd’Appeld’Offres</w:t>
      </w:r>
      <w:r w:rsidRPr="00F74FCA">
        <w:rPr>
          <w:rFonts w:ascii="Comic Sans MS" w:hAnsi="Comic Sans MS"/>
          <w:sz w:val="22"/>
        </w:rPr>
        <w:t>,</w:t>
      </w:r>
      <w:r w:rsidRPr="00F74FCA">
        <w:rPr>
          <w:rFonts w:ascii="Comic Sans MS" w:hAnsi="Comic Sans MS"/>
          <w:spacing w:val="5"/>
          <w:sz w:val="22"/>
        </w:rPr>
        <w:t>ell</w:t>
      </w:r>
      <w:r w:rsidRPr="00F74FCA">
        <w:rPr>
          <w:rFonts w:ascii="Comic Sans MS" w:hAnsi="Comic Sans MS"/>
          <w:sz w:val="22"/>
        </w:rPr>
        <w:t>e</w:t>
      </w:r>
      <w:r w:rsidRPr="00F74FCA">
        <w:rPr>
          <w:rFonts w:ascii="Comic Sans MS" w:hAnsi="Comic Sans MS"/>
          <w:spacing w:val="5"/>
          <w:sz w:val="22"/>
        </w:rPr>
        <w:t>ser</w:t>
      </w:r>
      <w:r w:rsidRPr="00F74FCA">
        <w:rPr>
          <w:rFonts w:ascii="Comic Sans MS" w:hAnsi="Comic Sans MS"/>
          <w:sz w:val="22"/>
        </w:rPr>
        <w:t>a</w:t>
      </w:r>
      <w:r w:rsidRPr="00F74FCA">
        <w:rPr>
          <w:rFonts w:ascii="Comic Sans MS" w:hAnsi="Comic Sans MS"/>
          <w:spacing w:val="5"/>
          <w:sz w:val="22"/>
        </w:rPr>
        <w:t>écarté</w:t>
      </w:r>
      <w:r w:rsidRPr="00F74FCA">
        <w:rPr>
          <w:rFonts w:ascii="Comic Sans MS" w:hAnsi="Comic Sans MS"/>
          <w:sz w:val="22"/>
        </w:rPr>
        <w:t>e</w:t>
      </w:r>
      <w:r w:rsidRPr="00F74FCA">
        <w:rPr>
          <w:rFonts w:ascii="Comic Sans MS" w:hAnsi="Comic Sans MS"/>
          <w:spacing w:val="5"/>
          <w:sz w:val="22"/>
        </w:rPr>
        <w:t>pa</w:t>
      </w:r>
      <w:r w:rsidRPr="00F74FCA">
        <w:rPr>
          <w:rFonts w:ascii="Comic Sans MS" w:hAnsi="Comic Sans MS"/>
          <w:sz w:val="22"/>
        </w:rPr>
        <w:t>r</w:t>
      </w:r>
      <w:r w:rsidRPr="00F74FCA">
        <w:rPr>
          <w:rFonts w:ascii="Comic Sans MS" w:hAnsi="Comic Sans MS"/>
          <w:spacing w:val="5"/>
          <w:sz w:val="22"/>
        </w:rPr>
        <w:t>la</w:t>
      </w:r>
      <w:r w:rsidRPr="00F74FCA">
        <w:rPr>
          <w:rFonts w:ascii="Comic Sans MS" w:hAnsi="Comic Sans MS"/>
          <w:sz w:val="22"/>
        </w:rPr>
        <w:t>CommissiondesMarchésCompétenteetne pourraêtreparlasuiterendueconforme.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28.5.</w:t>
      </w:r>
      <w:r w:rsidR="003F0A8C" w:rsidRPr="00F74FCA">
        <w:rPr>
          <w:rFonts w:ascii="Comic Sans MS" w:hAnsi="Comic Sans MS"/>
          <w:spacing w:val="3"/>
          <w:sz w:val="22"/>
        </w:rPr>
        <w:t>Le</w:t>
      </w:r>
      <w:r w:rsidR="00CC1E99" w:rsidRPr="00F74FCA">
        <w:rPr>
          <w:rFonts w:ascii="Comic Sans MS" w:hAnsi="Comic Sans MS"/>
          <w:spacing w:val="3"/>
          <w:sz w:val="22"/>
        </w:rPr>
        <w:t xml:space="preserve">Maître d’Ouvrage </w:t>
      </w:r>
      <w:r w:rsidRPr="00F74FCA">
        <w:rPr>
          <w:rFonts w:ascii="Comic Sans MS" w:hAnsi="Comic Sans MS"/>
          <w:spacing w:val="3"/>
          <w:sz w:val="22"/>
        </w:rPr>
        <w:t>s</w:t>
      </w:r>
      <w:r w:rsidRPr="00F74FCA">
        <w:rPr>
          <w:rFonts w:ascii="Comic Sans MS" w:hAnsi="Comic Sans MS"/>
          <w:sz w:val="22"/>
        </w:rPr>
        <w:t xml:space="preserve">e </w:t>
      </w:r>
      <w:r w:rsidRPr="00F74FCA">
        <w:rPr>
          <w:rFonts w:ascii="Comic Sans MS" w:hAnsi="Comic Sans MS"/>
          <w:spacing w:val="3"/>
          <w:sz w:val="22"/>
        </w:rPr>
        <w:t>réserv</w:t>
      </w:r>
      <w:r w:rsidRPr="00F74FCA">
        <w:rPr>
          <w:rFonts w:ascii="Comic Sans MS" w:hAnsi="Comic Sans MS"/>
          <w:sz w:val="22"/>
        </w:rPr>
        <w:t xml:space="preserve">e </w:t>
      </w:r>
      <w:r w:rsidRPr="00F74FCA">
        <w:rPr>
          <w:rFonts w:ascii="Comic Sans MS" w:hAnsi="Comic Sans MS"/>
          <w:spacing w:val="3"/>
          <w:sz w:val="22"/>
        </w:rPr>
        <w:t>l</w:t>
      </w:r>
      <w:r w:rsidRPr="00F74FCA">
        <w:rPr>
          <w:rFonts w:ascii="Comic Sans MS" w:hAnsi="Comic Sans MS"/>
          <w:sz w:val="22"/>
        </w:rPr>
        <w:t xml:space="preserve">e </w:t>
      </w:r>
      <w:r w:rsidRPr="00F74FCA">
        <w:rPr>
          <w:rFonts w:ascii="Comic Sans MS" w:hAnsi="Comic Sans MS"/>
          <w:spacing w:val="3"/>
          <w:sz w:val="22"/>
        </w:rPr>
        <w:t xml:space="preserve">droit </w:t>
      </w:r>
      <w:r w:rsidRPr="00F74FCA">
        <w:rPr>
          <w:rFonts w:ascii="Comic Sans MS" w:hAnsi="Comic Sans MS"/>
          <w:sz w:val="22"/>
        </w:rPr>
        <w:t xml:space="preserve">d’accepter ou de rejeter toute modification, </w:t>
      </w:r>
      <w:r w:rsidRPr="00F74FCA">
        <w:rPr>
          <w:rFonts w:ascii="Comic Sans MS" w:hAnsi="Comic Sans MS"/>
          <w:spacing w:val="1"/>
          <w:sz w:val="22"/>
        </w:rPr>
        <w:t>divergenc</w:t>
      </w:r>
      <w:r w:rsidRPr="00F74FCA">
        <w:rPr>
          <w:rFonts w:ascii="Comic Sans MS" w:hAnsi="Comic Sans MS"/>
          <w:sz w:val="22"/>
        </w:rPr>
        <w:t xml:space="preserve">e </w:t>
      </w:r>
      <w:r w:rsidRPr="00F74FCA">
        <w:rPr>
          <w:rFonts w:ascii="Comic Sans MS" w:hAnsi="Comic Sans MS"/>
          <w:spacing w:val="1"/>
          <w:sz w:val="22"/>
        </w:rPr>
        <w:t>o</w:t>
      </w:r>
      <w:r w:rsidRPr="00F74FCA">
        <w:rPr>
          <w:rFonts w:ascii="Comic Sans MS" w:hAnsi="Comic Sans MS"/>
          <w:sz w:val="22"/>
        </w:rPr>
        <w:t xml:space="preserve">u </w:t>
      </w:r>
      <w:r w:rsidRPr="00F74FCA">
        <w:rPr>
          <w:rFonts w:ascii="Comic Sans MS" w:hAnsi="Comic Sans MS"/>
          <w:spacing w:val="1"/>
          <w:sz w:val="22"/>
        </w:rPr>
        <w:t>réserve</w:t>
      </w:r>
      <w:r w:rsidRPr="00F74FCA">
        <w:rPr>
          <w:rFonts w:ascii="Comic Sans MS" w:hAnsi="Comic Sans MS"/>
          <w:sz w:val="22"/>
        </w:rPr>
        <w:t xml:space="preserve">. </w:t>
      </w:r>
      <w:r w:rsidRPr="00F74FCA">
        <w:rPr>
          <w:rFonts w:ascii="Comic Sans MS" w:hAnsi="Comic Sans MS"/>
          <w:spacing w:val="1"/>
          <w:sz w:val="22"/>
        </w:rPr>
        <w:t>Le</w:t>
      </w:r>
      <w:r w:rsidRPr="00F74FCA">
        <w:rPr>
          <w:rFonts w:ascii="Comic Sans MS" w:hAnsi="Comic Sans MS"/>
          <w:sz w:val="22"/>
        </w:rPr>
        <w:t xml:space="preserve">s </w:t>
      </w:r>
      <w:r w:rsidRPr="00F74FCA">
        <w:rPr>
          <w:rFonts w:ascii="Comic Sans MS" w:hAnsi="Comic Sans MS"/>
          <w:spacing w:val="1"/>
          <w:sz w:val="22"/>
        </w:rPr>
        <w:t xml:space="preserve">modifications, </w:t>
      </w:r>
      <w:r w:rsidRPr="00F74FCA">
        <w:rPr>
          <w:rFonts w:ascii="Comic Sans MS" w:hAnsi="Comic Sans MS"/>
          <w:sz w:val="22"/>
        </w:rPr>
        <w:t>divergences,variantesetautresfacteursqui dépassentlesexigencesduDossierd’Appel d’Offres ne doivent pas être pris en compte lorsdel’évaluationdesoffres.</w:t>
      </w:r>
    </w:p>
    <w:p w:rsidR="00273DD0" w:rsidRPr="00F74FCA" w:rsidRDefault="000B1902" w:rsidP="00013B9F">
      <w:pPr>
        <w:pStyle w:val="RGAOarticles"/>
        <w:rPr>
          <w:rFonts w:ascii="Comic Sans MS" w:hAnsi="Comic Sans MS"/>
          <w:sz w:val="24"/>
        </w:rPr>
      </w:pPr>
      <w:bookmarkStart w:id="142" w:name="_Toc530307937"/>
      <w:bookmarkStart w:id="143" w:name="_Toc97557059"/>
      <w:bookmarkStart w:id="144" w:name="_Toc163062725"/>
      <w:r w:rsidRPr="00F74FCA">
        <w:rPr>
          <w:rFonts w:ascii="Comic Sans MS" w:hAnsi="Comic Sans MS"/>
          <w:sz w:val="24"/>
        </w:rPr>
        <w:t>Critères d’évaluation et de q</w:t>
      </w:r>
      <w:r w:rsidR="00353DCC" w:rsidRPr="00F74FCA">
        <w:rPr>
          <w:rFonts w:ascii="Comic Sans MS" w:hAnsi="Comic Sans MS"/>
          <w:sz w:val="24"/>
        </w:rPr>
        <w:t>ualificationdusoumissionnaire</w:t>
      </w:r>
      <w:bookmarkEnd w:id="142"/>
      <w:bookmarkEnd w:id="143"/>
      <w:bookmarkEnd w:id="144"/>
    </w:p>
    <w:p w:rsidR="00273DD0" w:rsidRPr="00F74FCA" w:rsidRDefault="00353DCC" w:rsidP="00230C15">
      <w:pPr>
        <w:widowControl w:val="0"/>
        <w:tabs>
          <w:tab w:val="left" w:pos="600"/>
          <w:tab w:val="left" w:pos="2760"/>
          <w:tab w:val="left" w:pos="4160"/>
          <w:tab w:val="left" w:pos="4900"/>
        </w:tabs>
        <w:autoSpaceDE w:val="0"/>
        <w:spacing w:after="60" w:line="360" w:lineRule="auto"/>
        <w:jc w:val="both"/>
        <w:rPr>
          <w:rFonts w:ascii="Comic Sans MS" w:hAnsi="Comic Sans MS"/>
          <w:sz w:val="22"/>
        </w:rPr>
      </w:pPr>
      <w:r w:rsidRPr="00F74FCA">
        <w:rPr>
          <w:rFonts w:ascii="Comic Sans MS" w:hAnsi="Comic Sans MS"/>
          <w:spacing w:val="5"/>
          <w:sz w:val="22"/>
        </w:rPr>
        <w:t>L</w:t>
      </w:r>
      <w:r w:rsidRPr="00F74FCA">
        <w:rPr>
          <w:rFonts w:ascii="Comic Sans MS" w:hAnsi="Comic Sans MS"/>
          <w:sz w:val="22"/>
        </w:rPr>
        <w:t>a</w:t>
      </w:r>
      <w:r w:rsidRPr="00F74FCA">
        <w:rPr>
          <w:rFonts w:ascii="Comic Sans MS" w:hAnsi="Comic Sans MS"/>
          <w:spacing w:val="5"/>
          <w:sz w:val="22"/>
        </w:rPr>
        <w:t>Sous-commissio</w:t>
      </w:r>
      <w:r w:rsidRPr="00F74FCA">
        <w:rPr>
          <w:rFonts w:ascii="Comic Sans MS" w:hAnsi="Comic Sans MS"/>
          <w:sz w:val="22"/>
        </w:rPr>
        <w:t>n</w:t>
      </w:r>
      <w:r w:rsidRPr="00F74FCA">
        <w:rPr>
          <w:rFonts w:ascii="Comic Sans MS" w:hAnsi="Comic Sans MS"/>
          <w:spacing w:val="5"/>
          <w:sz w:val="22"/>
        </w:rPr>
        <w:t>s’assurer</w:t>
      </w:r>
      <w:r w:rsidRPr="00F74FCA">
        <w:rPr>
          <w:rFonts w:ascii="Comic Sans MS" w:hAnsi="Comic Sans MS"/>
          <w:sz w:val="22"/>
        </w:rPr>
        <w:t>a</w:t>
      </w:r>
      <w:r w:rsidRPr="00F74FCA">
        <w:rPr>
          <w:rFonts w:ascii="Comic Sans MS" w:hAnsi="Comic Sans MS"/>
          <w:spacing w:val="5"/>
          <w:sz w:val="22"/>
        </w:rPr>
        <w:t>qu</w:t>
      </w:r>
      <w:r w:rsidRPr="00F74FCA">
        <w:rPr>
          <w:rFonts w:ascii="Comic Sans MS" w:hAnsi="Comic Sans MS"/>
          <w:sz w:val="22"/>
        </w:rPr>
        <w:t>e</w:t>
      </w:r>
      <w:r w:rsidRPr="00F74FCA">
        <w:rPr>
          <w:rFonts w:ascii="Comic Sans MS" w:hAnsi="Comic Sans MS"/>
          <w:spacing w:val="5"/>
          <w:sz w:val="22"/>
        </w:rPr>
        <w:t xml:space="preserve">le </w:t>
      </w:r>
      <w:r w:rsidRPr="00F74FCA">
        <w:rPr>
          <w:rFonts w:ascii="Comic Sans MS" w:hAnsi="Comic Sans MS"/>
          <w:sz w:val="22"/>
        </w:rPr>
        <w:t>Soumissionnaire retenu pour avoir soumis l’offre substantiellementconformeauxdispositionsdudossierd’appeld’offres,satisfaitauxcritères</w:t>
      </w:r>
      <w:r w:rsidR="000B1902" w:rsidRPr="00F74FCA">
        <w:rPr>
          <w:rFonts w:ascii="Comic Sans MS" w:hAnsi="Comic Sans MS"/>
          <w:sz w:val="22"/>
        </w:rPr>
        <w:t xml:space="preserve">d’évaluation et </w:t>
      </w:r>
      <w:r w:rsidRPr="00F74FCA">
        <w:rPr>
          <w:rFonts w:ascii="Comic Sans MS" w:hAnsi="Comic Sans MS"/>
          <w:sz w:val="22"/>
        </w:rPr>
        <w:t>dequalificationstipulés</w:t>
      </w:r>
      <w:r w:rsidR="0011112D" w:rsidRPr="00F74FCA">
        <w:rPr>
          <w:rFonts w:ascii="Comic Sans MS" w:hAnsi="Comic Sans MS"/>
          <w:sz w:val="22"/>
        </w:rPr>
        <w:t>dans le</w:t>
      </w:r>
      <w:r w:rsidRPr="00F74FCA">
        <w:rPr>
          <w:rFonts w:ascii="Comic Sans MS" w:hAnsi="Comic Sans MS"/>
          <w:sz w:val="22"/>
        </w:rPr>
        <w:t xml:space="preserve">RPAO.Ilestessentiel d’éviter tout arbitraire dans la </w:t>
      </w:r>
      <w:r w:rsidR="000B1902" w:rsidRPr="00F74FCA">
        <w:rPr>
          <w:rFonts w:ascii="Comic Sans MS" w:hAnsi="Comic Sans MS"/>
          <w:sz w:val="22"/>
        </w:rPr>
        <w:t>fixation de ces critères</w:t>
      </w:r>
      <w:r w:rsidRPr="00F74FCA">
        <w:rPr>
          <w:rFonts w:ascii="Comic Sans MS" w:hAnsi="Comic Sans MS"/>
          <w:sz w:val="22"/>
        </w:rPr>
        <w:t>.</w:t>
      </w:r>
    </w:p>
    <w:p w:rsidR="00273DD0" w:rsidRPr="00F74FCA" w:rsidRDefault="00353DCC" w:rsidP="00013B9F">
      <w:pPr>
        <w:pStyle w:val="RGAOarticles"/>
        <w:rPr>
          <w:rFonts w:ascii="Comic Sans MS" w:hAnsi="Comic Sans MS"/>
          <w:sz w:val="24"/>
        </w:rPr>
      </w:pPr>
      <w:bookmarkStart w:id="145" w:name="_Toc530307938"/>
      <w:bookmarkStart w:id="146" w:name="_Toc97557060"/>
      <w:bookmarkStart w:id="147" w:name="_Toc163062726"/>
      <w:r w:rsidRPr="00F74FCA">
        <w:rPr>
          <w:rFonts w:ascii="Comic Sans MS" w:hAnsi="Comic Sans MS"/>
          <w:sz w:val="24"/>
        </w:rPr>
        <w:t>Correctiondeserreurs</w:t>
      </w:r>
      <w:bookmarkEnd w:id="145"/>
      <w:bookmarkEnd w:id="146"/>
      <w:bookmarkEnd w:id="147"/>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30.1. La Sous-commission d’analyse vérifiera les offres reconnues conformes pour l’essentiel au Dossier d’Appel d’Offres pour en rectifier les erreurs de calcul éventuelles. La sous- commissiond’analysecorrigeraleserreursde lafaçonsuivante: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a. S’il y a contradiction entre le prix unitaire et le prixtotalobtenuenmultipliantleprixunitairepar lesquantités,leprixunitaireferafoietleprixtotal seracorrigé,àmoinsque,del’avisdela</w:t>
      </w:r>
      <w:r w:rsidR="006A422E" w:rsidRPr="00F74FCA">
        <w:rPr>
          <w:rFonts w:ascii="Comic Sans MS" w:hAnsi="Comic Sans MS"/>
          <w:sz w:val="22"/>
        </w:rPr>
        <w:t>Sous-</w:t>
      </w:r>
      <w:r w:rsidRPr="00F74FCA">
        <w:rPr>
          <w:rFonts w:ascii="Comic Sans MS" w:hAnsi="Comic Sans MS"/>
          <w:sz w:val="22"/>
        </w:rPr>
        <w:t>commissiond’analyse,lavirguledesdécimales du prix unitaire soit manifestement mal placée, auquel cas le prix total indiqué prévaudra et le prixunitaireseracorrigé;</w:t>
      </w:r>
    </w:p>
    <w:p w:rsidR="00273DD0" w:rsidRPr="00F74FCA" w:rsidRDefault="00C27AEC" w:rsidP="00230C15">
      <w:pPr>
        <w:widowControl w:val="0"/>
        <w:autoSpaceDE w:val="0"/>
        <w:spacing w:after="60" w:line="360" w:lineRule="auto"/>
        <w:jc w:val="both"/>
        <w:rPr>
          <w:rFonts w:ascii="Comic Sans MS" w:hAnsi="Comic Sans MS"/>
          <w:sz w:val="22"/>
        </w:rPr>
      </w:pPr>
      <w:r w:rsidRPr="00F74FCA">
        <w:rPr>
          <w:rFonts w:ascii="Comic Sans MS" w:hAnsi="Comic Sans MS"/>
          <w:sz w:val="22"/>
        </w:rPr>
        <w:lastRenderedPageBreak/>
        <w:t xml:space="preserve">b. </w:t>
      </w:r>
      <w:r w:rsidR="00353DCC" w:rsidRPr="00F74FCA">
        <w:rPr>
          <w:rFonts w:ascii="Comic Sans MS" w:hAnsi="Comic Sans MS"/>
          <w:sz w:val="22"/>
        </w:rPr>
        <w:t>Si le total obtenu par addition ou soustraction dessoustotauxn’estpasexact,lessoustotaux ferontfoietletotalseracorrigé;</w:t>
      </w:r>
    </w:p>
    <w:p w:rsidR="00A608B2"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c. </w:t>
      </w:r>
      <w:r w:rsidR="00E167F6" w:rsidRPr="00F74FCA">
        <w:rPr>
          <w:rFonts w:ascii="Comic Sans MS" w:hAnsi="Comic Sans MS"/>
          <w:sz w:val="22"/>
        </w:rPr>
        <w:t>En cas de divergence entre les prix en chiffres et ceux en lettres, le prix en lettres fait foi</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30.2. LemontantfigurantdanslaSoumissionsera corrigé par la Sous-commission d’analyse, conformément à la procédure de correction d’erreurssusmentionnéeet,aveclaconfirmation du Soumissionnaire, ledit montant sera réputél’engager.</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30.3. Si le Soumissionnaire ayant présenté l’offre évaluée la moins-disante, n’accepte pas les correctionsapportées,sonoffreseraécartée etsa</w:t>
      </w:r>
      <w:r w:rsidR="00E167F6" w:rsidRPr="00F74FCA">
        <w:rPr>
          <w:rFonts w:ascii="Comic Sans MS" w:hAnsi="Comic Sans MS"/>
          <w:sz w:val="22"/>
        </w:rPr>
        <w:t>caution de soumission</w:t>
      </w:r>
      <w:r w:rsidRPr="00F74FCA">
        <w:rPr>
          <w:rFonts w:ascii="Comic Sans MS" w:hAnsi="Comic Sans MS"/>
          <w:sz w:val="22"/>
        </w:rPr>
        <w:t>saisie.</w:t>
      </w:r>
    </w:p>
    <w:p w:rsidR="00273DD0" w:rsidRPr="00F74FCA" w:rsidRDefault="00353DCC" w:rsidP="00013B9F">
      <w:pPr>
        <w:pStyle w:val="RGAOarticles"/>
        <w:rPr>
          <w:rFonts w:ascii="Comic Sans MS" w:hAnsi="Comic Sans MS"/>
          <w:sz w:val="24"/>
        </w:rPr>
      </w:pPr>
      <w:bookmarkStart w:id="148" w:name="_Toc530307939"/>
      <w:bookmarkStart w:id="149" w:name="_Toc97557061"/>
      <w:bookmarkStart w:id="150" w:name="_Toc163062727"/>
      <w:r w:rsidRPr="00F74FCA">
        <w:rPr>
          <w:rFonts w:ascii="Comic Sans MS" w:hAnsi="Comic Sans MS"/>
          <w:sz w:val="24"/>
        </w:rPr>
        <w:t>Conversionenuneseulemonnaie</w:t>
      </w:r>
      <w:bookmarkEnd w:id="148"/>
      <w:bookmarkEnd w:id="149"/>
      <w:bookmarkEnd w:id="150"/>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31.1. Pour faciliter l’évaluation et la comparaison des offres, la sous-commission d’analyse convertira les prix des offres exprimés dans les diverses monnaies dans lesquelles le montantdel’offreestpayableenfrancsCFA.</w:t>
      </w:r>
    </w:p>
    <w:p w:rsidR="0087171A"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31.2. La conversion se fera en utilisant le cours vendeur fixé par la Banque des Etats de l’AfriqueCentrale(BEAC),danslesconditions définiesparleRPAO.</w:t>
      </w:r>
    </w:p>
    <w:p w:rsidR="00273DD0" w:rsidRPr="00F74FCA" w:rsidRDefault="00353DCC" w:rsidP="00013B9F">
      <w:pPr>
        <w:pStyle w:val="RGAOarticles"/>
        <w:rPr>
          <w:rFonts w:ascii="Comic Sans MS" w:hAnsi="Comic Sans MS"/>
          <w:sz w:val="24"/>
        </w:rPr>
      </w:pPr>
      <w:bookmarkStart w:id="151" w:name="_Toc530307940"/>
      <w:bookmarkStart w:id="152" w:name="_Toc97557062"/>
      <w:bookmarkStart w:id="153" w:name="_Toc163062728"/>
      <w:r w:rsidRPr="00F74FCA">
        <w:rPr>
          <w:rFonts w:ascii="Comic Sans MS" w:hAnsi="Comic Sans MS"/>
          <w:sz w:val="24"/>
        </w:rPr>
        <w:t>Evaluation et comparaison des offresauplanfinancier</w:t>
      </w:r>
      <w:bookmarkEnd w:id="151"/>
      <w:bookmarkEnd w:id="152"/>
      <w:bookmarkEnd w:id="153"/>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32.1. Seuleslesoffresreconnuesconformes,selon les dispositions de</w:t>
      </w:r>
      <w:r w:rsidR="00B7206E" w:rsidRPr="00F74FCA">
        <w:rPr>
          <w:rFonts w:ascii="Comic Sans MS" w:hAnsi="Comic Sans MS"/>
          <w:sz w:val="22"/>
        </w:rPr>
        <w:t>s</w:t>
      </w:r>
      <w:r w:rsidRPr="00F74FCA">
        <w:rPr>
          <w:rFonts w:ascii="Comic Sans MS" w:hAnsi="Comic Sans MS"/>
          <w:sz w:val="22"/>
        </w:rPr>
        <w:t>article</w:t>
      </w:r>
      <w:r w:rsidR="00B7206E" w:rsidRPr="00F74FCA">
        <w:rPr>
          <w:rFonts w:ascii="Comic Sans MS" w:hAnsi="Comic Sans MS"/>
          <w:sz w:val="22"/>
        </w:rPr>
        <w:t>s</w:t>
      </w:r>
      <w:r w:rsidRPr="00F74FCA">
        <w:rPr>
          <w:rFonts w:ascii="Comic Sans MS" w:hAnsi="Comic Sans MS"/>
          <w:sz w:val="22"/>
        </w:rPr>
        <w:t xml:space="preserve"> 28</w:t>
      </w:r>
      <w:r w:rsidR="00FC19A4" w:rsidRPr="00F74FCA">
        <w:rPr>
          <w:rFonts w:ascii="Comic Sans MS" w:hAnsi="Comic Sans MS"/>
          <w:sz w:val="22"/>
        </w:rPr>
        <w:t>, 29</w:t>
      </w:r>
      <w:r w:rsidRPr="00F74FCA">
        <w:rPr>
          <w:rFonts w:ascii="Comic Sans MS" w:hAnsi="Comic Sans MS"/>
          <w:sz w:val="22"/>
        </w:rPr>
        <w:t xml:space="preserve">du RGAO, seront évaluées et comparées par la Sous- </w:t>
      </w:r>
      <w:r w:rsidR="00CE17BB" w:rsidRPr="00F74FCA">
        <w:rPr>
          <w:rFonts w:ascii="Comic Sans MS" w:hAnsi="Comic Sans MS"/>
          <w:sz w:val="22"/>
        </w:rPr>
        <w:t>C</w:t>
      </w:r>
      <w:r w:rsidRPr="00F74FCA">
        <w:rPr>
          <w:rFonts w:ascii="Comic Sans MS" w:hAnsi="Comic Sans MS"/>
          <w:sz w:val="22"/>
        </w:rPr>
        <w:t>ommissiond’</w:t>
      </w:r>
      <w:r w:rsidR="00CE17BB" w:rsidRPr="00F74FCA">
        <w:rPr>
          <w:rFonts w:ascii="Comic Sans MS" w:hAnsi="Comic Sans MS"/>
          <w:sz w:val="22"/>
        </w:rPr>
        <w:t>A</w:t>
      </w:r>
      <w:r w:rsidRPr="00F74FCA">
        <w:rPr>
          <w:rFonts w:ascii="Comic Sans MS" w:hAnsi="Comic Sans MS"/>
          <w:sz w:val="22"/>
        </w:rPr>
        <w:t>nalyse.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32.2. En évaluant les offres, la sous-commission déterminera pour chaque offre le montant évalué de l’offre en rectifiant son montant commesuit:</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w w:val="96"/>
          <w:sz w:val="22"/>
        </w:rPr>
        <w:t>a.</w:t>
      </w:r>
      <w:r w:rsidRPr="00F74FCA">
        <w:rPr>
          <w:rFonts w:ascii="Comic Sans MS" w:hAnsi="Comic Sans MS"/>
          <w:sz w:val="22"/>
        </w:rPr>
        <w:t xml:space="preserve"> En corrigeant toute erreur éventuelle conformément aux dispositions de l’article 30.2 du RGAO ;</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w w:val="96"/>
          <w:sz w:val="22"/>
        </w:rPr>
        <w:t>b</w:t>
      </w:r>
      <w:r w:rsidRPr="00F74FCA">
        <w:rPr>
          <w:rFonts w:ascii="Comic Sans MS" w:hAnsi="Comic Sans MS"/>
          <w:sz w:val="22"/>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F74FCA">
        <w:rPr>
          <w:rFonts w:ascii="Comic Sans MS" w:hAnsi="Comic Sans MS"/>
          <w:sz w:val="22"/>
        </w:rPr>
        <w:t>ive comme spécifié dans le RPAO</w:t>
      </w:r>
      <w:r w:rsidRPr="00F74FCA">
        <w:rPr>
          <w:rFonts w:ascii="Comic Sans MS" w:hAnsi="Comic Sans MS"/>
          <w:sz w:val="22"/>
        </w:rPr>
        <w:t>;</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c. En convertissant en une seule monnaie le montant résultant des rectifications (a) et (b) ci-dessus, conformément aux dispositions de l’article 31.2 du RGAO ;</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w w:val="96"/>
          <w:sz w:val="22"/>
        </w:rPr>
        <w:t>d.</w:t>
      </w:r>
      <w:r w:rsidRPr="00F74FCA">
        <w:rPr>
          <w:rFonts w:ascii="Comic Sans MS" w:hAnsi="Comic Sans MS"/>
          <w:sz w:val="22"/>
        </w:rPr>
        <w:t xml:space="preserve"> En ajustant de façon appropriée, sur des bases techniques ou financières, toute autre modification, divergence ou réserve quantifiable ;</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lastRenderedPageBreak/>
        <w:t>e. En prenant en considération les différents délais d’exécution proposés par les soumissionnaires, s’ils sont autorisés par le RPAO ;</w:t>
      </w:r>
    </w:p>
    <w:p w:rsidR="00273DD0" w:rsidRPr="00F74FCA" w:rsidRDefault="00353DCC" w:rsidP="00230C15">
      <w:pPr>
        <w:widowControl w:val="0"/>
        <w:autoSpaceDE w:val="0"/>
        <w:spacing w:after="60" w:line="360" w:lineRule="auto"/>
        <w:ind w:left="567"/>
        <w:jc w:val="both"/>
        <w:rPr>
          <w:rFonts w:ascii="Comic Sans MS" w:hAnsi="Comic Sans MS"/>
          <w:sz w:val="22"/>
        </w:rPr>
      </w:pPr>
      <w:r w:rsidRPr="00F74FCA">
        <w:rPr>
          <w:rFonts w:ascii="Comic Sans MS" w:hAnsi="Comic Sans MS"/>
          <w:sz w:val="22"/>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F74FCA"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Comic Sans MS" w:hAnsi="Comic Sans MS"/>
          <w:sz w:val="22"/>
        </w:rPr>
      </w:pPr>
      <w:bookmarkStart w:id="154" w:name="_Hlk159259844"/>
      <w:r w:rsidRPr="00F74FCA">
        <w:rPr>
          <w:rFonts w:ascii="Comic Sans MS" w:hAnsi="Comic Sans MS"/>
          <w:sz w:val="22"/>
        </w:rPr>
        <w:t xml:space="preserve">g. Le cas échéant, conformément aux dispositions de l’article 18.3 du RPAO et aux </w:t>
      </w:r>
      <w:r w:rsidR="003620BF" w:rsidRPr="00F74FCA">
        <w:rPr>
          <w:rFonts w:ascii="Comic Sans MS" w:hAnsi="Comic Sans MS"/>
          <w:sz w:val="22"/>
        </w:rPr>
        <w:t xml:space="preserve">spécifications </w:t>
      </w:r>
      <w:r w:rsidRPr="00F74FCA">
        <w:rPr>
          <w:rFonts w:ascii="Comic Sans MS" w:hAnsi="Comic Sans MS"/>
          <w:sz w:val="22"/>
        </w:rPr>
        <w:t xml:space="preserve">techniques, les variantes techniques proposées, si elles sont permises, seront évaluées suivant leur mérite propre et indépendamment du fait que le </w:t>
      </w:r>
      <w:r w:rsidR="00CF3E35" w:rsidRPr="00F74FCA">
        <w:rPr>
          <w:rFonts w:ascii="Comic Sans MS" w:hAnsi="Comic Sans MS"/>
          <w:sz w:val="22"/>
        </w:rPr>
        <w:t xml:space="preserve">soumissionnaire </w:t>
      </w:r>
      <w:r w:rsidRPr="00F74FCA">
        <w:rPr>
          <w:rFonts w:ascii="Comic Sans MS" w:hAnsi="Comic Sans MS"/>
          <w:sz w:val="22"/>
        </w:rPr>
        <w:t xml:space="preserve">aura offert ou non un prix pour la solution technique spécifiée par </w:t>
      </w:r>
      <w:r w:rsidR="0058265F" w:rsidRPr="00F74FCA">
        <w:rPr>
          <w:rFonts w:ascii="Comic Sans MS" w:hAnsi="Comic Sans MS"/>
          <w:sz w:val="22"/>
        </w:rPr>
        <w:t>le Maître</w:t>
      </w:r>
      <w:r w:rsidR="00CC1E99" w:rsidRPr="00F74FCA">
        <w:rPr>
          <w:rFonts w:ascii="Comic Sans MS" w:hAnsi="Comic Sans MS"/>
          <w:sz w:val="22"/>
        </w:rPr>
        <w:t xml:space="preserve"> d’Ouvrage </w:t>
      </w:r>
      <w:r w:rsidRPr="00F74FCA">
        <w:rPr>
          <w:rFonts w:ascii="Comic Sans MS" w:hAnsi="Comic Sans MS"/>
          <w:sz w:val="22"/>
        </w:rPr>
        <w:t>dans le RPAO.</w:t>
      </w:r>
    </w:p>
    <w:bookmarkEnd w:id="154"/>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32.3. </w:t>
      </w:r>
      <w:r w:rsidRPr="00F74FCA">
        <w:rPr>
          <w:rFonts w:ascii="Comic Sans MS" w:hAnsi="Comic Sans MS"/>
          <w:spacing w:val="5"/>
          <w:sz w:val="22"/>
        </w:rPr>
        <w:t>L’effe</w:t>
      </w:r>
      <w:r w:rsidRPr="00F74FCA">
        <w:rPr>
          <w:rFonts w:ascii="Comic Sans MS" w:hAnsi="Comic Sans MS"/>
          <w:sz w:val="22"/>
        </w:rPr>
        <w:t xml:space="preserve">t </w:t>
      </w:r>
      <w:r w:rsidRPr="00F74FCA">
        <w:rPr>
          <w:rFonts w:ascii="Comic Sans MS" w:hAnsi="Comic Sans MS"/>
          <w:spacing w:val="5"/>
          <w:sz w:val="22"/>
        </w:rPr>
        <w:t>estim</w:t>
      </w:r>
      <w:r w:rsidRPr="00F74FCA">
        <w:rPr>
          <w:rFonts w:ascii="Comic Sans MS" w:hAnsi="Comic Sans MS"/>
          <w:sz w:val="22"/>
        </w:rPr>
        <w:t xml:space="preserve">é </w:t>
      </w:r>
      <w:r w:rsidRPr="00F74FCA">
        <w:rPr>
          <w:rFonts w:ascii="Comic Sans MS" w:hAnsi="Comic Sans MS"/>
          <w:spacing w:val="5"/>
          <w:sz w:val="22"/>
        </w:rPr>
        <w:t>de</w:t>
      </w:r>
      <w:r w:rsidRPr="00F74FCA">
        <w:rPr>
          <w:rFonts w:ascii="Comic Sans MS" w:hAnsi="Comic Sans MS"/>
          <w:sz w:val="22"/>
        </w:rPr>
        <w:t xml:space="preserve">s </w:t>
      </w:r>
      <w:r w:rsidRPr="00F74FCA">
        <w:rPr>
          <w:rFonts w:ascii="Comic Sans MS" w:hAnsi="Comic Sans MS"/>
          <w:spacing w:val="5"/>
          <w:sz w:val="22"/>
        </w:rPr>
        <w:t>formule</w:t>
      </w:r>
      <w:r w:rsidRPr="00F74FCA">
        <w:rPr>
          <w:rFonts w:ascii="Comic Sans MS" w:hAnsi="Comic Sans MS"/>
          <w:sz w:val="22"/>
        </w:rPr>
        <w:t xml:space="preserve">s </w:t>
      </w:r>
      <w:r w:rsidRPr="00F74FCA">
        <w:rPr>
          <w:rFonts w:ascii="Comic Sans MS" w:hAnsi="Comic Sans MS"/>
          <w:spacing w:val="5"/>
          <w:sz w:val="22"/>
        </w:rPr>
        <w:t>d</w:t>
      </w:r>
      <w:r w:rsidRPr="00F74FCA">
        <w:rPr>
          <w:rFonts w:ascii="Comic Sans MS" w:hAnsi="Comic Sans MS"/>
          <w:sz w:val="22"/>
        </w:rPr>
        <w:t xml:space="preserve">e </w:t>
      </w:r>
      <w:r w:rsidRPr="00F74FCA">
        <w:rPr>
          <w:rFonts w:ascii="Comic Sans MS" w:hAnsi="Comic Sans MS"/>
          <w:spacing w:val="5"/>
          <w:sz w:val="22"/>
        </w:rPr>
        <w:t xml:space="preserve">révision </w:t>
      </w:r>
      <w:r w:rsidRPr="00F74FCA">
        <w:rPr>
          <w:rFonts w:ascii="Comic Sans MS" w:hAnsi="Comic Sans MS"/>
          <w:sz w:val="22"/>
        </w:rPr>
        <w:t>des prix figurant dans les CCAG et CCAP, appliquées durant la période d’exécution du Marché,neserapasprisenconsidérationlors del’évaluationdesoffres.</w:t>
      </w:r>
    </w:p>
    <w:p w:rsidR="00B35039" w:rsidRPr="00F74FCA"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Comic Sans MS" w:hAnsi="Comic Sans MS"/>
          <w:sz w:val="22"/>
        </w:rPr>
      </w:pPr>
      <w:r w:rsidRPr="00F74FCA">
        <w:rPr>
          <w:rFonts w:ascii="Comic Sans MS" w:hAnsi="Comic Sans MS"/>
          <w:sz w:val="22"/>
        </w:rPr>
        <w:t xml:space="preserve">32.4. </w:t>
      </w:r>
      <w:r w:rsidRPr="00F74FCA">
        <w:rPr>
          <w:rFonts w:ascii="Comic Sans MS" w:hAnsi="Comic Sans MS"/>
          <w:spacing w:val="5"/>
          <w:sz w:val="22"/>
        </w:rPr>
        <w:t>S</w:t>
      </w:r>
      <w:r w:rsidRPr="00F74FCA">
        <w:rPr>
          <w:rFonts w:ascii="Comic Sans MS" w:hAnsi="Comic Sans MS"/>
          <w:sz w:val="22"/>
        </w:rPr>
        <w:t>i</w:t>
      </w:r>
      <w:r w:rsidRPr="00F74FCA">
        <w:rPr>
          <w:rFonts w:ascii="Comic Sans MS" w:hAnsi="Comic Sans MS"/>
          <w:spacing w:val="5"/>
          <w:sz w:val="22"/>
        </w:rPr>
        <w:t>l’offr</w:t>
      </w:r>
      <w:r w:rsidRPr="00F74FCA">
        <w:rPr>
          <w:rFonts w:ascii="Comic Sans MS" w:hAnsi="Comic Sans MS"/>
          <w:sz w:val="22"/>
        </w:rPr>
        <w:t>e</w:t>
      </w:r>
      <w:bookmarkStart w:id="155" w:name="_Hlk159259922"/>
      <w:r w:rsidR="00A71427" w:rsidRPr="00F74FCA">
        <w:rPr>
          <w:rFonts w:ascii="Comic Sans MS" w:hAnsi="Comic Sans MS"/>
          <w:sz w:val="22"/>
        </w:rPr>
        <w:t xml:space="preserve">financière </w:t>
      </w:r>
      <w:r w:rsidRPr="00F74FCA">
        <w:rPr>
          <w:rFonts w:ascii="Comic Sans MS" w:hAnsi="Comic Sans MS"/>
          <w:spacing w:val="5"/>
          <w:sz w:val="22"/>
        </w:rPr>
        <w:t>évalué</w:t>
      </w:r>
      <w:r w:rsidRPr="00F74FCA">
        <w:rPr>
          <w:rFonts w:ascii="Comic Sans MS" w:hAnsi="Comic Sans MS"/>
          <w:sz w:val="22"/>
        </w:rPr>
        <w:t>e</w:t>
      </w:r>
      <w:r w:rsidRPr="00F74FCA">
        <w:rPr>
          <w:rFonts w:ascii="Comic Sans MS" w:hAnsi="Comic Sans MS"/>
          <w:spacing w:val="5"/>
          <w:sz w:val="22"/>
        </w:rPr>
        <w:t>l</w:t>
      </w:r>
      <w:r w:rsidRPr="00F74FCA">
        <w:rPr>
          <w:rFonts w:ascii="Comic Sans MS" w:hAnsi="Comic Sans MS"/>
          <w:sz w:val="22"/>
        </w:rPr>
        <w:t>a</w:t>
      </w:r>
      <w:r w:rsidRPr="00F74FCA">
        <w:rPr>
          <w:rFonts w:ascii="Comic Sans MS" w:hAnsi="Comic Sans MS"/>
          <w:spacing w:val="5"/>
          <w:sz w:val="22"/>
        </w:rPr>
        <w:t>moins-disant</w:t>
      </w:r>
      <w:r w:rsidRPr="00F74FCA">
        <w:rPr>
          <w:rFonts w:ascii="Comic Sans MS" w:hAnsi="Comic Sans MS"/>
          <w:sz w:val="22"/>
        </w:rPr>
        <w:t>e</w:t>
      </w:r>
      <w:bookmarkEnd w:id="155"/>
      <w:r w:rsidRPr="00F74FCA">
        <w:rPr>
          <w:rFonts w:ascii="Comic Sans MS" w:hAnsi="Comic Sans MS"/>
          <w:spacing w:val="5"/>
          <w:sz w:val="22"/>
        </w:rPr>
        <w:t xml:space="preserve">est </w:t>
      </w:r>
      <w:r w:rsidRPr="00F74FCA">
        <w:rPr>
          <w:rFonts w:ascii="Comic Sans MS" w:hAnsi="Comic Sans MS"/>
          <w:sz w:val="22"/>
        </w:rPr>
        <w:t xml:space="preserve">jugée anormalement basse </w:t>
      </w:r>
      <w:bookmarkStart w:id="156" w:name="_Hlk159259982"/>
      <w:r w:rsidRPr="00F74FCA">
        <w:rPr>
          <w:rFonts w:ascii="Comic Sans MS" w:hAnsi="Comic Sans MS"/>
          <w:sz w:val="22"/>
        </w:rPr>
        <w:t xml:space="preserve">ou est fortement déséquilibrée </w:t>
      </w:r>
      <w:bookmarkEnd w:id="156"/>
      <w:r w:rsidRPr="00F74FCA">
        <w:rPr>
          <w:rFonts w:ascii="Comic Sans MS" w:hAnsi="Comic Sans MS"/>
          <w:sz w:val="22"/>
        </w:rPr>
        <w:t xml:space="preserve">par rapport à l’estimation </w:t>
      </w:r>
      <w:r w:rsidR="006A422E" w:rsidRPr="00F74FCA">
        <w:rPr>
          <w:rFonts w:ascii="Comic Sans MS" w:hAnsi="Comic Sans MS"/>
          <w:sz w:val="22"/>
        </w:rPr>
        <w:t>faite par le</w:t>
      </w:r>
      <w:r w:rsidRPr="00F74FCA">
        <w:rPr>
          <w:rFonts w:ascii="Comic Sans MS" w:hAnsi="Comic Sans MS"/>
          <w:sz w:val="22"/>
        </w:rPr>
        <w:t xml:space="preserve"> Maîtred’Ouvrage des travaux à exécuter danslecadreduMarché,la</w:t>
      </w:r>
      <w:r w:rsidR="00D879C2" w:rsidRPr="00F74FCA">
        <w:rPr>
          <w:rFonts w:ascii="Comic Sans MS" w:hAnsi="Comic Sans MS"/>
          <w:spacing w:val="-3"/>
          <w:sz w:val="22"/>
        </w:rPr>
        <w:t>sous-</w:t>
      </w:r>
      <w:r w:rsidRPr="00F74FCA">
        <w:rPr>
          <w:rFonts w:ascii="Comic Sans MS" w:hAnsi="Comic Sans MS"/>
          <w:spacing w:val="-3"/>
          <w:sz w:val="22"/>
        </w:rPr>
        <w:t xml:space="preserve">commission </w:t>
      </w:r>
      <w:r w:rsidRPr="00F74FCA">
        <w:rPr>
          <w:rFonts w:ascii="Comic Sans MS" w:hAnsi="Comic Sans MS"/>
          <w:sz w:val="22"/>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F74FCA"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Comic Sans MS" w:hAnsi="Comic Sans MS"/>
          <w:sz w:val="22"/>
        </w:rPr>
      </w:pPr>
      <w:r w:rsidRPr="00F74FCA">
        <w:rPr>
          <w:rFonts w:ascii="Comic Sans MS" w:hAnsi="Comic Sans MS"/>
          <w:sz w:val="22"/>
        </w:rPr>
        <w:t xml:space="preserve">32.5 </w:t>
      </w:r>
      <w:r w:rsidR="00B35039" w:rsidRPr="00F74FCA">
        <w:rPr>
          <w:rFonts w:ascii="Comic Sans MS" w:hAnsi="Comic Sans MS"/>
          <w:sz w:val="22"/>
        </w:rPr>
        <w:t>Sur proposition de la sous</w:t>
      </w:r>
      <w:r w:rsidR="002810B5" w:rsidRPr="00F74FCA">
        <w:rPr>
          <w:rFonts w:ascii="Comic Sans MS" w:hAnsi="Comic Sans MS"/>
          <w:sz w:val="22"/>
        </w:rPr>
        <w:t>-</w:t>
      </w:r>
      <w:r w:rsidR="00B35039" w:rsidRPr="00F74FCA">
        <w:rPr>
          <w:rFonts w:ascii="Comic Sans MS" w:hAnsi="Comic Sans MS"/>
          <w:sz w:val="22"/>
        </w:rPr>
        <w:t xml:space="preserve">commission d’analyse, le Président </w:t>
      </w:r>
      <w:r w:rsidR="000C3CDC" w:rsidRPr="00F74FCA">
        <w:rPr>
          <w:rFonts w:ascii="Comic Sans MS" w:hAnsi="Comic Sans MS"/>
          <w:sz w:val="22"/>
        </w:rPr>
        <w:t>de la C</w:t>
      </w:r>
      <w:r w:rsidR="00B35039" w:rsidRPr="00F74FCA">
        <w:rPr>
          <w:rFonts w:ascii="Comic Sans MS" w:hAnsi="Comic Sans MS"/>
          <w:sz w:val="22"/>
        </w:rPr>
        <w:t>ommission</w:t>
      </w:r>
      <w:r w:rsidR="000C3CDC" w:rsidRPr="00F74FCA">
        <w:rPr>
          <w:rFonts w:ascii="Comic Sans MS" w:hAnsi="Comic Sans MS"/>
          <w:sz w:val="22"/>
        </w:rPr>
        <w:t xml:space="preserve"> de Passation de marchés peut demander au</w:t>
      </w:r>
      <w:r w:rsidR="00564106" w:rsidRPr="00F74FCA">
        <w:rPr>
          <w:rFonts w:ascii="Comic Sans MS" w:hAnsi="Comic Sans MS"/>
          <w:sz w:val="22"/>
        </w:rPr>
        <w:t>x</w:t>
      </w:r>
      <w:r w:rsidR="000C3CDC" w:rsidRPr="00F74FCA">
        <w:rPr>
          <w:rFonts w:ascii="Comic Sans MS" w:hAnsi="Comic Sans MS"/>
          <w:sz w:val="22"/>
        </w:rPr>
        <w:t xml:space="preserve"> soumissionnaires ou aux administrations et organismes</w:t>
      </w:r>
      <w:r w:rsidR="007B6234" w:rsidRPr="00F74FCA">
        <w:rPr>
          <w:rFonts w:ascii="Comic Sans MS" w:hAnsi="Comic Sans MS"/>
          <w:sz w:val="22"/>
        </w:rPr>
        <w:t>compétents des éclaircissement</w:t>
      </w:r>
      <w:r w:rsidR="00564106" w:rsidRPr="00F74FCA">
        <w:rPr>
          <w:rFonts w:ascii="Comic Sans MS" w:hAnsi="Comic Sans MS"/>
          <w:sz w:val="22"/>
        </w:rPr>
        <w:t>s</w:t>
      </w:r>
      <w:r w:rsidR="007B6234" w:rsidRPr="00F74FCA">
        <w:rPr>
          <w:rFonts w:ascii="Comic Sans MS" w:hAnsi="Comic Sans MS"/>
          <w:sz w:val="22"/>
        </w:rPr>
        <w:t xml:space="preserve"> sur les offres</w:t>
      </w:r>
      <w:r w:rsidR="001A7E73" w:rsidRPr="00F74FCA">
        <w:rPr>
          <w:rFonts w:ascii="Comic Sans MS" w:hAnsi="Comic Sans MS"/>
          <w:sz w:val="22"/>
        </w:rPr>
        <w:t>.</w:t>
      </w:r>
    </w:p>
    <w:p w:rsidR="00AD59C6" w:rsidRPr="00F74FCA"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Comic Sans MS" w:hAnsi="Comic Sans MS"/>
          <w:sz w:val="22"/>
        </w:rPr>
      </w:pPr>
      <w:r w:rsidRPr="00F74FCA">
        <w:rPr>
          <w:rFonts w:ascii="Comic Sans MS" w:hAnsi="Comic Sans MS"/>
          <w:sz w:val="22"/>
        </w:rPr>
        <w:t>32.6</w:t>
      </w:r>
      <w:r w:rsidR="00997245" w:rsidRPr="00F74FCA">
        <w:rPr>
          <w:rFonts w:ascii="Comic Sans MS" w:hAnsi="Comic Sans MS"/>
          <w:sz w:val="22"/>
        </w:rPr>
        <w:t xml:space="preserve">Dans le cas où une offre est jugée anormalement basse, </w:t>
      </w:r>
      <w:r w:rsidR="008243BA" w:rsidRPr="00F74FCA">
        <w:rPr>
          <w:rFonts w:ascii="Comic Sans MS" w:hAnsi="Comic Sans MS"/>
          <w:sz w:val="22"/>
        </w:rPr>
        <w:t xml:space="preserve">la </w:t>
      </w:r>
      <w:r w:rsidR="001168D6" w:rsidRPr="00F74FCA">
        <w:rPr>
          <w:rFonts w:ascii="Comic Sans MS" w:hAnsi="Comic Sans MS"/>
          <w:sz w:val="22"/>
        </w:rPr>
        <w:t xml:space="preserve">Commission de Passation des Marchés propose au Maître d'Ouvrage, </w:t>
      </w:r>
      <w:r w:rsidR="00997245" w:rsidRPr="00F74FCA">
        <w:rPr>
          <w:rFonts w:ascii="Comic Sans MS" w:hAnsi="Comic Sans MS"/>
          <w:sz w:val="22"/>
        </w:rPr>
        <w:t xml:space="preserve">de </w:t>
      </w:r>
      <w:r w:rsidR="00EB4FDD" w:rsidRPr="00F74FCA">
        <w:rPr>
          <w:rFonts w:ascii="Comic Sans MS" w:hAnsi="Comic Sans MS"/>
          <w:sz w:val="22"/>
        </w:rPr>
        <w:t>demander des justificatifs</w:t>
      </w:r>
      <w:r w:rsidR="00997245" w:rsidRPr="00F74FCA">
        <w:rPr>
          <w:rFonts w:ascii="Comic Sans MS" w:hAnsi="Comic Sans MS"/>
          <w:sz w:val="22"/>
        </w:rPr>
        <w:t xml:space="preserve"> au soumissionnaire concerné. </w:t>
      </w:r>
      <w:r w:rsidR="00263998" w:rsidRPr="00F74FCA">
        <w:rPr>
          <w:rFonts w:ascii="Comic Sans MS" w:hAnsi="Comic Sans MS"/>
          <w:sz w:val="22"/>
        </w:rPr>
        <w:t xml:space="preserve">Au cas où </w:t>
      </w:r>
      <w:r w:rsidR="00611052" w:rsidRPr="00F74FCA">
        <w:rPr>
          <w:rFonts w:ascii="Comic Sans MS" w:hAnsi="Comic Sans MS"/>
          <w:sz w:val="22"/>
        </w:rPr>
        <w:t>ils</w:t>
      </w:r>
      <w:r w:rsidR="00263998" w:rsidRPr="00F74FCA">
        <w:rPr>
          <w:rFonts w:ascii="Comic Sans MS" w:hAnsi="Comic Sans MS"/>
          <w:sz w:val="22"/>
        </w:rPr>
        <w:t xml:space="preserve"> sont jugés inacceptables, </w:t>
      </w:r>
      <w:r w:rsidR="0059441E" w:rsidRPr="00F74FCA">
        <w:rPr>
          <w:rFonts w:ascii="Comic Sans MS" w:hAnsi="Comic Sans MS"/>
          <w:sz w:val="22"/>
        </w:rPr>
        <w:t>ils sont</w:t>
      </w:r>
      <w:r w:rsidR="00263998" w:rsidRPr="00F74FCA">
        <w:rPr>
          <w:rFonts w:ascii="Comic Sans MS" w:hAnsi="Comic Sans MS"/>
          <w:sz w:val="22"/>
        </w:rPr>
        <w:t>transmis par le MO à l'organisme chargé de la régulation des marchés publics</w:t>
      </w:r>
      <w:r w:rsidR="00287B29" w:rsidRPr="00F74FCA">
        <w:rPr>
          <w:rFonts w:ascii="Comic Sans MS" w:hAnsi="Comic Sans MS"/>
          <w:sz w:val="22"/>
        </w:rPr>
        <w:t>,</w:t>
      </w:r>
      <w:r w:rsidR="00263998" w:rsidRPr="00F74FCA">
        <w:rPr>
          <w:rFonts w:ascii="Comic Sans MS" w:hAnsi="Comic Sans MS"/>
          <w:sz w:val="22"/>
        </w:rPr>
        <w:t xml:space="preserve"> pour avis</w:t>
      </w:r>
      <w:r w:rsidR="00FD3AFA" w:rsidRPr="00F74FCA">
        <w:rPr>
          <w:rFonts w:ascii="Comic Sans MS" w:hAnsi="Comic Sans MS"/>
          <w:sz w:val="22"/>
        </w:rPr>
        <w:t>, en même temps que la demande d’éclaircissement</w:t>
      </w:r>
      <w:r w:rsidR="00CF3BCB" w:rsidRPr="00F74FCA">
        <w:rPr>
          <w:rFonts w:ascii="Comic Sans MS" w:hAnsi="Comic Sans MS"/>
          <w:sz w:val="22"/>
        </w:rPr>
        <w:t>.</w:t>
      </w:r>
    </w:p>
    <w:p w:rsidR="00974A70" w:rsidRPr="00F74FCA"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Comic Sans MS" w:hAnsi="Comic Sans MS"/>
          <w:sz w:val="22"/>
        </w:rPr>
      </w:pPr>
      <w:r w:rsidRPr="00F74FCA">
        <w:rPr>
          <w:rFonts w:ascii="Comic Sans MS" w:hAnsi="Comic Sans MS"/>
          <w:sz w:val="22"/>
        </w:rPr>
        <w:t>Le Maître d’Ouvrage tient compte de l’avis l’organisme chargé de la régulation des marchés publics pour se prononcer.</w:t>
      </w:r>
    </w:p>
    <w:p w:rsidR="00273DD0" w:rsidRPr="00F74FCA" w:rsidRDefault="00353DCC" w:rsidP="00013B9F">
      <w:pPr>
        <w:pStyle w:val="RGAOarticles"/>
        <w:rPr>
          <w:rFonts w:ascii="Comic Sans MS" w:hAnsi="Comic Sans MS"/>
          <w:sz w:val="24"/>
        </w:rPr>
      </w:pPr>
      <w:bookmarkStart w:id="157" w:name="_Toc530307941"/>
      <w:bookmarkStart w:id="158" w:name="_Toc97557063"/>
      <w:bookmarkStart w:id="159" w:name="_Toc163062729"/>
      <w:r w:rsidRPr="00F74FCA">
        <w:rPr>
          <w:rFonts w:ascii="Comic Sans MS" w:hAnsi="Comic Sans MS"/>
          <w:sz w:val="24"/>
        </w:rPr>
        <w:lastRenderedPageBreak/>
        <w:t>Préférence accordée aux soumissionnairesnationaux</w:t>
      </w:r>
      <w:bookmarkEnd w:id="157"/>
      <w:bookmarkEnd w:id="158"/>
      <w:bookmarkEnd w:id="159"/>
    </w:p>
    <w:p w:rsidR="009E0469" w:rsidRPr="00F74FCA" w:rsidRDefault="009E0469"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33.1 Lors de la passation d’un marché dans le cadre d’une consultation internationale, une marge de préférence est accordée, à offres équivalentes et dans l’ordre de priorité, aux soumissions présentées par:</w:t>
      </w:r>
    </w:p>
    <w:p w:rsidR="00EC7238" w:rsidRPr="00F74FCA" w:rsidRDefault="00D511C3" w:rsidP="0004008D">
      <w:pPr>
        <w:pStyle w:val="Paragraphedeliste"/>
        <w:widowControl w:val="0"/>
        <w:numPr>
          <w:ilvl w:val="0"/>
          <w:numId w:val="11"/>
        </w:numPr>
        <w:autoSpaceDE w:val="0"/>
        <w:spacing w:after="60" w:line="360" w:lineRule="auto"/>
        <w:ind w:left="284" w:firstLine="76"/>
        <w:jc w:val="both"/>
        <w:rPr>
          <w:rFonts w:ascii="Comic Sans MS" w:hAnsi="Comic Sans MS"/>
          <w:szCs w:val="24"/>
        </w:rPr>
      </w:pPr>
      <w:r w:rsidRPr="00F74FCA">
        <w:rPr>
          <w:rFonts w:ascii="Comic Sans MS" w:hAnsi="Comic Sans MS"/>
          <w:szCs w:val="24"/>
        </w:rPr>
        <w:t>Une</w:t>
      </w:r>
      <w:r w:rsidR="009E0469" w:rsidRPr="00F74FCA">
        <w:rPr>
          <w:rFonts w:ascii="Comic Sans MS" w:hAnsi="Comic Sans MS"/>
          <w:szCs w:val="24"/>
        </w:rPr>
        <w:t xml:space="preserve"> personne physique de nationalité camerounaise ou une personne morale de droit </w:t>
      </w:r>
      <w:r w:rsidRPr="00F74FCA">
        <w:rPr>
          <w:rFonts w:ascii="Comic Sans MS" w:hAnsi="Comic Sans MS"/>
          <w:szCs w:val="24"/>
        </w:rPr>
        <w:t>camerounais ;</w:t>
      </w:r>
    </w:p>
    <w:p w:rsidR="009E0469" w:rsidRPr="00F74FCA" w:rsidRDefault="00D511C3" w:rsidP="0004008D">
      <w:pPr>
        <w:pStyle w:val="Paragraphedeliste"/>
        <w:widowControl w:val="0"/>
        <w:numPr>
          <w:ilvl w:val="0"/>
          <w:numId w:val="11"/>
        </w:numPr>
        <w:autoSpaceDE w:val="0"/>
        <w:spacing w:after="60" w:line="360" w:lineRule="auto"/>
        <w:ind w:left="284" w:firstLine="76"/>
        <w:jc w:val="both"/>
        <w:rPr>
          <w:rFonts w:ascii="Comic Sans MS" w:hAnsi="Comic Sans MS"/>
          <w:szCs w:val="24"/>
        </w:rPr>
      </w:pPr>
      <w:r w:rsidRPr="00F74FCA">
        <w:rPr>
          <w:rFonts w:ascii="Comic Sans MS" w:hAnsi="Comic Sans MS"/>
          <w:szCs w:val="24"/>
        </w:rPr>
        <w:t>Une</w:t>
      </w:r>
      <w:r w:rsidR="009E0469" w:rsidRPr="00F74FCA">
        <w:rPr>
          <w:rFonts w:ascii="Comic Sans MS" w:hAnsi="Comic Sans MS"/>
          <w:szCs w:val="24"/>
        </w:rPr>
        <w:t xml:space="preserve"> entreprise dont le capital est intégralement ou majoritairement détenu par des personnes de nationalité </w:t>
      </w:r>
      <w:r w:rsidRPr="00F74FCA">
        <w:rPr>
          <w:rFonts w:ascii="Comic Sans MS" w:hAnsi="Comic Sans MS"/>
          <w:szCs w:val="24"/>
        </w:rPr>
        <w:t>camerounaise ;</w:t>
      </w:r>
    </w:p>
    <w:p w:rsidR="009E0469" w:rsidRPr="00F74FCA" w:rsidRDefault="00D511C3" w:rsidP="0004008D">
      <w:pPr>
        <w:pStyle w:val="Paragraphedeliste"/>
        <w:widowControl w:val="0"/>
        <w:numPr>
          <w:ilvl w:val="0"/>
          <w:numId w:val="11"/>
        </w:numPr>
        <w:autoSpaceDE w:val="0"/>
        <w:spacing w:after="60" w:line="360" w:lineRule="auto"/>
        <w:ind w:left="284" w:firstLine="76"/>
        <w:jc w:val="both"/>
        <w:rPr>
          <w:rFonts w:ascii="Comic Sans MS" w:hAnsi="Comic Sans MS"/>
          <w:szCs w:val="24"/>
        </w:rPr>
      </w:pPr>
      <w:r w:rsidRPr="00F74FCA">
        <w:rPr>
          <w:rFonts w:ascii="Comic Sans MS" w:hAnsi="Comic Sans MS"/>
          <w:szCs w:val="24"/>
        </w:rPr>
        <w:t>Une</w:t>
      </w:r>
      <w:r w:rsidR="009E0469" w:rsidRPr="00F74FCA">
        <w:rPr>
          <w:rFonts w:ascii="Comic Sans MS" w:hAnsi="Comic Sans MS"/>
          <w:szCs w:val="24"/>
        </w:rPr>
        <w:t xml:space="preserve"> personne physique ou une personne morale justifiant d’une activité économique sur le territoire du </w:t>
      </w:r>
      <w:r w:rsidRPr="00F74FCA">
        <w:rPr>
          <w:rFonts w:ascii="Comic Sans MS" w:hAnsi="Comic Sans MS"/>
          <w:szCs w:val="24"/>
        </w:rPr>
        <w:t>Cameroun ;</w:t>
      </w:r>
    </w:p>
    <w:p w:rsidR="009E0469" w:rsidRPr="00F74FCA" w:rsidRDefault="00D511C3" w:rsidP="0004008D">
      <w:pPr>
        <w:pStyle w:val="Paragraphedeliste"/>
        <w:widowControl w:val="0"/>
        <w:numPr>
          <w:ilvl w:val="0"/>
          <w:numId w:val="11"/>
        </w:numPr>
        <w:autoSpaceDE w:val="0"/>
        <w:spacing w:after="60" w:line="360" w:lineRule="auto"/>
        <w:jc w:val="both"/>
        <w:rPr>
          <w:rFonts w:ascii="Comic Sans MS" w:hAnsi="Comic Sans MS"/>
          <w:szCs w:val="24"/>
        </w:rPr>
      </w:pPr>
      <w:r w:rsidRPr="00F74FCA">
        <w:rPr>
          <w:rFonts w:ascii="Comic Sans MS" w:hAnsi="Comic Sans MS"/>
          <w:szCs w:val="24"/>
        </w:rPr>
        <w:t>Un</w:t>
      </w:r>
      <w:r w:rsidR="009E0469" w:rsidRPr="00F74FCA">
        <w:rPr>
          <w:rFonts w:ascii="Comic Sans MS" w:hAnsi="Comic Sans MS"/>
          <w:szCs w:val="24"/>
        </w:rPr>
        <w:t xml:space="preserve"> groupement d’entreprises associant des entreprises camerounaises.</w:t>
      </w:r>
    </w:p>
    <w:p w:rsidR="00403FEC" w:rsidRPr="00F74FCA" w:rsidRDefault="0025110E" w:rsidP="0004008D">
      <w:pPr>
        <w:pStyle w:val="Paragraphedeliste"/>
        <w:widowControl w:val="0"/>
        <w:numPr>
          <w:ilvl w:val="1"/>
          <w:numId w:val="9"/>
        </w:numPr>
        <w:autoSpaceDE w:val="0"/>
        <w:spacing w:after="60" w:line="360" w:lineRule="auto"/>
        <w:ind w:left="426"/>
        <w:jc w:val="both"/>
        <w:rPr>
          <w:rFonts w:ascii="Comic Sans MS" w:hAnsi="Comic Sans MS"/>
          <w:szCs w:val="24"/>
        </w:rPr>
      </w:pPr>
      <w:r w:rsidRPr="00F74FCA">
        <w:rPr>
          <w:rFonts w:ascii="Comic Sans MS" w:hAnsi="Comic Sans MS"/>
          <w:szCs w:val="24"/>
        </w:rPr>
        <w:t>Les offres sont considérées équivalentes lorsqu’elles ont rempli les conditions techniques requises.</w:t>
      </w:r>
    </w:p>
    <w:p w:rsidR="00403FEC" w:rsidRPr="00F74FCA" w:rsidRDefault="0025110E" w:rsidP="0004008D">
      <w:pPr>
        <w:pStyle w:val="Paragraphedeliste"/>
        <w:widowControl w:val="0"/>
        <w:numPr>
          <w:ilvl w:val="1"/>
          <w:numId w:val="9"/>
        </w:numPr>
        <w:autoSpaceDE w:val="0"/>
        <w:spacing w:after="60" w:line="360" w:lineRule="auto"/>
        <w:ind w:left="426"/>
        <w:jc w:val="both"/>
        <w:rPr>
          <w:rFonts w:ascii="Comic Sans MS" w:hAnsi="Comic Sans MS"/>
          <w:szCs w:val="24"/>
        </w:rPr>
      </w:pPr>
      <w:r w:rsidRPr="00F74FCA">
        <w:rPr>
          <w:rFonts w:ascii="Comic Sans MS" w:hAnsi="Comic Sans MS"/>
          <w:szCs w:val="24"/>
        </w:rPr>
        <w:t>Pour les marchés de trava</w:t>
      </w:r>
      <w:r w:rsidR="00700D24" w:rsidRPr="00F74FCA">
        <w:rPr>
          <w:rFonts w:ascii="Comic Sans MS" w:hAnsi="Comic Sans MS"/>
          <w:szCs w:val="24"/>
        </w:rPr>
        <w:t>ux</w:t>
      </w:r>
      <w:r w:rsidRPr="00F74FCA">
        <w:rPr>
          <w:rFonts w:ascii="Comic Sans MS" w:hAnsi="Comic Sans MS"/>
          <w:szCs w:val="24"/>
        </w:rPr>
        <w:t>, la marge de préférence nationale est de dix pour cent (10</w:t>
      </w:r>
      <w:r w:rsidR="00E515A4" w:rsidRPr="00F74FCA">
        <w:rPr>
          <w:rFonts w:ascii="Comic Sans MS" w:hAnsi="Comic Sans MS"/>
          <w:szCs w:val="24"/>
        </w:rPr>
        <w:t>%</w:t>
      </w:r>
      <w:r w:rsidRPr="00F74FCA">
        <w:rPr>
          <w:rFonts w:ascii="Comic Sans MS" w:hAnsi="Comic Sans MS"/>
          <w:szCs w:val="24"/>
        </w:rPr>
        <w:t>)</w:t>
      </w:r>
      <w:r w:rsidR="00651E6A" w:rsidRPr="00F74FCA">
        <w:rPr>
          <w:rFonts w:ascii="Comic Sans MS" w:hAnsi="Comic Sans MS"/>
          <w:szCs w:val="24"/>
        </w:rPr>
        <w:t xml:space="preserve">. </w:t>
      </w:r>
    </w:p>
    <w:p w:rsidR="00CE17BB" w:rsidRPr="00F74FCA" w:rsidRDefault="00EC7238" w:rsidP="0004008D">
      <w:pPr>
        <w:pStyle w:val="Paragraphedeliste"/>
        <w:widowControl w:val="0"/>
        <w:numPr>
          <w:ilvl w:val="1"/>
          <w:numId w:val="9"/>
        </w:numPr>
        <w:autoSpaceDE w:val="0"/>
        <w:spacing w:after="60" w:line="360" w:lineRule="auto"/>
        <w:ind w:left="426"/>
        <w:jc w:val="both"/>
        <w:rPr>
          <w:rFonts w:ascii="Comic Sans MS" w:hAnsi="Comic Sans MS"/>
          <w:szCs w:val="24"/>
        </w:rPr>
      </w:pPr>
      <w:r w:rsidRPr="00F74FCA">
        <w:rPr>
          <w:rFonts w:ascii="Comic Sans MS" w:hAnsi="Comic Sans MS"/>
          <w:szCs w:val="24"/>
        </w:rPr>
        <w:t xml:space="preserve">La </w:t>
      </w:r>
      <w:r w:rsidR="0025110E" w:rsidRPr="00F74FCA">
        <w:rPr>
          <w:rFonts w:ascii="Comic Sans MS" w:hAnsi="Comic Sans MS"/>
          <w:szCs w:val="24"/>
        </w:rPr>
        <w:t>préférence nationale ne peut être appliquée que lorsque le dossier d’appel d’offresle prévoit.</w:t>
      </w:r>
    </w:p>
    <w:p w:rsidR="00DD14BD" w:rsidRPr="00F74FCA" w:rsidRDefault="000A733D" w:rsidP="00013B9F">
      <w:pPr>
        <w:pStyle w:val="RGAOpartie"/>
        <w:rPr>
          <w:rFonts w:ascii="Comic Sans MS" w:hAnsi="Comic Sans MS"/>
          <w:sz w:val="28"/>
        </w:rPr>
      </w:pPr>
      <w:bookmarkStart w:id="160" w:name="_Toc530307942"/>
      <w:bookmarkStart w:id="161" w:name="_Toc97557064"/>
      <w:bookmarkStart w:id="162" w:name="_Toc163062730"/>
      <w:r w:rsidRPr="00F74FCA">
        <w:rPr>
          <w:rFonts w:ascii="Comic Sans MS" w:hAnsi="Comic Sans MS"/>
          <w:sz w:val="28"/>
        </w:rPr>
        <w:t>Attribution</w:t>
      </w:r>
      <w:bookmarkEnd w:id="160"/>
      <w:bookmarkEnd w:id="161"/>
      <w:bookmarkEnd w:id="162"/>
    </w:p>
    <w:p w:rsidR="00273DD0" w:rsidRPr="00F74FCA" w:rsidRDefault="00353DCC" w:rsidP="00013B9F">
      <w:pPr>
        <w:pStyle w:val="RGAOarticles"/>
        <w:rPr>
          <w:rFonts w:ascii="Comic Sans MS" w:hAnsi="Comic Sans MS"/>
          <w:sz w:val="24"/>
        </w:rPr>
      </w:pPr>
      <w:bookmarkStart w:id="163" w:name="_Toc530307943"/>
      <w:bookmarkStart w:id="164" w:name="_Toc97557065"/>
      <w:bookmarkStart w:id="165" w:name="_Toc163062731"/>
      <w:r w:rsidRPr="00F74FCA">
        <w:rPr>
          <w:rFonts w:ascii="Comic Sans MS" w:hAnsi="Comic Sans MS"/>
          <w:sz w:val="24"/>
        </w:rPr>
        <w:t>Attribution</w:t>
      </w:r>
      <w:bookmarkEnd w:id="163"/>
      <w:bookmarkEnd w:id="164"/>
      <w:bookmarkEnd w:id="165"/>
    </w:p>
    <w:p w:rsidR="00CF3BCB" w:rsidRPr="00F74FCA"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Comic Sans MS" w:hAnsi="Comic Sans MS"/>
          <w:sz w:val="22"/>
        </w:rPr>
      </w:pPr>
      <w:r w:rsidRPr="00F74FCA">
        <w:rPr>
          <w:rFonts w:ascii="Comic Sans MS" w:hAnsi="Comic Sans MS"/>
          <w:sz w:val="22"/>
        </w:rPr>
        <w:t xml:space="preserve">34.1. </w:t>
      </w:r>
      <w:r w:rsidR="00F90E9A" w:rsidRPr="00F74FCA">
        <w:rPr>
          <w:rFonts w:ascii="Comic Sans MS" w:hAnsi="Comic Sans MS"/>
          <w:sz w:val="22"/>
        </w:rPr>
        <w:t>L</w:t>
      </w:r>
      <w:r w:rsidR="000B6653" w:rsidRPr="00F74FCA">
        <w:rPr>
          <w:rFonts w:ascii="Comic Sans MS" w:hAnsi="Comic Sans MS"/>
          <w:sz w:val="22"/>
        </w:rPr>
        <w:t xml:space="preserve">e </w:t>
      </w:r>
      <w:r w:rsidR="00CC1E99" w:rsidRPr="00F74FCA">
        <w:rPr>
          <w:rFonts w:ascii="Comic Sans MS" w:hAnsi="Comic Sans MS"/>
          <w:sz w:val="22"/>
        </w:rPr>
        <w:t xml:space="preserve">Maître d’Ouvrage </w:t>
      </w:r>
      <w:r w:rsidRPr="00F74FCA">
        <w:rPr>
          <w:rFonts w:ascii="Comic Sans MS" w:hAnsi="Comic Sans MS"/>
          <w:sz w:val="22"/>
        </w:rPr>
        <w:t>attribuerale</w:t>
      </w:r>
      <w:r w:rsidR="002810B5" w:rsidRPr="00F74FCA">
        <w:rPr>
          <w:rFonts w:ascii="Comic Sans MS" w:hAnsi="Comic Sans MS"/>
          <w:sz w:val="22"/>
        </w:rPr>
        <w:t xml:space="preserve"> m</w:t>
      </w:r>
      <w:r w:rsidRPr="00F74FCA">
        <w:rPr>
          <w:rFonts w:ascii="Comic Sans MS" w:hAnsi="Comic Sans MS"/>
          <w:sz w:val="22"/>
        </w:rPr>
        <w:t xml:space="preserve">archéau Soumissionnaire </w:t>
      </w:r>
      <w:r w:rsidR="0009029E" w:rsidRPr="00F74FCA">
        <w:rPr>
          <w:rFonts w:ascii="Comic Sans MS" w:hAnsi="Comic Sans MS"/>
          <w:sz w:val="22"/>
        </w:rPr>
        <w:t>ayant présenté une offre</w:t>
      </w:r>
      <w:r w:rsidRPr="00F74FCA">
        <w:rPr>
          <w:rFonts w:ascii="Comic Sans MS" w:hAnsi="Comic Sans MS"/>
          <w:sz w:val="22"/>
        </w:rPr>
        <w:t xml:space="preserve"> conformepourl’essentielauDossierd’Appel </w:t>
      </w:r>
      <w:r w:rsidRPr="00F74FCA">
        <w:rPr>
          <w:rFonts w:ascii="Comic Sans MS" w:hAnsi="Comic Sans MS"/>
          <w:spacing w:val="5"/>
          <w:sz w:val="22"/>
        </w:rPr>
        <w:t>d’offre</w:t>
      </w:r>
      <w:r w:rsidRPr="00F74FCA">
        <w:rPr>
          <w:rFonts w:ascii="Comic Sans MS" w:hAnsi="Comic Sans MS"/>
          <w:sz w:val="22"/>
        </w:rPr>
        <w:t>s</w:t>
      </w:r>
      <w:r w:rsidR="0009029E" w:rsidRPr="00F74FCA">
        <w:rPr>
          <w:rFonts w:ascii="Comic Sans MS" w:hAnsi="Comic Sans MS"/>
          <w:sz w:val="22"/>
        </w:rPr>
        <w:t>,</w:t>
      </w:r>
      <w:r w:rsidR="00677738" w:rsidRPr="00F74FCA">
        <w:rPr>
          <w:rFonts w:ascii="Comic Sans MS" w:hAnsi="Comic Sans MS"/>
          <w:sz w:val="22"/>
        </w:rPr>
        <w:t>(</w:t>
      </w:r>
      <w:r w:rsidR="00D36492" w:rsidRPr="00F74FCA">
        <w:rPr>
          <w:rFonts w:ascii="Comic Sans MS" w:hAnsi="Comic Sans MS"/>
          <w:spacing w:val="5"/>
          <w:sz w:val="22"/>
        </w:rPr>
        <w:t>dispos</w:t>
      </w:r>
      <w:r w:rsidR="00D36492" w:rsidRPr="00F74FCA">
        <w:rPr>
          <w:rFonts w:ascii="Comic Sans MS" w:hAnsi="Comic Sans MS"/>
          <w:sz w:val="22"/>
        </w:rPr>
        <w:t xml:space="preserve">ant </w:t>
      </w:r>
      <w:r w:rsidRPr="00F74FCA">
        <w:rPr>
          <w:rFonts w:ascii="Comic Sans MS" w:hAnsi="Comic Sans MS"/>
          <w:spacing w:val="5"/>
          <w:sz w:val="22"/>
        </w:rPr>
        <w:t>de</w:t>
      </w:r>
      <w:r w:rsidRPr="00F74FCA">
        <w:rPr>
          <w:rFonts w:ascii="Comic Sans MS" w:hAnsi="Comic Sans MS"/>
          <w:sz w:val="22"/>
        </w:rPr>
        <w:t>s</w:t>
      </w:r>
      <w:r w:rsidRPr="00F74FCA">
        <w:rPr>
          <w:rFonts w:ascii="Comic Sans MS" w:hAnsi="Comic Sans MS"/>
          <w:spacing w:val="5"/>
          <w:sz w:val="22"/>
        </w:rPr>
        <w:t xml:space="preserve">capacités </w:t>
      </w:r>
      <w:r w:rsidRPr="00F74FCA">
        <w:rPr>
          <w:rFonts w:ascii="Comic Sans MS" w:hAnsi="Comic Sans MS"/>
          <w:sz w:val="22"/>
        </w:rPr>
        <w:t>techniquesetfinancièresrequisespourexécuterle</w:t>
      </w:r>
      <w:r w:rsidR="002810B5" w:rsidRPr="00F74FCA">
        <w:rPr>
          <w:rFonts w:ascii="Comic Sans MS" w:hAnsi="Comic Sans MS"/>
          <w:sz w:val="22"/>
        </w:rPr>
        <w:t xml:space="preserve"> m</w:t>
      </w:r>
      <w:r w:rsidRPr="00F74FCA">
        <w:rPr>
          <w:rFonts w:ascii="Comic Sans MS" w:hAnsi="Comic Sans MS"/>
          <w:sz w:val="22"/>
        </w:rPr>
        <w:t>archédefaçonsatisfaisante</w:t>
      </w:r>
      <w:r w:rsidR="00677738" w:rsidRPr="00F74FCA">
        <w:rPr>
          <w:rFonts w:ascii="Comic Sans MS" w:hAnsi="Comic Sans MS"/>
          <w:sz w:val="22"/>
        </w:rPr>
        <w:t>)</w:t>
      </w:r>
      <w:r w:rsidRPr="00F74FCA">
        <w:rPr>
          <w:rFonts w:ascii="Comic Sans MS" w:hAnsi="Comic Sans MS"/>
          <w:sz w:val="22"/>
        </w:rPr>
        <w:t xml:space="preserve">etdont </w:t>
      </w:r>
      <w:r w:rsidRPr="00F74FCA">
        <w:rPr>
          <w:rFonts w:ascii="Comic Sans MS" w:hAnsi="Comic Sans MS"/>
          <w:spacing w:val="1"/>
          <w:sz w:val="22"/>
        </w:rPr>
        <w:t>l’offr</w:t>
      </w:r>
      <w:r w:rsidRPr="00F74FCA">
        <w:rPr>
          <w:rFonts w:ascii="Comic Sans MS" w:hAnsi="Comic Sans MS"/>
          <w:sz w:val="22"/>
        </w:rPr>
        <w:t xml:space="preserve">e a </w:t>
      </w:r>
      <w:r w:rsidRPr="00F74FCA">
        <w:rPr>
          <w:rFonts w:ascii="Comic Sans MS" w:hAnsi="Comic Sans MS"/>
          <w:spacing w:val="1"/>
          <w:sz w:val="22"/>
        </w:rPr>
        <w:t>ét</w:t>
      </w:r>
      <w:r w:rsidRPr="00F74FCA">
        <w:rPr>
          <w:rFonts w:ascii="Comic Sans MS" w:hAnsi="Comic Sans MS"/>
          <w:sz w:val="22"/>
        </w:rPr>
        <w:t xml:space="preserve">é </w:t>
      </w:r>
      <w:r w:rsidRPr="00F74FCA">
        <w:rPr>
          <w:rFonts w:ascii="Comic Sans MS" w:hAnsi="Comic Sans MS"/>
          <w:spacing w:val="1"/>
          <w:sz w:val="22"/>
        </w:rPr>
        <w:t>évalué</w:t>
      </w:r>
      <w:r w:rsidRPr="00F74FCA">
        <w:rPr>
          <w:rFonts w:ascii="Comic Sans MS" w:hAnsi="Comic Sans MS"/>
          <w:sz w:val="22"/>
        </w:rPr>
        <w:t xml:space="preserve">e </w:t>
      </w:r>
      <w:r w:rsidRPr="00F74FCA">
        <w:rPr>
          <w:rFonts w:ascii="Comic Sans MS" w:hAnsi="Comic Sans MS"/>
          <w:spacing w:val="1"/>
          <w:sz w:val="22"/>
        </w:rPr>
        <w:t>l</w:t>
      </w:r>
      <w:r w:rsidRPr="00F74FCA">
        <w:rPr>
          <w:rFonts w:ascii="Comic Sans MS" w:hAnsi="Comic Sans MS"/>
          <w:sz w:val="22"/>
        </w:rPr>
        <w:t xml:space="preserve">a </w:t>
      </w:r>
      <w:r w:rsidRPr="00F74FCA">
        <w:rPr>
          <w:rFonts w:ascii="Comic Sans MS" w:hAnsi="Comic Sans MS"/>
          <w:spacing w:val="1"/>
          <w:sz w:val="22"/>
        </w:rPr>
        <w:t>moins-disant</w:t>
      </w:r>
      <w:r w:rsidRPr="00F74FCA">
        <w:rPr>
          <w:rFonts w:ascii="Comic Sans MS" w:hAnsi="Comic Sans MS"/>
          <w:sz w:val="22"/>
        </w:rPr>
        <w:t>e</w:t>
      </w:r>
      <w:r w:rsidRPr="00F74FCA">
        <w:rPr>
          <w:rFonts w:ascii="Comic Sans MS" w:hAnsi="Comic Sans MS"/>
          <w:spacing w:val="1"/>
          <w:sz w:val="22"/>
        </w:rPr>
        <w:t xml:space="preserve">en </w:t>
      </w:r>
      <w:r w:rsidR="002A1375" w:rsidRPr="00F74FCA">
        <w:rPr>
          <w:rFonts w:ascii="Comic Sans MS" w:hAnsi="Comic Sans MS"/>
          <w:sz w:val="22"/>
        </w:rPr>
        <w:t>considé</w:t>
      </w:r>
      <w:r w:rsidR="00C14ED5" w:rsidRPr="00F74FCA">
        <w:rPr>
          <w:rFonts w:ascii="Comic Sans MS" w:hAnsi="Comic Sans MS"/>
          <w:sz w:val="22"/>
        </w:rPr>
        <w:t>r</w:t>
      </w:r>
      <w:r w:rsidR="002A1375" w:rsidRPr="00F74FCA">
        <w:rPr>
          <w:rFonts w:ascii="Comic Sans MS" w:hAnsi="Comic Sans MS"/>
          <w:sz w:val="22"/>
        </w:rPr>
        <w:t xml:space="preserve">ant </w:t>
      </w:r>
      <w:r w:rsidRPr="00F74FCA">
        <w:rPr>
          <w:rFonts w:ascii="Comic Sans MS" w:hAnsi="Comic Sans MS"/>
          <w:sz w:val="22"/>
        </w:rPr>
        <w:t>lecaséchéantles</w:t>
      </w:r>
      <w:r w:rsidR="00497641" w:rsidRPr="00F74FCA">
        <w:rPr>
          <w:rFonts w:ascii="Comic Sans MS" w:hAnsi="Comic Sans MS"/>
          <w:sz w:val="22"/>
        </w:rPr>
        <w:t>remises</w:t>
      </w:r>
      <w:r w:rsidRPr="00F74FCA">
        <w:rPr>
          <w:rFonts w:ascii="Comic Sans MS" w:hAnsi="Comic Sans MS"/>
          <w:sz w:val="22"/>
        </w:rPr>
        <w:t>proposé</w:t>
      </w:r>
      <w:r w:rsidR="00497641" w:rsidRPr="00F74FCA">
        <w:rPr>
          <w:rFonts w:ascii="Comic Sans MS" w:hAnsi="Comic Sans MS"/>
          <w:sz w:val="22"/>
        </w:rPr>
        <w:t>e</w:t>
      </w:r>
      <w:r w:rsidRPr="00F74FCA">
        <w:rPr>
          <w:rFonts w:ascii="Comic Sans MS" w:hAnsi="Comic Sans MS"/>
          <w:sz w:val="22"/>
        </w:rPr>
        <w:t>s.</w:t>
      </w:r>
    </w:p>
    <w:p w:rsidR="00234E2D" w:rsidRPr="00F74FCA" w:rsidRDefault="00353DCC" w:rsidP="00230C15">
      <w:pPr>
        <w:widowControl w:val="0"/>
        <w:autoSpaceDE w:val="0"/>
        <w:spacing w:after="60" w:line="360" w:lineRule="auto"/>
        <w:jc w:val="both"/>
        <w:rPr>
          <w:rFonts w:ascii="Comic Sans MS" w:hAnsi="Comic Sans MS"/>
          <w:spacing w:val="2"/>
          <w:sz w:val="22"/>
        </w:rPr>
      </w:pPr>
      <w:r w:rsidRPr="00F74FCA">
        <w:rPr>
          <w:rFonts w:ascii="Comic Sans MS" w:hAnsi="Comic Sans MS"/>
          <w:spacing w:val="1"/>
          <w:sz w:val="22"/>
        </w:rPr>
        <w:t>34</w:t>
      </w:r>
      <w:r w:rsidR="002D52B8" w:rsidRPr="00F74FCA">
        <w:rPr>
          <w:rFonts w:ascii="Comic Sans MS" w:hAnsi="Comic Sans MS"/>
          <w:spacing w:val="1"/>
          <w:sz w:val="22"/>
        </w:rPr>
        <w:t xml:space="preserve"> 2</w:t>
      </w:r>
      <w:r w:rsidRPr="00F74FCA">
        <w:rPr>
          <w:rFonts w:ascii="Comic Sans MS" w:hAnsi="Comic Sans MS"/>
          <w:sz w:val="22"/>
        </w:rPr>
        <w:t xml:space="preserve">. </w:t>
      </w:r>
      <w:r w:rsidR="009E337F" w:rsidRPr="00F74FCA">
        <w:rPr>
          <w:rFonts w:ascii="Comic Sans MS" w:hAnsi="Comic Sans MS"/>
          <w:sz w:val="22"/>
        </w:rPr>
        <w:t xml:space="preserve">Si </w:t>
      </w:r>
      <w:r w:rsidR="00E167F6" w:rsidRPr="00F74FCA">
        <w:rPr>
          <w:rFonts w:ascii="Comic Sans MS" w:hAnsi="Comic Sans MS"/>
          <w:sz w:val="22"/>
        </w:rPr>
        <w:t>l’Appel d’Offres porte sur plusieurs lots, l’attribution se fera</w:t>
      </w:r>
      <w:r w:rsidR="009E337F" w:rsidRPr="00F74FCA">
        <w:rPr>
          <w:rFonts w:ascii="Comic Sans MS" w:hAnsi="Comic Sans MS"/>
          <w:sz w:val="22"/>
        </w:rPr>
        <w:t xml:space="preserve"> selon</w:t>
      </w:r>
      <w:r w:rsidR="009E337F" w:rsidRPr="00F74FCA">
        <w:rPr>
          <w:rFonts w:ascii="Comic Sans MS" w:hAnsi="Comic Sans MS"/>
          <w:spacing w:val="2"/>
          <w:sz w:val="22"/>
        </w:rPr>
        <w:t>les prescriptions du RPAO</w:t>
      </w:r>
      <w:r w:rsidR="00234E2D" w:rsidRPr="00F74FCA">
        <w:rPr>
          <w:rFonts w:ascii="Comic Sans MS" w:hAnsi="Comic Sans MS"/>
          <w:spacing w:val="2"/>
          <w:sz w:val="22"/>
        </w:rPr>
        <w:t xml:space="preserve">. </w:t>
      </w:r>
    </w:p>
    <w:p w:rsidR="002D52B8" w:rsidRPr="00F74FCA"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Comic Sans MS" w:hAnsi="Comic Sans MS"/>
          <w:sz w:val="22"/>
        </w:rPr>
      </w:pPr>
      <w:r w:rsidRPr="00F74FCA">
        <w:rPr>
          <w:rFonts w:ascii="Comic Sans MS" w:hAnsi="Comic Sans MS"/>
          <w:spacing w:val="2"/>
          <w:sz w:val="22"/>
        </w:rPr>
        <w:t xml:space="preserve">34.3-Dans tous les cas, toute attribution d’un marché est matérialisée par une décision du Maître d’Ouvrage et notifiée à l’attributaire dans un délai maximum de soixante-douze (72) heures à compter de sa signature </w:t>
      </w:r>
    </w:p>
    <w:p w:rsidR="002D52B8" w:rsidRPr="00F74FCA" w:rsidRDefault="002D52B8"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Toute décision d’attribution d’un marché public par le Maître d’Ouvrage ou le Maître d’Ouvrage Délégué est insérée, avec indication de prix et de délai, dans le journal des </w:t>
      </w:r>
      <w:r w:rsidRPr="00F74FCA">
        <w:rPr>
          <w:rFonts w:ascii="Comic Sans MS" w:hAnsi="Comic Sans MS"/>
          <w:sz w:val="22"/>
        </w:rPr>
        <w:lastRenderedPageBreak/>
        <w:t>marchés publics édité par l’organisme chargé de la régulation des marchés publics ou dans toute autre publication habilitée, notamment dans COLEPS</w:t>
      </w:r>
      <w:r w:rsidR="007A525B" w:rsidRPr="00F74FCA">
        <w:rPr>
          <w:rFonts w:ascii="Comic Sans MS" w:hAnsi="Comic Sans MS"/>
          <w:sz w:val="22"/>
        </w:rPr>
        <w:t xml:space="preserve"> ou sur tout autre moyen de communication électronique </w:t>
      </w:r>
      <w:r w:rsidR="009E337F" w:rsidRPr="00F74FCA">
        <w:rPr>
          <w:rFonts w:ascii="Comic Sans MS" w:hAnsi="Comic Sans MS"/>
          <w:sz w:val="22"/>
        </w:rPr>
        <w:t>indiqué par le MO</w:t>
      </w:r>
      <w:r w:rsidRPr="00F74FCA">
        <w:rPr>
          <w:rFonts w:ascii="Comic Sans MS" w:hAnsi="Comic Sans MS"/>
          <w:sz w:val="22"/>
        </w:rPr>
        <w:t>.</w:t>
      </w:r>
    </w:p>
    <w:p w:rsidR="00273DD0" w:rsidRPr="00F74FCA" w:rsidRDefault="00353DCC" w:rsidP="00013B9F">
      <w:pPr>
        <w:pStyle w:val="RGAOarticles"/>
        <w:rPr>
          <w:rFonts w:ascii="Comic Sans MS" w:hAnsi="Comic Sans MS"/>
          <w:sz w:val="24"/>
        </w:rPr>
      </w:pPr>
      <w:bookmarkStart w:id="166" w:name="_Toc530307944"/>
      <w:bookmarkStart w:id="167" w:name="_Toc97557066"/>
      <w:bookmarkStart w:id="168" w:name="_Toc163062732"/>
      <w:r w:rsidRPr="00F74FCA">
        <w:rPr>
          <w:rFonts w:ascii="Comic Sans MS" w:hAnsi="Comic Sans MS"/>
          <w:sz w:val="24"/>
        </w:rPr>
        <w:t>Droit</w:t>
      </w:r>
      <w:r w:rsidR="006303C3" w:rsidRPr="00F74FCA">
        <w:rPr>
          <w:rFonts w:ascii="Comic Sans MS" w:hAnsi="Comic Sans MS"/>
          <w:sz w:val="24"/>
        </w:rPr>
        <w:t xml:space="preserve"> du </w:t>
      </w:r>
      <w:r w:rsidR="00CC1E99" w:rsidRPr="00F74FCA">
        <w:rPr>
          <w:rFonts w:ascii="Comic Sans MS" w:hAnsi="Comic Sans MS"/>
          <w:sz w:val="24"/>
        </w:rPr>
        <w:t>Maître d’Ouvrage</w:t>
      </w:r>
      <w:r w:rsidRPr="00F74FCA">
        <w:rPr>
          <w:rFonts w:ascii="Comic Sans MS" w:hAnsi="Comic Sans MS"/>
          <w:sz w:val="24"/>
        </w:rPr>
        <w:t>de déclarerunAppeld’Offresinfructueuxoud’annuleruneprocédure</w:t>
      </w:r>
      <w:bookmarkEnd w:id="166"/>
      <w:bookmarkEnd w:id="167"/>
      <w:bookmarkEnd w:id="168"/>
    </w:p>
    <w:p w:rsidR="00403FEC" w:rsidRPr="00F74FCA"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Comic Sans MS" w:hAnsi="Comic Sans MS"/>
          <w:sz w:val="22"/>
        </w:rPr>
      </w:pPr>
      <w:r w:rsidRPr="00F74FCA">
        <w:rPr>
          <w:rFonts w:ascii="Comic Sans MS" w:hAnsi="Comic Sans MS"/>
          <w:sz w:val="22"/>
        </w:rPr>
        <w:t xml:space="preserve">35.1 </w:t>
      </w:r>
      <w:r w:rsidR="006303C3" w:rsidRPr="00F74FCA">
        <w:rPr>
          <w:rFonts w:ascii="Comic Sans MS" w:hAnsi="Comic Sans MS"/>
          <w:sz w:val="22"/>
        </w:rPr>
        <w:t xml:space="preserve">Le </w:t>
      </w:r>
      <w:r w:rsidR="00CC1E99" w:rsidRPr="00F74FCA">
        <w:rPr>
          <w:rFonts w:ascii="Comic Sans MS" w:hAnsi="Comic Sans MS"/>
          <w:sz w:val="22"/>
        </w:rPr>
        <w:t xml:space="preserve">Maître d’Ouvrage </w:t>
      </w:r>
      <w:r w:rsidR="00353DCC" w:rsidRPr="00F74FCA">
        <w:rPr>
          <w:rFonts w:ascii="Comic Sans MS" w:hAnsi="Comic Sans MS"/>
          <w:sz w:val="22"/>
        </w:rPr>
        <w:t>se réserve le droit d’annuler unAppel d’Offres</w:t>
      </w:r>
      <w:r w:rsidR="00562641" w:rsidRPr="00F74FCA">
        <w:rPr>
          <w:rFonts w:ascii="Comic Sans MS" w:hAnsi="Comic Sans MS"/>
          <w:sz w:val="22"/>
        </w:rPr>
        <w:t xml:space="preserve">ou de déclarer un </w:t>
      </w:r>
      <w:r w:rsidR="00137DC3" w:rsidRPr="00F74FCA">
        <w:rPr>
          <w:rFonts w:ascii="Comic Sans MS" w:hAnsi="Comic Sans MS"/>
          <w:sz w:val="22"/>
        </w:rPr>
        <w:t>a</w:t>
      </w:r>
      <w:r w:rsidR="00562641" w:rsidRPr="00F74FCA">
        <w:rPr>
          <w:rFonts w:ascii="Comic Sans MS" w:hAnsi="Comic Sans MS"/>
          <w:sz w:val="22"/>
        </w:rPr>
        <w:t>ppel d’o</w:t>
      </w:r>
      <w:r w:rsidR="001814A1" w:rsidRPr="00F74FCA">
        <w:rPr>
          <w:rFonts w:ascii="Comic Sans MS" w:hAnsi="Comic Sans MS"/>
          <w:sz w:val="22"/>
        </w:rPr>
        <w:t>ffres infructueux après avis de la commission des marchés compétente</w:t>
      </w:r>
      <w:r w:rsidR="003735FF" w:rsidRPr="00F74FCA">
        <w:rPr>
          <w:rFonts w:ascii="Comic Sans MS" w:hAnsi="Comic Sans MS"/>
          <w:sz w:val="22"/>
        </w:rPr>
        <w:t>sans qu’il y’ait lieu à réclamation.</w:t>
      </w:r>
    </w:p>
    <w:p w:rsidR="00403FEC" w:rsidRPr="00F74FCA"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Comic Sans MS" w:hAnsi="Comic Sans MS"/>
          <w:sz w:val="22"/>
        </w:rPr>
      </w:pPr>
      <w:r w:rsidRPr="00F74FCA">
        <w:rPr>
          <w:rFonts w:ascii="Comic Sans MS" w:hAnsi="Comic Sans MS"/>
          <w:sz w:val="22"/>
        </w:rPr>
        <w:t xml:space="preserve">Toutefois, </w:t>
      </w:r>
      <w:r w:rsidR="00562641" w:rsidRPr="00F74FCA">
        <w:rPr>
          <w:rFonts w:ascii="Comic Sans MS" w:hAnsi="Comic Sans MS"/>
          <w:sz w:val="22"/>
        </w:rPr>
        <w:t>lorsque les offres ont déjà été ouvertes</w:t>
      </w:r>
      <w:r w:rsidR="00AA4CB1" w:rsidRPr="00F74FCA">
        <w:rPr>
          <w:rFonts w:ascii="Comic Sans MS" w:hAnsi="Comic Sans MS"/>
          <w:sz w:val="22"/>
        </w:rPr>
        <w:t>, l’</w:t>
      </w:r>
      <w:r w:rsidR="00BE06DC" w:rsidRPr="00F74FCA">
        <w:rPr>
          <w:rFonts w:ascii="Comic Sans MS" w:hAnsi="Comic Sans MS"/>
          <w:sz w:val="22"/>
        </w:rPr>
        <w:t>annulation est s</w:t>
      </w:r>
      <w:r w:rsidR="00AD65BC" w:rsidRPr="00F74FCA">
        <w:rPr>
          <w:rFonts w:ascii="Comic Sans MS" w:hAnsi="Comic Sans MS"/>
          <w:sz w:val="22"/>
        </w:rPr>
        <w:t>u</w:t>
      </w:r>
      <w:r w:rsidR="00BE06DC" w:rsidRPr="00F74FCA">
        <w:rPr>
          <w:rFonts w:ascii="Comic Sans MS" w:hAnsi="Comic Sans MS"/>
          <w:sz w:val="22"/>
        </w:rPr>
        <w:t xml:space="preserve">bordonnée à l’accord </w:t>
      </w:r>
      <w:r w:rsidR="00353DCC" w:rsidRPr="00F74FCA">
        <w:rPr>
          <w:rFonts w:ascii="Comic Sans MS" w:hAnsi="Comic Sans MS"/>
          <w:sz w:val="22"/>
        </w:rPr>
        <w:t xml:space="preserve">de </w:t>
      </w:r>
      <w:r w:rsidR="007C04A5" w:rsidRPr="00F74FCA">
        <w:rPr>
          <w:rFonts w:ascii="Comic Sans MS" w:hAnsi="Comic Sans MS"/>
          <w:sz w:val="22"/>
        </w:rPr>
        <w:t xml:space="preserve">l’Autorité </w:t>
      </w:r>
      <w:r w:rsidR="00353DCC" w:rsidRPr="00F74FCA">
        <w:rPr>
          <w:rFonts w:ascii="Comic Sans MS" w:hAnsi="Comic Sans MS"/>
          <w:sz w:val="22"/>
        </w:rPr>
        <w:t>chargé</w:t>
      </w:r>
      <w:r w:rsidR="00857C11" w:rsidRPr="00F74FCA">
        <w:rPr>
          <w:rFonts w:ascii="Comic Sans MS" w:hAnsi="Comic Sans MS"/>
          <w:sz w:val="22"/>
        </w:rPr>
        <w:t>e</w:t>
      </w:r>
      <w:r w:rsidR="00353DCC" w:rsidRPr="00F74FCA">
        <w:rPr>
          <w:rFonts w:ascii="Comic Sans MS" w:hAnsi="Comic Sans MS"/>
          <w:sz w:val="22"/>
        </w:rPr>
        <w:t xml:space="preserve"> des Marchés Publics</w:t>
      </w:r>
      <w:r w:rsidR="00BE06DC" w:rsidRPr="00F74FCA">
        <w:rPr>
          <w:rFonts w:ascii="Comic Sans MS" w:hAnsi="Comic Sans MS"/>
          <w:sz w:val="22"/>
        </w:rPr>
        <w:t>.</w:t>
      </w:r>
    </w:p>
    <w:p w:rsidR="00403FEC" w:rsidRPr="00F74FCA" w:rsidRDefault="00625220" w:rsidP="00230C15">
      <w:pPr>
        <w:widowControl w:val="0"/>
        <w:autoSpaceDE w:val="0"/>
        <w:spacing w:after="60" w:line="360" w:lineRule="auto"/>
        <w:jc w:val="both"/>
        <w:rPr>
          <w:rFonts w:ascii="Comic Sans MS" w:hAnsi="Comic Sans MS"/>
          <w:spacing w:val="5"/>
          <w:sz w:val="22"/>
        </w:rPr>
      </w:pPr>
      <w:r w:rsidRPr="00F74FCA">
        <w:rPr>
          <w:rFonts w:ascii="Comic Sans MS" w:hAnsi="Comic Sans MS"/>
          <w:sz w:val="22"/>
        </w:rPr>
        <w:t xml:space="preserve">35.2Le Maître d'Ouvrage notifie la décision d'annulation </w:t>
      </w:r>
      <w:r w:rsidR="00EF35D6" w:rsidRPr="00F74FCA">
        <w:rPr>
          <w:rFonts w:ascii="Comic Sans MS" w:hAnsi="Comic Sans MS"/>
          <w:sz w:val="22"/>
        </w:rPr>
        <w:t>ou celle déclarant l’appel d’offres infructueux</w:t>
      </w:r>
      <w:r w:rsidR="00FF2FEA" w:rsidRPr="00F74FCA">
        <w:rPr>
          <w:rFonts w:ascii="Comic Sans MS" w:hAnsi="Comic Sans MS"/>
          <w:sz w:val="22"/>
        </w:rPr>
        <w:t>,</w:t>
      </w:r>
      <w:r w:rsidRPr="00F74FCA">
        <w:rPr>
          <w:rFonts w:ascii="Comic Sans MS" w:hAnsi="Comic Sans MS"/>
          <w:sz w:val="22"/>
        </w:rPr>
        <w:t>au Président de la Commission de Passation des Marchés, avec copie à l’organ</w:t>
      </w:r>
      <w:r w:rsidR="007A525B" w:rsidRPr="00F74FCA">
        <w:rPr>
          <w:rFonts w:ascii="Comic Sans MS" w:hAnsi="Comic Sans MS"/>
          <w:sz w:val="22"/>
        </w:rPr>
        <w:t>ism</w:t>
      </w:r>
      <w:r w:rsidRPr="00F74FCA">
        <w:rPr>
          <w:rFonts w:ascii="Comic Sans MS" w:hAnsi="Comic Sans MS"/>
          <w:sz w:val="22"/>
        </w:rPr>
        <w:t>e chargé de la régulation des marchés publics</w:t>
      </w:r>
      <w:r w:rsidR="002810B5" w:rsidRPr="00F74FCA">
        <w:rPr>
          <w:rFonts w:ascii="Comic Sans MS" w:hAnsi="Comic Sans MS"/>
          <w:spacing w:val="5"/>
          <w:sz w:val="22"/>
        </w:rPr>
        <w:t xml:space="preserve">. </w:t>
      </w:r>
    </w:p>
    <w:p w:rsidR="00403FEC" w:rsidRPr="00F74FCA" w:rsidRDefault="00EF35D6" w:rsidP="00230C15">
      <w:pPr>
        <w:suppressAutoHyphens w:val="0"/>
        <w:autoSpaceDN/>
        <w:spacing w:after="60" w:line="360" w:lineRule="auto"/>
        <w:jc w:val="both"/>
        <w:textAlignment w:val="auto"/>
        <w:rPr>
          <w:rFonts w:ascii="Comic Sans MS" w:hAnsi="Comic Sans MS"/>
          <w:sz w:val="22"/>
        </w:rPr>
      </w:pPr>
      <w:r w:rsidRPr="00F74FCA">
        <w:rPr>
          <w:rFonts w:ascii="Comic Sans MS" w:hAnsi="Comic Sans MS"/>
          <w:sz w:val="22"/>
        </w:rPr>
        <w:t>35.3 En cas d'allotissement, les dispositions prévues aux alinéas ci-dessus sont applicables à chacun des lots.</w:t>
      </w:r>
    </w:p>
    <w:p w:rsidR="00273DD0" w:rsidRPr="00F74FCA" w:rsidRDefault="00353DCC" w:rsidP="00013B9F">
      <w:pPr>
        <w:pStyle w:val="RGAOarticles"/>
        <w:rPr>
          <w:rFonts w:ascii="Comic Sans MS" w:hAnsi="Comic Sans MS"/>
          <w:sz w:val="24"/>
        </w:rPr>
      </w:pPr>
      <w:bookmarkStart w:id="169" w:name="_Toc530307945"/>
      <w:bookmarkStart w:id="170" w:name="_Toc97557067"/>
      <w:bookmarkStart w:id="171" w:name="_Toc163062733"/>
      <w:r w:rsidRPr="00F74FCA">
        <w:rPr>
          <w:rFonts w:ascii="Comic Sans MS" w:hAnsi="Comic Sans MS"/>
          <w:sz w:val="24"/>
        </w:rPr>
        <w:t>Notificationdel’attributiondumarché</w:t>
      </w:r>
      <w:bookmarkEnd w:id="169"/>
      <w:bookmarkEnd w:id="170"/>
      <w:bookmarkEnd w:id="171"/>
    </w:p>
    <w:p w:rsidR="003F627E" w:rsidRPr="00F74FCA" w:rsidRDefault="003F627E" w:rsidP="00230C15">
      <w:pPr>
        <w:widowControl w:val="0"/>
        <w:autoSpaceDE w:val="0"/>
        <w:spacing w:after="60" w:line="360" w:lineRule="auto"/>
        <w:ind w:right="-15"/>
        <w:jc w:val="both"/>
        <w:rPr>
          <w:rFonts w:ascii="Comic Sans MS" w:hAnsi="Comic Sans MS"/>
          <w:sz w:val="22"/>
        </w:rPr>
      </w:pPr>
      <w:r w:rsidRPr="00F74FCA">
        <w:rPr>
          <w:rFonts w:ascii="Comic Sans MS" w:hAnsi="Comic Sans MS"/>
          <w:sz w:val="22"/>
        </w:rPr>
        <w:t>36.1 Toute attribution d’un marché est matérialisée par une décision du Maître d’Ouvrage et notifiée à l’attributaire dans un délai maximum de soixante-douze (72) heures à compter de sa signature.</w:t>
      </w:r>
    </w:p>
    <w:p w:rsidR="00273DD0" w:rsidRPr="00F74FCA"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Comic Sans MS" w:hAnsi="Comic Sans MS"/>
          <w:sz w:val="22"/>
        </w:rPr>
      </w:pPr>
      <w:r w:rsidRPr="00F74FCA">
        <w:rPr>
          <w:rFonts w:ascii="Comic Sans MS" w:hAnsi="Comic Sans MS"/>
          <w:sz w:val="22"/>
        </w:rPr>
        <w:t>36.2.</w:t>
      </w:r>
      <w:r w:rsidR="00353DCC" w:rsidRPr="00F74FCA">
        <w:rPr>
          <w:rFonts w:ascii="Comic Sans MS" w:hAnsi="Comic Sans MS"/>
          <w:sz w:val="22"/>
        </w:rPr>
        <w:t>Avantl’expirationdudélaidevaliditédesoffresfixé</w:t>
      </w:r>
      <w:r w:rsidR="00353DCC" w:rsidRPr="00F74FCA">
        <w:rPr>
          <w:rFonts w:ascii="Comic Sans MS" w:hAnsi="Comic Sans MS"/>
          <w:spacing w:val="3"/>
          <w:sz w:val="22"/>
        </w:rPr>
        <w:t>pa</w:t>
      </w:r>
      <w:r w:rsidR="00353DCC" w:rsidRPr="00F74FCA">
        <w:rPr>
          <w:rFonts w:ascii="Comic Sans MS" w:hAnsi="Comic Sans MS"/>
          <w:sz w:val="22"/>
        </w:rPr>
        <w:t xml:space="preserve">r </w:t>
      </w:r>
      <w:r w:rsidR="00353DCC" w:rsidRPr="00F74FCA">
        <w:rPr>
          <w:rFonts w:ascii="Comic Sans MS" w:hAnsi="Comic Sans MS"/>
          <w:spacing w:val="3"/>
          <w:sz w:val="22"/>
        </w:rPr>
        <w:t>l</w:t>
      </w:r>
      <w:r w:rsidR="00353DCC" w:rsidRPr="00F74FCA">
        <w:rPr>
          <w:rFonts w:ascii="Comic Sans MS" w:hAnsi="Comic Sans MS"/>
          <w:sz w:val="22"/>
        </w:rPr>
        <w:t xml:space="preserve">e </w:t>
      </w:r>
      <w:r w:rsidR="00353DCC" w:rsidRPr="00F74FCA">
        <w:rPr>
          <w:rFonts w:ascii="Comic Sans MS" w:hAnsi="Comic Sans MS"/>
          <w:spacing w:val="3"/>
          <w:sz w:val="22"/>
        </w:rPr>
        <w:t>RPAO</w:t>
      </w:r>
      <w:r w:rsidR="00353DCC" w:rsidRPr="00F74FCA">
        <w:rPr>
          <w:rFonts w:ascii="Comic Sans MS" w:hAnsi="Comic Sans MS"/>
          <w:sz w:val="22"/>
        </w:rPr>
        <w:t xml:space="preserve">, </w:t>
      </w:r>
      <w:r w:rsidR="00B1798D" w:rsidRPr="00F74FCA">
        <w:rPr>
          <w:rFonts w:ascii="Comic Sans MS" w:hAnsi="Comic Sans MS"/>
          <w:spacing w:val="3"/>
          <w:sz w:val="22"/>
        </w:rPr>
        <w:t xml:space="preserve">le </w:t>
      </w:r>
      <w:r w:rsidR="00CC1E99" w:rsidRPr="00F74FCA">
        <w:rPr>
          <w:rFonts w:ascii="Comic Sans MS" w:hAnsi="Comic Sans MS"/>
          <w:spacing w:val="3"/>
          <w:sz w:val="22"/>
        </w:rPr>
        <w:t xml:space="preserve">Maître d’Ouvrage </w:t>
      </w:r>
      <w:r w:rsidR="00353DCC" w:rsidRPr="00F74FCA">
        <w:rPr>
          <w:rFonts w:ascii="Comic Sans MS" w:hAnsi="Comic Sans MS"/>
          <w:spacing w:val="3"/>
          <w:sz w:val="22"/>
        </w:rPr>
        <w:t>notifier</w:t>
      </w:r>
      <w:r w:rsidR="00353DCC" w:rsidRPr="00F74FCA">
        <w:rPr>
          <w:rFonts w:ascii="Comic Sans MS" w:hAnsi="Comic Sans MS"/>
          <w:sz w:val="22"/>
        </w:rPr>
        <w:t xml:space="preserve">a </w:t>
      </w:r>
      <w:r w:rsidR="00353DCC" w:rsidRPr="00F74FCA">
        <w:rPr>
          <w:rFonts w:ascii="Comic Sans MS" w:hAnsi="Comic Sans MS"/>
          <w:spacing w:val="3"/>
          <w:sz w:val="22"/>
        </w:rPr>
        <w:t xml:space="preserve">à </w:t>
      </w:r>
      <w:r w:rsidR="00353DCC" w:rsidRPr="00F74FCA">
        <w:rPr>
          <w:rFonts w:ascii="Comic Sans MS" w:hAnsi="Comic Sans MS"/>
          <w:sz w:val="22"/>
        </w:rPr>
        <w:t>l’attributairedu</w:t>
      </w:r>
      <w:r w:rsidR="002810B5" w:rsidRPr="00F74FCA">
        <w:rPr>
          <w:rFonts w:ascii="Comic Sans MS" w:hAnsi="Comic Sans MS"/>
          <w:sz w:val="22"/>
        </w:rPr>
        <w:t xml:space="preserve"> m</w:t>
      </w:r>
      <w:r w:rsidR="00353DCC" w:rsidRPr="00F74FCA">
        <w:rPr>
          <w:rFonts w:ascii="Comic Sans MS" w:hAnsi="Comic Sans MS"/>
          <w:sz w:val="22"/>
        </w:rPr>
        <w:t xml:space="preserve">archépartélécopieconfirméepar lettrerecommandéeoupartoutautremoyenque sasoumissionaétéretenue.Cettelettreindiquerale </w:t>
      </w:r>
      <w:r w:rsidR="00353DCC" w:rsidRPr="00F74FCA">
        <w:rPr>
          <w:rFonts w:ascii="Comic Sans MS" w:hAnsi="Comic Sans MS"/>
          <w:spacing w:val="5"/>
          <w:sz w:val="22"/>
        </w:rPr>
        <w:t>montan</w:t>
      </w:r>
      <w:r w:rsidR="00353DCC" w:rsidRPr="00F74FCA">
        <w:rPr>
          <w:rFonts w:ascii="Comic Sans MS" w:hAnsi="Comic Sans MS"/>
          <w:sz w:val="22"/>
        </w:rPr>
        <w:t>t</w:t>
      </w:r>
      <w:r w:rsidR="00353DCC" w:rsidRPr="00F74FCA">
        <w:rPr>
          <w:rFonts w:ascii="Comic Sans MS" w:hAnsi="Comic Sans MS"/>
          <w:spacing w:val="5"/>
          <w:sz w:val="22"/>
        </w:rPr>
        <w:t>qu</w:t>
      </w:r>
      <w:r w:rsidR="00353DCC" w:rsidRPr="00F74FCA">
        <w:rPr>
          <w:rFonts w:ascii="Comic Sans MS" w:hAnsi="Comic Sans MS"/>
          <w:sz w:val="22"/>
        </w:rPr>
        <w:t>ele Maître d’ouvrage</w:t>
      </w:r>
      <w:r w:rsidR="00353DCC" w:rsidRPr="00F74FCA">
        <w:rPr>
          <w:rFonts w:ascii="Comic Sans MS" w:hAnsi="Comic Sans MS"/>
          <w:spacing w:val="5"/>
          <w:sz w:val="22"/>
        </w:rPr>
        <w:t>paier</w:t>
      </w:r>
      <w:r w:rsidR="00353DCC" w:rsidRPr="00F74FCA">
        <w:rPr>
          <w:rFonts w:ascii="Comic Sans MS" w:hAnsi="Comic Sans MS"/>
          <w:sz w:val="22"/>
        </w:rPr>
        <w:t>a</w:t>
      </w:r>
      <w:r w:rsidR="00F351BB" w:rsidRPr="00F74FCA">
        <w:rPr>
          <w:rFonts w:ascii="Comic Sans MS" w:hAnsi="Comic Sans MS"/>
          <w:sz w:val="22"/>
        </w:rPr>
        <w:t xml:space="preserve"> au</w:t>
      </w:r>
      <w:r w:rsidR="0061656A" w:rsidRPr="00F74FCA">
        <w:rPr>
          <w:rFonts w:ascii="Comic Sans MS" w:hAnsi="Comic Sans MS"/>
          <w:sz w:val="22"/>
        </w:rPr>
        <w:t xml:space="preserve"> cocontractant de l’administration</w:t>
      </w:r>
      <w:r w:rsidR="00353DCC" w:rsidRPr="00F74FCA">
        <w:rPr>
          <w:rFonts w:ascii="Comic Sans MS" w:hAnsi="Comic Sans MS"/>
          <w:sz w:val="22"/>
        </w:rPr>
        <w:t>autitredel’exécutiondestravauxet ledélaid’exécution.</w:t>
      </w:r>
    </w:p>
    <w:p w:rsidR="00273DD0" w:rsidRPr="00F74FCA" w:rsidRDefault="00353DCC" w:rsidP="00013B9F">
      <w:pPr>
        <w:pStyle w:val="RGAOarticles"/>
        <w:rPr>
          <w:rFonts w:ascii="Comic Sans MS" w:hAnsi="Comic Sans MS"/>
          <w:sz w:val="24"/>
        </w:rPr>
      </w:pPr>
      <w:bookmarkStart w:id="172" w:name="_Toc530307946"/>
      <w:bookmarkStart w:id="173" w:name="_Toc97557068"/>
      <w:bookmarkStart w:id="174" w:name="_Toc163062734"/>
      <w:r w:rsidRPr="00F74FCA">
        <w:rPr>
          <w:rFonts w:ascii="Comic Sans MS" w:hAnsi="Comic Sans MS"/>
          <w:sz w:val="24"/>
        </w:rPr>
        <w:t>Publication des résultats d’attributiondumarchéetrecours</w:t>
      </w:r>
      <w:bookmarkEnd w:id="172"/>
      <w:bookmarkEnd w:id="173"/>
      <w:bookmarkEnd w:id="174"/>
    </w:p>
    <w:p w:rsidR="0061656A"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37.1.</w:t>
      </w:r>
      <w:r w:rsidR="0061656A" w:rsidRPr="00F74FCA">
        <w:rPr>
          <w:rFonts w:ascii="Comic Sans MS" w:hAnsi="Comic Sans MS"/>
          <w:sz w:val="22"/>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F74FCA" w:rsidRDefault="0061656A" w:rsidP="00230C15">
      <w:pPr>
        <w:widowControl w:val="0"/>
        <w:autoSpaceDE w:val="0"/>
        <w:spacing w:after="60" w:line="360" w:lineRule="auto"/>
        <w:jc w:val="both"/>
        <w:rPr>
          <w:rFonts w:ascii="Comic Sans MS" w:hAnsi="Comic Sans MS"/>
          <w:spacing w:val="5"/>
          <w:sz w:val="22"/>
        </w:rPr>
      </w:pPr>
      <w:r w:rsidRPr="00F74FCA">
        <w:rPr>
          <w:rFonts w:ascii="Comic Sans MS" w:hAnsi="Comic Sans MS"/>
          <w:sz w:val="22"/>
        </w:rPr>
        <w:t xml:space="preserve">37.2. </w:t>
      </w:r>
      <w:r w:rsidR="0053173B" w:rsidRPr="00F74FCA">
        <w:rPr>
          <w:rFonts w:ascii="Comic Sans MS" w:hAnsi="Comic Sans MS"/>
          <w:spacing w:val="5"/>
          <w:sz w:val="22"/>
        </w:rPr>
        <w:t>Toute décision d’attribution d’un marché public par le Maître d’Ouvrage</w:t>
      </w:r>
      <w:r w:rsidR="0050759C" w:rsidRPr="00F74FCA">
        <w:rPr>
          <w:rFonts w:ascii="Comic Sans MS" w:hAnsi="Comic Sans MS"/>
          <w:spacing w:val="5"/>
          <w:sz w:val="22"/>
        </w:rPr>
        <w:t>,</w:t>
      </w:r>
      <w:r w:rsidR="0053173B" w:rsidRPr="00F74FCA">
        <w:rPr>
          <w:rFonts w:ascii="Comic Sans MS" w:hAnsi="Comic Sans MS"/>
          <w:spacing w:val="5"/>
          <w:sz w:val="22"/>
        </w:rPr>
        <w:t xml:space="preserve"> est insérée </w:t>
      </w:r>
      <w:r w:rsidR="0053173B" w:rsidRPr="00F74FCA">
        <w:rPr>
          <w:rFonts w:ascii="Comic Sans MS" w:hAnsi="Comic Sans MS"/>
          <w:spacing w:val="5"/>
          <w:sz w:val="22"/>
        </w:rPr>
        <w:lastRenderedPageBreak/>
        <w:t>avec indication d</w:t>
      </w:r>
      <w:r w:rsidR="004C4DFD" w:rsidRPr="00F74FCA">
        <w:rPr>
          <w:rFonts w:ascii="Comic Sans MS" w:hAnsi="Comic Sans MS"/>
          <w:spacing w:val="5"/>
          <w:sz w:val="22"/>
        </w:rPr>
        <w:t xml:space="preserve">u montant de l’Offre de l’attributaire etdu </w:t>
      </w:r>
      <w:r w:rsidR="0053173B" w:rsidRPr="00F74FCA">
        <w:rPr>
          <w:rFonts w:ascii="Comic Sans MS" w:hAnsi="Comic Sans MS"/>
          <w:spacing w:val="5"/>
          <w:sz w:val="22"/>
        </w:rPr>
        <w:t>délai, dans le journal des marchés publics édité par l’organisme chargé de la régulation des marchés publics ou dans toute autre publication habilitée.</w:t>
      </w:r>
    </w:p>
    <w:p w:rsidR="00273DD0" w:rsidRPr="00F74FCA" w:rsidRDefault="0053173B"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37.3 </w:t>
      </w:r>
      <w:r w:rsidR="003270BB" w:rsidRPr="00F74FCA">
        <w:rPr>
          <w:rFonts w:ascii="Comic Sans MS" w:hAnsi="Comic Sans MS"/>
          <w:spacing w:val="7"/>
          <w:sz w:val="22"/>
        </w:rPr>
        <w:t xml:space="preserve">Dès </w:t>
      </w:r>
      <w:r w:rsidR="003270BB" w:rsidRPr="00F74FCA">
        <w:rPr>
          <w:rFonts w:ascii="Comic Sans MS" w:hAnsi="Comic Sans MS"/>
          <w:sz w:val="22"/>
        </w:rPr>
        <w:t>publication desrésultats</w:t>
      </w:r>
      <w:r w:rsidR="003270BB" w:rsidRPr="00F74FCA">
        <w:rPr>
          <w:rFonts w:ascii="Comic Sans MS" w:hAnsi="Comic Sans MS"/>
          <w:spacing w:val="30"/>
          <w:sz w:val="22"/>
        </w:rPr>
        <w:t xml:space="preserve"> portant </w:t>
      </w:r>
      <w:r w:rsidR="003270BB" w:rsidRPr="00F74FCA">
        <w:rPr>
          <w:rFonts w:ascii="Comic Sans MS" w:hAnsi="Comic Sans MS"/>
          <w:sz w:val="22"/>
        </w:rPr>
        <w:t>attribution,l</w:t>
      </w:r>
      <w:r w:rsidR="0002689E" w:rsidRPr="00F74FCA">
        <w:rPr>
          <w:rFonts w:ascii="Comic Sans MS" w:hAnsi="Comic Sans MS"/>
          <w:sz w:val="22"/>
        </w:rPr>
        <w:t>e</w:t>
      </w:r>
      <w:r w:rsidR="00CC1E99" w:rsidRPr="00F74FCA">
        <w:rPr>
          <w:rFonts w:ascii="Comic Sans MS" w:hAnsi="Comic Sans MS"/>
          <w:sz w:val="22"/>
        </w:rPr>
        <w:t xml:space="preserve">Maître d’Ouvrage </w:t>
      </w:r>
      <w:r w:rsidR="00EE667A" w:rsidRPr="00F74FCA">
        <w:rPr>
          <w:rFonts w:ascii="Comic Sans MS" w:hAnsi="Comic Sans MS"/>
          <w:sz w:val="22"/>
        </w:rPr>
        <w:t>adresse</w:t>
      </w:r>
      <w:r w:rsidR="00EE667A" w:rsidRPr="00F74FCA">
        <w:rPr>
          <w:rFonts w:ascii="Comic Sans MS" w:hAnsi="Comic Sans MS"/>
          <w:spacing w:val="12"/>
          <w:sz w:val="22"/>
        </w:rPr>
        <w:t xml:space="preserve"> à chaque soumissi</w:t>
      </w:r>
      <w:r w:rsidR="00E2164E" w:rsidRPr="00F74FCA">
        <w:rPr>
          <w:rFonts w:ascii="Comic Sans MS" w:hAnsi="Comic Sans MS"/>
          <w:spacing w:val="12"/>
          <w:sz w:val="22"/>
        </w:rPr>
        <w:t>o</w:t>
      </w:r>
      <w:r w:rsidR="00EE667A" w:rsidRPr="00F74FCA">
        <w:rPr>
          <w:rFonts w:ascii="Comic Sans MS" w:hAnsi="Comic Sans MS"/>
          <w:spacing w:val="12"/>
          <w:sz w:val="22"/>
        </w:rPr>
        <w:t>nnaire qui en fait la demande</w:t>
      </w:r>
      <w:r w:rsidR="00E2164E" w:rsidRPr="00F74FCA">
        <w:rPr>
          <w:rFonts w:ascii="Comic Sans MS" w:hAnsi="Comic Sans MS"/>
          <w:spacing w:val="12"/>
          <w:sz w:val="22"/>
        </w:rPr>
        <w:t>,</w:t>
      </w:r>
      <w:r w:rsidR="00EE667A" w:rsidRPr="00F74FCA">
        <w:rPr>
          <w:rFonts w:ascii="Comic Sans MS" w:hAnsi="Comic Sans MS"/>
          <w:spacing w:val="12"/>
          <w:sz w:val="22"/>
        </w:rPr>
        <w:t xml:space="preserve"> un extrait du rapport d’analyse le concernant.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37.</w:t>
      </w:r>
      <w:r w:rsidR="00E2164E" w:rsidRPr="00F74FCA">
        <w:rPr>
          <w:rFonts w:ascii="Comic Sans MS" w:hAnsi="Comic Sans MS"/>
          <w:sz w:val="22"/>
        </w:rPr>
        <w:t>4</w:t>
      </w:r>
      <w:r w:rsidRPr="00F74FCA">
        <w:rPr>
          <w:rFonts w:ascii="Comic Sans MS" w:hAnsi="Comic Sans MS"/>
          <w:sz w:val="22"/>
        </w:rPr>
        <w:t>. Aprèslapublicationdurésultatdel’attribution, lesoffresnonretiréesdansundélaimaximal de quinze (15) jours seront détruites, sans qu’ilyaitlieuàréclamation,àl’exceptionde l’exemplairedestinéàl’organismechargéde larégulationdesmarchéspublics</w:t>
      </w:r>
      <w:r w:rsidR="00EC7238" w:rsidRPr="00F74FCA">
        <w:rPr>
          <w:rFonts w:ascii="Comic Sans MS" w:hAnsi="Comic Sans MS"/>
          <w:sz w:val="22"/>
        </w:rPr>
        <w:t xml:space="preserve"> si celle-ci n’a pas été collectée séance tenante</w:t>
      </w:r>
      <w:r w:rsidRPr="00F74FCA">
        <w:rPr>
          <w:rFonts w:ascii="Comic Sans MS" w:hAnsi="Comic Sans MS"/>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37.</w:t>
      </w:r>
      <w:r w:rsidR="00E2164E" w:rsidRPr="00F74FCA">
        <w:rPr>
          <w:rFonts w:ascii="Comic Sans MS" w:hAnsi="Comic Sans MS"/>
          <w:sz w:val="22"/>
        </w:rPr>
        <w:t xml:space="preserve"> 5</w:t>
      </w:r>
      <w:r w:rsidRPr="00F74FCA">
        <w:rPr>
          <w:rFonts w:ascii="Comic Sans MS" w:hAnsi="Comic Sans MS"/>
          <w:sz w:val="22"/>
        </w:rPr>
        <w:t>. Encasderecours,ildoitêtreadressé,</w:t>
      </w:r>
      <w:r w:rsidR="0043018B" w:rsidRPr="00F74FCA">
        <w:rPr>
          <w:rFonts w:ascii="Comic Sans MS" w:hAnsi="Comic Sans MS"/>
          <w:sz w:val="22"/>
        </w:rPr>
        <w:t xml:space="preserve"> au Comité chargé de l’exame</w:t>
      </w:r>
      <w:r w:rsidR="003855FD" w:rsidRPr="00F74FCA">
        <w:rPr>
          <w:rFonts w:ascii="Comic Sans MS" w:hAnsi="Comic Sans MS"/>
          <w:sz w:val="22"/>
        </w:rPr>
        <w:t>n</w:t>
      </w:r>
      <w:r w:rsidR="0043018B" w:rsidRPr="00F74FCA">
        <w:rPr>
          <w:rFonts w:ascii="Comic Sans MS" w:hAnsi="Comic Sans MS"/>
          <w:sz w:val="22"/>
        </w:rPr>
        <w:t xml:space="preserve"> des recours</w:t>
      </w:r>
      <w:r w:rsidRPr="00F74FCA">
        <w:rPr>
          <w:rFonts w:ascii="Comic Sans MS" w:hAnsi="Comic Sans MS"/>
          <w:sz w:val="22"/>
        </w:rPr>
        <w:t>avec copies</w:t>
      </w:r>
      <w:r w:rsidR="007B15DC" w:rsidRPr="00F74FCA">
        <w:rPr>
          <w:rFonts w:ascii="Comic Sans MS" w:hAnsi="Comic Sans MS"/>
          <w:spacing w:val="4"/>
          <w:sz w:val="22"/>
        </w:rPr>
        <w:t>au Maître d’Ouvrage</w:t>
      </w:r>
      <w:r w:rsidR="00025737" w:rsidRPr="00F74FCA">
        <w:rPr>
          <w:rFonts w:ascii="Comic Sans MS" w:hAnsi="Comic Sans MS"/>
          <w:sz w:val="22"/>
        </w:rPr>
        <w:t>,</w:t>
      </w:r>
      <w:r w:rsidR="007B15DC" w:rsidRPr="00F74FCA">
        <w:rPr>
          <w:rFonts w:ascii="Comic Sans MS" w:hAnsi="Comic Sans MS"/>
          <w:sz w:val="22"/>
        </w:rPr>
        <w:t xml:space="preserve"> au Président de la Commission</w:t>
      </w:r>
      <w:r w:rsidR="00025737" w:rsidRPr="00F74FCA">
        <w:rPr>
          <w:rFonts w:ascii="Comic Sans MS" w:hAnsi="Comic Sans MS"/>
          <w:sz w:val="22"/>
        </w:rPr>
        <w:t xml:space="preserve"> de passation des marchés concernée, </w:t>
      </w:r>
      <w:r w:rsidRPr="00F74FCA">
        <w:rPr>
          <w:rFonts w:ascii="Comic Sans MS" w:hAnsi="Comic Sans MS"/>
          <w:sz w:val="22"/>
        </w:rPr>
        <w:t>à</w:t>
      </w:r>
      <w:r w:rsidR="007B15DC" w:rsidRPr="00F74FCA">
        <w:rPr>
          <w:rFonts w:ascii="Comic Sans MS" w:hAnsi="Comic Sans MS"/>
          <w:spacing w:val="26"/>
          <w:sz w:val="22"/>
        </w:rPr>
        <w:t>l’</w:t>
      </w:r>
      <w:r w:rsidR="001E6430" w:rsidRPr="00F74FCA">
        <w:rPr>
          <w:rFonts w:ascii="Comic Sans MS" w:hAnsi="Comic Sans MS"/>
          <w:spacing w:val="26"/>
          <w:sz w:val="22"/>
        </w:rPr>
        <w:t>O</w:t>
      </w:r>
      <w:r w:rsidR="007B15DC" w:rsidRPr="00F74FCA">
        <w:rPr>
          <w:rFonts w:ascii="Comic Sans MS" w:hAnsi="Comic Sans MS"/>
          <w:spacing w:val="26"/>
          <w:sz w:val="22"/>
        </w:rPr>
        <w:t xml:space="preserve">rganisme chargé de la </w:t>
      </w:r>
      <w:r w:rsidRPr="00F74FCA">
        <w:rPr>
          <w:rFonts w:ascii="Comic Sans MS" w:hAnsi="Comic Sans MS"/>
          <w:spacing w:val="26"/>
          <w:sz w:val="22"/>
        </w:rPr>
        <w:t>R</w:t>
      </w:r>
      <w:r w:rsidRPr="00F74FCA">
        <w:rPr>
          <w:rFonts w:ascii="Comic Sans MS" w:hAnsi="Comic Sans MS"/>
          <w:sz w:val="22"/>
        </w:rPr>
        <w:t>égulation des</w:t>
      </w:r>
      <w:r w:rsidRPr="00F74FCA">
        <w:rPr>
          <w:rFonts w:ascii="Comic Sans MS" w:hAnsi="Comic Sans MS"/>
          <w:spacing w:val="4"/>
          <w:sz w:val="22"/>
        </w:rPr>
        <w:t xml:space="preserve"> M</w:t>
      </w:r>
      <w:r w:rsidRPr="00F74FCA">
        <w:rPr>
          <w:rFonts w:ascii="Comic Sans MS" w:hAnsi="Comic Sans MS"/>
          <w:sz w:val="22"/>
        </w:rPr>
        <w:t>archés</w:t>
      </w:r>
      <w:r w:rsidRPr="00F74FCA">
        <w:rPr>
          <w:rFonts w:ascii="Comic Sans MS" w:hAnsi="Comic Sans MS"/>
          <w:spacing w:val="4"/>
          <w:sz w:val="22"/>
        </w:rPr>
        <w:t xml:space="preserve"> P</w:t>
      </w:r>
      <w:r w:rsidRPr="00F74FCA">
        <w:rPr>
          <w:rFonts w:ascii="Comic Sans MS" w:hAnsi="Comic Sans MS"/>
          <w:sz w:val="22"/>
        </w:rPr>
        <w:t>ublics,</w:t>
      </w:r>
      <w:r w:rsidR="00025737" w:rsidRPr="00F74FCA">
        <w:rPr>
          <w:rFonts w:ascii="Comic Sans MS" w:hAnsi="Comic Sans MS"/>
          <w:spacing w:val="4"/>
          <w:sz w:val="22"/>
        </w:rPr>
        <w:t xml:space="preserve">et </w:t>
      </w:r>
      <w:r w:rsidRPr="00F74FCA">
        <w:rPr>
          <w:rFonts w:ascii="Comic Sans MS" w:hAnsi="Comic Sans MS"/>
          <w:spacing w:val="4"/>
          <w:sz w:val="22"/>
        </w:rPr>
        <w:t xml:space="preserve">à </w:t>
      </w:r>
      <w:r w:rsidR="008E3949" w:rsidRPr="00F74FCA">
        <w:rPr>
          <w:rFonts w:ascii="Comic Sans MS" w:hAnsi="Comic Sans MS"/>
          <w:sz w:val="22"/>
        </w:rPr>
        <w:t>l’Autorité chargée des marchés publics.</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Ildoitintervenirdansundélaimaximumdecinq(05) joursouvrablesaprèslapublicationdesrésultats.</w:t>
      </w:r>
    </w:p>
    <w:p w:rsidR="00E2164E" w:rsidRPr="00F74FCA" w:rsidRDefault="00E2164E"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37.6 Ce recours peut donner lieu à la suspension de la procédure à l’appréciation de l’organisme chargé de la régulation des marchés publics.</w:t>
      </w:r>
    </w:p>
    <w:p w:rsidR="00273DD0" w:rsidRPr="00F74FCA" w:rsidRDefault="00353DCC" w:rsidP="00013B9F">
      <w:pPr>
        <w:pStyle w:val="RGAOarticles"/>
        <w:rPr>
          <w:rFonts w:ascii="Comic Sans MS" w:hAnsi="Comic Sans MS"/>
          <w:sz w:val="24"/>
        </w:rPr>
      </w:pPr>
      <w:bookmarkStart w:id="175" w:name="_Toc530307947"/>
      <w:bookmarkStart w:id="176" w:name="_Toc97557069"/>
      <w:bookmarkStart w:id="177" w:name="_Toc163062735"/>
      <w:r w:rsidRPr="00F74FCA">
        <w:rPr>
          <w:rFonts w:ascii="Comic Sans MS" w:hAnsi="Comic Sans MS"/>
          <w:sz w:val="24"/>
        </w:rPr>
        <w:t>Signaturedumarché</w:t>
      </w:r>
      <w:bookmarkEnd w:id="175"/>
      <w:bookmarkEnd w:id="176"/>
      <w:bookmarkEnd w:id="177"/>
    </w:p>
    <w:p w:rsidR="00EC7238"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38.1. Après publication des </w:t>
      </w:r>
      <w:r w:rsidR="007A2820" w:rsidRPr="00F74FCA">
        <w:rPr>
          <w:rFonts w:ascii="Comic Sans MS" w:hAnsi="Comic Sans MS"/>
          <w:sz w:val="22"/>
        </w:rPr>
        <w:t>résultats, le</w:t>
      </w:r>
      <w:r w:rsidR="00EC7238" w:rsidRPr="00F74FCA">
        <w:rPr>
          <w:rFonts w:ascii="Comic Sans MS" w:hAnsi="Comic Sans MS"/>
          <w:sz w:val="22"/>
        </w:rPr>
        <w:t xml:space="preserve"> Maître d’Ouvrage dispose d’un délai de cinq (05) jours ouvrables pour la signature du marché à compter de la date de souscription du projet de marché par l’attributaire</w:t>
      </w:r>
    </w:p>
    <w:p w:rsidR="00273DD0" w:rsidRPr="00F74FCA" w:rsidRDefault="00E93EBD" w:rsidP="00230C15">
      <w:pPr>
        <w:widowControl w:val="0"/>
        <w:autoSpaceDE w:val="0"/>
        <w:spacing w:after="60" w:line="360" w:lineRule="auto"/>
        <w:jc w:val="both"/>
        <w:rPr>
          <w:rFonts w:ascii="Comic Sans MS" w:hAnsi="Comic Sans MS"/>
          <w:spacing w:val="5"/>
          <w:sz w:val="22"/>
        </w:rPr>
      </w:pPr>
      <w:r w:rsidRPr="00F74FCA">
        <w:rPr>
          <w:rFonts w:ascii="Comic Sans MS" w:hAnsi="Comic Sans MS"/>
          <w:sz w:val="22"/>
        </w:rPr>
        <w:t xml:space="preserve">38.2. </w:t>
      </w:r>
      <w:r w:rsidR="00076C4B" w:rsidRPr="00F74FCA">
        <w:rPr>
          <w:rFonts w:ascii="Comic Sans MS" w:hAnsi="Comic Sans MS"/>
          <w:sz w:val="22"/>
        </w:rPr>
        <w:t xml:space="preserve">L’attributaire du marché dispose d’un délai de quinze (15) jours ouvrables </w:t>
      </w:r>
      <w:r w:rsidR="004C4DFD" w:rsidRPr="00F74FCA">
        <w:rPr>
          <w:rFonts w:ascii="Comic Sans MS" w:hAnsi="Comic Sans MS"/>
          <w:sz w:val="22"/>
        </w:rPr>
        <w:t>à compter de sa réception pour souscrire le marché ou la lettre commande</w:t>
      </w:r>
      <w:r w:rsidR="00076C4B" w:rsidRPr="00F74FCA">
        <w:rPr>
          <w:rFonts w:ascii="Comic Sans MS" w:hAnsi="Comic Sans MS"/>
          <w:sz w:val="22"/>
        </w:rPr>
        <w:t xml:space="preserve">. Passé ce délai, le </w:t>
      </w:r>
      <w:r w:rsidR="00076C4B" w:rsidRPr="00F74FCA">
        <w:rPr>
          <w:rFonts w:ascii="Comic Sans MS" w:hAnsi="Comic Sans MS"/>
          <w:spacing w:val="5"/>
          <w:sz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5F01A0" w:rsidRPr="00F74FCA" w:rsidRDefault="005F01A0" w:rsidP="00230C15">
      <w:pPr>
        <w:widowControl w:val="0"/>
        <w:autoSpaceDE w:val="0"/>
        <w:spacing w:after="60" w:line="360" w:lineRule="auto"/>
        <w:jc w:val="both"/>
        <w:rPr>
          <w:rFonts w:ascii="Comic Sans MS" w:hAnsi="Comic Sans MS"/>
          <w:spacing w:val="2"/>
          <w:sz w:val="22"/>
        </w:rPr>
      </w:pPr>
      <w:r w:rsidRPr="00F74FCA">
        <w:rPr>
          <w:rFonts w:ascii="Comic Sans MS" w:hAnsi="Comic Sans MS"/>
          <w:spacing w:val="2"/>
          <w:sz w:val="2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F74FCA">
        <w:rPr>
          <w:rFonts w:ascii="Comic Sans MS" w:hAnsi="Comic Sans MS"/>
          <w:spacing w:val="6"/>
          <w:sz w:val="22"/>
        </w:rPr>
        <w:t xml:space="preserve">après leur souscription </w:t>
      </w:r>
      <w:r w:rsidRPr="00F74FCA">
        <w:rPr>
          <w:rFonts w:ascii="Comic Sans MS" w:hAnsi="Comic Sans MS"/>
          <w:spacing w:val="2"/>
          <w:sz w:val="22"/>
        </w:rPr>
        <w:lastRenderedPageBreak/>
        <w:t>par l’attributaire.</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38.</w:t>
      </w:r>
      <w:r w:rsidR="007E6E14" w:rsidRPr="00F74FCA">
        <w:rPr>
          <w:rFonts w:ascii="Comic Sans MS" w:hAnsi="Comic Sans MS"/>
          <w:sz w:val="22"/>
        </w:rPr>
        <w:t>4</w:t>
      </w:r>
      <w:r w:rsidRPr="00F74FCA">
        <w:rPr>
          <w:rFonts w:ascii="Comic Sans MS" w:hAnsi="Comic Sans MS"/>
          <w:sz w:val="22"/>
        </w:rPr>
        <w:t xml:space="preserve">. </w:t>
      </w:r>
      <w:r w:rsidR="0079435D" w:rsidRPr="00F74FCA">
        <w:rPr>
          <w:rFonts w:ascii="Comic Sans MS" w:hAnsi="Comic Sans MS"/>
          <w:spacing w:val="5"/>
          <w:sz w:val="22"/>
        </w:rPr>
        <w:t xml:space="preserve">Le Maître d’Ouvrage </w:t>
      </w:r>
      <w:r w:rsidR="00786003" w:rsidRPr="00F74FCA">
        <w:rPr>
          <w:rFonts w:ascii="Comic Sans MS" w:hAnsi="Comic Sans MS"/>
          <w:sz w:val="22"/>
        </w:rPr>
        <w:t>notifie le marché</w:t>
      </w:r>
      <w:r w:rsidRPr="00F74FCA">
        <w:rPr>
          <w:rFonts w:ascii="Comic Sans MS" w:hAnsi="Comic Sans MS"/>
          <w:sz w:val="22"/>
        </w:rPr>
        <w:t>àsontitulairedans les cinq (5) jours</w:t>
      </w:r>
      <w:r w:rsidR="007B07FD" w:rsidRPr="00F74FCA">
        <w:rPr>
          <w:rFonts w:ascii="Comic Sans MS" w:hAnsi="Comic Sans MS"/>
          <w:sz w:val="22"/>
        </w:rPr>
        <w:t xml:space="preserve"> ouvrables</w:t>
      </w:r>
      <w:r w:rsidRPr="00F74FCA">
        <w:rPr>
          <w:rFonts w:ascii="Comic Sans MS" w:hAnsi="Comic Sans MS"/>
          <w:sz w:val="22"/>
        </w:rPr>
        <w:t xml:space="preserve"> qui suivent</w:t>
      </w:r>
      <w:r w:rsidR="00BB257D" w:rsidRPr="00F74FCA">
        <w:rPr>
          <w:rFonts w:ascii="Comic Sans MS" w:hAnsi="Comic Sans MS"/>
          <w:sz w:val="22"/>
        </w:rPr>
        <w:t>l</w:t>
      </w:r>
      <w:r w:rsidR="00ED357E" w:rsidRPr="00F74FCA">
        <w:rPr>
          <w:rFonts w:ascii="Comic Sans MS" w:hAnsi="Comic Sans MS"/>
          <w:sz w:val="22"/>
        </w:rPr>
        <w:t>a</w:t>
      </w:r>
      <w:r w:rsidRPr="00F74FCA">
        <w:rPr>
          <w:rFonts w:ascii="Comic Sans MS" w:hAnsi="Comic Sans MS"/>
          <w:sz w:val="22"/>
        </w:rPr>
        <w:t>date de sa signature.</w:t>
      </w:r>
    </w:p>
    <w:p w:rsidR="0087171A" w:rsidRPr="00F74FCA" w:rsidRDefault="00AF0BF5" w:rsidP="00230C15">
      <w:pPr>
        <w:widowControl w:val="0"/>
        <w:autoSpaceDE w:val="0"/>
        <w:spacing w:after="60" w:line="360" w:lineRule="auto"/>
        <w:jc w:val="both"/>
        <w:rPr>
          <w:rFonts w:ascii="Comic Sans MS" w:hAnsi="Comic Sans MS"/>
          <w:sz w:val="22"/>
        </w:rPr>
      </w:pPr>
      <w:r w:rsidRPr="00F74FCA">
        <w:rPr>
          <w:rFonts w:ascii="Comic Sans MS" w:hAnsi="Comic Sans MS"/>
          <w:bCs/>
          <w:color w:val="000000" w:themeColor="text1"/>
          <w:sz w:val="22"/>
        </w:rPr>
        <w:t>38.4.</w:t>
      </w:r>
      <w:r w:rsidRPr="00F74FCA">
        <w:rPr>
          <w:rFonts w:ascii="Comic Sans MS" w:hAnsi="Comic Sans MS"/>
          <w:color w:val="000000" w:themeColor="text1"/>
          <w:sz w:val="22"/>
        </w:rPr>
        <w:t xml:space="preserve"> L’attributaire du marché dispose d’un délai de quinze (15) jours ouvrables à compter de sa réception pour souscrire le marché ou la lettre-commandepour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273DD0" w:rsidRPr="00F74FCA" w:rsidRDefault="00353DCC" w:rsidP="00013B9F">
      <w:pPr>
        <w:pStyle w:val="RGAOarticles"/>
        <w:rPr>
          <w:rFonts w:ascii="Comic Sans MS" w:hAnsi="Comic Sans MS"/>
          <w:sz w:val="24"/>
        </w:rPr>
      </w:pPr>
      <w:bookmarkStart w:id="178" w:name="_Toc530307948"/>
      <w:bookmarkStart w:id="179" w:name="_Toc97557070"/>
      <w:bookmarkStart w:id="180" w:name="_Toc163062736"/>
      <w:r w:rsidRPr="00F74FCA">
        <w:rPr>
          <w:rFonts w:ascii="Comic Sans MS" w:hAnsi="Comic Sans MS"/>
          <w:sz w:val="24"/>
        </w:rPr>
        <w:t>Cautionnementdéfinitif</w:t>
      </w:r>
      <w:bookmarkEnd w:id="178"/>
      <w:bookmarkEnd w:id="179"/>
      <w:bookmarkEnd w:id="180"/>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39.1. Dans les vingt (20) jours</w:t>
      </w:r>
      <w:r w:rsidR="00FC21C3" w:rsidRPr="00F74FCA">
        <w:rPr>
          <w:rFonts w:ascii="Comic Sans MS" w:hAnsi="Comic Sans MS"/>
          <w:sz w:val="22"/>
        </w:rPr>
        <w:t xml:space="preserve"> calendaires</w:t>
      </w:r>
      <w:r w:rsidRPr="00F74FCA">
        <w:rPr>
          <w:rFonts w:ascii="Comic Sans MS" w:hAnsi="Comic Sans MS"/>
          <w:sz w:val="22"/>
        </w:rPr>
        <w:t xml:space="preserve"> suivant la notification du marché par </w:t>
      </w:r>
      <w:r w:rsidR="00FC21C3" w:rsidRPr="00F74FCA">
        <w:rPr>
          <w:rFonts w:ascii="Comic Sans MS" w:hAnsi="Comic Sans MS"/>
          <w:sz w:val="22"/>
        </w:rPr>
        <w:t xml:space="preserve">le </w:t>
      </w:r>
      <w:r w:rsidR="00CC1E99" w:rsidRPr="00F74FCA">
        <w:rPr>
          <w:rFonts w:ascii="Comic Sans MS" w:hAnsi="Comic Sans MS"/>
          <w:sz w:val="22"/>
        </w:rPr>
        <w:t>Maître d’Ouvrage</w:t>
      </w:r>
      <w:r w:rsidRPr="00F74FCA">
        <w:rPr>
          <w:rFonts w:ascii="Comic Sans MS" w:hAnsi="Comic Sans MS"/>
          <w:sz w:val="22"/>
        </w:rPr>
        <w:t xml:space="preserve">, </w:t>
      </w:r>
      <w:r w:rsidR="00CB6053" w:rsidRPr="00F74FCA">
        <w:rPr>
          <w:rFonts w:ascii="Comic Sans MS" w:hAnsi="Comic Sans MS"/>
          <w:sz w:val="22"/>
        </w:rPr>
        <w:t xml:space="preserve">le cocontractant </w:t>
      </w:r>
      <w:r w:rsidRPr="00F74FCA">
        <w:rPr>
          <w:rFonts w:ascii="Comic Sans MS" w:hAnsi="Comic Sans MS"/>
          <w:sz w:val="22"/>
        </w:rPr>
        <w:t>fournira au Maître d’Ouvrageun cautionnement garantissant l’exécution intégrale des travaux</w:t>
      </w:r>
      <w:r w:rsidR="00BB257D" w:rsidRPr="00F74FCA">
        <w:rPr>
          <w:rFonts w:ascii="Comic Sans MS" w:hAnsi="Comic Sans MS"/>
          <w:sz w:val="22"/>
        </w:rPr>
        <w:t xml:space="preserve">, </w:t>
      </w:r>
      <w:r w:rsidR="00931C21" w:rsidRPr="00F74FCA">
        <w:rPr>
          <w:rFonts w:ascii="Comic Sans MS" w:hAnsi="Comic Sans MS"/>
          <w:sz w:val="22"/>
        </w:rPr>
        <w:t xml:space="preserve">souslaforme stipuléedansle RPAO, conformément au </w:t>
      </w:r>
      <w:r w:rsidR="00931C21" w:rsidRPr="00F74FCA">
        <w:rPr>
          <w:rFonts w:ascii="Comic Sans MS" w:hAnsi="Comic Sans MS"/>
          <w:spacing w:val="5"/>
          <w:sz w:val="22"/>
        </w:rPr>
        <w:t>modèl</w:t>
      </w:r>
      <w:r w:rsidR="00931C21" w:rsidRPr="00F74FCA">
        <w:rPr>
          <w:rFonts w:ascii="Comic Sans MS" w:hAnsi="Comic Sans MS"/>
          <w:sz w:val="22"/>
        </w:rPr>
        <w:t xml:space="preserve">e </w:t>
      </w:r>
      <w:r w:rsidR="00931C21" w:rsidRPr="00F74FCA">
        <w:rPr>
          <w:rFonts w:ascii="Comic Sans MS" w:hAnsi="Comic Sans MS"/>
          <w:spacing w:val="5"/>
          <w:sz w:val="22"/>
        </w:rPr>
        <w:t>fourn</w:t>
      </w:r>
      <w:r w:rsidR="00931C21" w:rsidRPr="00F74FCA">
        <w:rPr>
          <w:rFonts w:ascii="Comic Sans MS" w:hAnsi="Comic Sans MS"/>
          <w:sz w:val="22"/>
        </w:rPr>
        <w:t xml:space="preserve">i </w:t>
      </w:r>
      <w:r w:rsidR="00931C21" w:rsidRPr="00F74FCA">
        <w:rPr>
          <w:rFonts w:ascii="Comic Sans MS" w:hAnsi="Comic Sans MS"/>
          <w:spacing w:val="5"/>
          <w:sz w:val="22"/>
        </w:rPr>
        <w:t>dan</w:t>
      </w:r>
      <w:r w:rsidR="00931C21" w:rsidRPr="00F74FCA">
        <w:rPr>
          <w:rFonts w:ascii="Comic Sans MS" w:hAnsi="Comic Sans MS"/>
          <w:sz w:val="22"/>
        </w:rPr>
        <w:t>s</w:t>
      </w:r>
      <w:r w:rsidR="00931C21" w:rsidRPr="00F74FCA">
        <w:rPr>
          <w:rFonts w:ascii="Comic Sans MS" w:hAnsi="Comic Sans MS"/>
          <w:spacing w:val="5"/>
          <w:sz w:val="22"/>
        </w:rPr>
        <w:t>l</w:t>
      </w:r>
      <w:r w:rsidR="00931C21" w:rsidRPr="00F74FCA">
        <w:rPr>
          <w:rFonts w:ascii="Comic Sans MS" w:hAnsi="Comic Sans MS"/>
          <w:sz w:val="22"/>
        </w:rPr>
        <w:t>e</w:t>
      </w:r>
      <w:r w:rsidR="00931C21" w:rsidRPr="00F74FCA">
        <w:rPr>
          <w:rFonts w:ascii="Comic Sans MS" w:hAnsi="Comic Sans MS"/>
          <w:spacing w:val="5"/>
          <w:sz w:val="22"/>
        </w:rPr>
        <w:t>Dossie</w:t>
      </w:r>
      <w:r w:rsidR="00931C21" w:rsidRPr="00F74FCA">
        <w:rPr>
          <w:rFonts w:ascii="Comic Sans MS" w:hAnsi="Comic Sans MS"/>
          <w:sz w:val="22"/>
        </w:rPr>
        <w:t xml:space="preserve">r </w:t>
      </w:r>
      <w:r w:rsidR="00931C21" w:rsidRPr="00F74FCA">
        <w:rPr>
          <w:rFonts w:ascii="Comic Sans MS" w:hAnsi="Comic Sans MS"/>
          <w:spacing w:val="5"/>
          <w:sz w:val="22"/>
        </w:rPr>
        <w:t xml:space="preserve">d’Appel </w:t>
      </w:r>
      <w:r w:rsidR="00931C21" w:rsidRPr="00F74FCA">
        <w:rPr>
          <w:rFonts w:ascii="Comic Sans MS" w:hAnsi="Comic Sans MS"/>
          <w:sz w:val="22"/>
        </w:rPr>
        <w:t>d’Offres</w:t>
      </w:r>
      <w:r w:rsidR="00931C21" w:rsidRPr="00F74FCA">
        <w:rPr>
          <w:rFonts w:ascii="Comic Sans MS" w:hAnsi="Comic Sans MS"/>
          <w:i/>
          <w:sz w:val="22"/>
        </w:rPr>
        <w:t>.</w:t>
      </w:r>
    </w:p>
    <w:p w:rsidR="00273DD0"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z w:val="22"/>
        </w:rPr>
        <w:t>39.2. Lecautionnement</w:t>
      </w:r>
      <w:r w:rsidR="00E93EBD" w:rsidRPr="00F74FCA">
        <w:rPr>
          <w:rFonts w:ascii="Comic Sans MS" w:hAnsi="Comic Sans MS"/>
          <w:sz w:val="22"/>
        </w:rPr>
        <w:t xml:space="preserve"> définitif</w:t>
      </w:r>
      <w:r w:rsidRPr="00F74FCA">
        <w:rPr>
          <w:rFonts w:ascii="Comic Sans MS" w:hAnsi="Comic Sans MS"/>
          <w:sz w:val="22"/>
        </w:rPr>
        <w:t>dontletaux</w:t>
      </w:r>
      <w:r w:rsidR="00986DB7" w:rsidRPr="00F74FCA">
        <w:rPr>
          <w:rFonts w:ascii="Comic Sans MS" w:hAnsi="Comic Sans MS"/>
          <w:sz w:val="22"/>
        </w:rPr>
        <w:t>, fixé dans le RPAO,</w:t>
      </w:r>
      <w:r w:rsidRPr="00F74FCA">
        <w:rPr>
          <w:rFonts w:ascii="Comic Sans MS" w:hAnsi="Comic Sans MS"/>
          <w:sz w:val="22"/>
        </w:rPr>
        <w:t xml:space="preserve">varie entre2 et 5% du montant </w:t>
      </w:r>
      <w:r w:rsidR="00D2438C" w:rsidRPr="00F74FCA">
        <w:rPr>
          <w:rFonts w:ascii="Comic Sans MS" w:hAnsi="Comic Sans MS"/>
          <w:spacing w:val="-30"/>
          <w:sz w:val="22"/>
        </w:rPr>
        <w:t>TTC du</w:t>
      </w:r>
      <w:r w:rsidRPr="00F74FCA">
        <w:rPr>
          <w:rFonts w:ascii="Comic Sans MS" w:hAnsi="Comic Sans MS"/>
          <w:sz w:val="22"/>
        </w:rPr>
        <w:t xml:space="preserve"> marché, </w:t>
      </w:r>
      <w:r w:rsidR="001031D8" w:rsidRPr="00F74FCA">
        <w:rPr>
          <w:rFonts w:ascii="Comic Sans MS" w:hAnsi="Comic Sans MS"/>
          <w:sz w:val="22"/>
        </w:rPr>
        <w:t>augmenté le cas échéant du montant des avenants</w:t>
      </w:r>
      <w:r w:rsidR="00931C21" w:rsidRPr="00F74FCA">
        <w:rPr>
          <w:rFonts w:ascii="Comic Sans MS" w:hAnsi="Comic Sans MS"/>
          <w:sz w:val="22"/>
        </w:rPr>
        <w:t xml:space="preserve">, </w:t>
      </w:r>
      <w:r w:rsidRPr="00F74FCA">
        <w:rPr>
          <w:rFonts w:ascii="Comic Sans MS" w:hAnsi="Comic Sans MS"/>
          <w:sz w:val="22"/>
        </w:rPr>
        <w:t xml:space="preserve">peut être remplacé par la garantie d’une caution d’un établissement bancaire agréé conformément aux textes en vigueur, et émise au profit du Maître d’ouvrage </w:t>
      </w:r>
      <w:r w:rsidR="00642218" w:rsidRPr="00F74FCA">
        <w:rPr>
          <w:rFonts w:ascii="Comic Sans MS" w:hAnsi="Comic Sans MS"/>
          <w:spacing w:val="5"/>
          <w:sz w:val="22"/>
        </w:rPr>
        <w:t xml:space="preserve">ou </w:t>
      </w:r>
      <w:r w:rsidRPr="00F74FCA">
        <w:rPr>
          <w:rFonts w:ascii="Comic Sans MS" w:hAnsi="Comic Sans MS"/>
          <w:sz w:val="22"/>
        </w:rPr>
        <w:t>parunecautionpersonnelleetsolidaire.</w:t>
      </w:r>
    </w:p>
    <w:p w:rsidR="00273DD0" w:rsidRPr="00F74FCA" w:rsidRDefault="00353DCC" w:rsidP="00230C15">
      <w:pPr>
        <w:widowControl w:val="0"/>
        <w:autoSpaceDE w:val="0"/>
        <w:spacing w:after="60" w:line="360" w:lineRule="auto"/>
        <w:jc w:val="both"/>
        <w:rPr>
          <w:rFonts w:ascii="Comic Sans MS" w:hAnsi="Comic Sans MS"/>
          <w:spacing w:val="-20"/>
          <w:sz w:val="22"/>
        </w:rPr>
      </w:pPr>
      <w:r w:rsidRPr="00F74FCA">
        <w:rPr>
          <w:rFonts w:ascii="Comic Sans MS" w:hAnsi="Comic Sans MS"/>
          <w:sz w:val="22"/>
        </w:rPr>
        <w:t xml:space="preserve">39.3. Les petites et moyennes entreprises (PME) à capitaux et dirigeants nationaux </w:t>
      </w:r>
      <w:r w:rsidR="008D0191" w:rsidRPr="00F74FCA">
        <w:rPr>
          <w:rFonts w:ascii="Comic Sans MS" w:hAnsi="Comic Sans MS"/>
          <w:sz w:val="22"/>
        </w:rPr>
        <w:t xml:space="preserve">ainsi que les organisations de la société civile </w:t>
      </w:r>
      <w:r w:rsidRPr="00F74FCA">
        <w:rPr>
          <w:rFonts w:ascii="Comic Sans MS" w:hAnsi="Comic Sans MS"/>
          <w:sz w:val="22"/>
        </w:rPr>
        <w:t>peuvent produireàlaplaceducautionnement,soit</w:t>
      </w:r>
      <w:r w:rsidR="00593BDC" w:rsidRPr="00F74FCA">
        <w:rPr>
          <w:rFonts w:ascii="Comic Sans MS" w:hAnsi="Comic Sans MS"/>
          <w:sz w:val="22"/>
        </w:rPr>
        <w:t xml:space="preserve"> un chèque certifié, soit</w:t>
      </w:r>
      <w:r w:rsidR="00593BDC" w:rsidRPr="00F74FCA">
        <w:rPr>
          <w:rFonts w:ascii="Comic Sans MS" w:hAnsi="Comic Sans MS"/>
          <w:spacing w:val="-8"/>
          <w:sz w:val="22"/>
        </w:rPr>
        <w:t xml:space="preserve">un chèque de banque, soit </w:t>
      </w:r>
      <w:r w:rsidRPr="00F74FCA">
        <w:rPr>
          <w:rFonts w:ascii="Comic Sans MS" w:hAnsi="Comic Sans MS"/>
          <w:sz w:val="22"/>
        </w:rPr>
        <w:t xml:space="preserve">une </w:t>
      </w:r>
      <w:r w:rsidRPr="00F74FCA">
        <w:rPr>
          <w:rFonts w:ascii="Comic Sans MS" w:hAnsi="Comic Sans MS"/>
          <w:spacing w:val="2"/>
          <w:sz w:val="22"/>
        </w:rPr>
        <w:t>hypothèqu</w:t>
      </w:r>
      <w:r w:rsidRPr="00F74FCA">
        <w:rPr>
          <w:rFonts w:ascii="Comic Sans MS" w:hAnsi="Comic Sans MS"/>
          <w:sz w:val="22"/>
        </w:rPr>
        <w:t xml:space="preserve">e </w:t>
      </w:r>
      <w:r w:rsidRPr="00F74FCA">
        <w:rPr>
          <w:rFonts w:ascii="Comic Sans MS" w:hAnsi="Comic Sans MS"/>
          <w:spacing w:val="2"/>
          <w:sz w:val="22"/>
        </w:rPr>
        <w:t>légale</w:t>
      </w:r>
      <w:r w:rsidRPr="00F74FCA">
        <w:rPr>
          <w:rFonts w:ascii="Comic Sans MS" w:hAnsi="Comic Sans MS"/>
          <w:sz w:val="22"/>
        </w:rPr>
        <w:t xml:space="preserve">, </w:t>
      </w:r>
      <w:r w:rsidRPr="00F74FCA">
        <w:rPr>
          <w:rFonts w:ascii="Comic Sans MS" w:hAnsi="Comic Sans MS"/>
          <w:spacing w:val="2"/>
          <w:sz w:val="22"/>
        </w:rPr>
        <w:t>soi</w:t>
      </w:r>
      <w:r w:rsidRPr="00F74FCA">
        <w:rPr>
          <w:rFonts w:ascii="Comic Sans MS" w:hAnsi="Comic Sans MS"/>
          <w:sz w:val="22"/>
        </w:rPr>
        <w:t xml:space="preserve">t </w:t>
      </w:r>
      <w:r w:rsidRPr="00F74FCA">
        <w:rPr>
          <w:rFonts w:ascii="Comic Sans MS" w:hAnsi="Comic Sans MS"/>
          <w:spacing w:val="2"/>
          <w:sz w:val="22"/>
        </w:rPr>
        <w:t>un</w:t>
      </w:r>
      <w:r w:rsidRPr="00F74FCA">
        <w:rPr>
          <w:rFonts w:ascii="Comic Sans MS" w:hAnsi="Comic Sans MS"/>
          <w:sz w:val="22"/>
        </w:rPr>
        <w:t xml:space="preserve">e </w:t>
      </w:r>
      <w:r w:rsidRPr="00F74FCA">
        <w:rPr>
          <w:rFonts w:ascii="Comic Sans MS" w:hAnsi="Comic Sans MS"/>
          <w:spacing w:val="2"/>
          <w:sz w:val="22"/>
        </w:rPr>
        <w:t>cautio</w:t>
      </w:r>
      <w:r w:rsidRPr="00F74FCA">
        <w:rPr>
          <w:rFonts w:ascii="Comic Sans MS" w:hAnsi="Comic Sans MS"/>
          <w:sz w:val="22"/>
        </w:rPr>
        <w:t xml:space="preserve">n </w:t>
      </w:r>
      <w:r w:rsidRPr="00F74FCA">
        <w:rPr>
          <w:rFonts w:ascii="Comic Sans MS" w:hAnsi="Comic Sans MS"/>
          <w:spacing w:val="2"/>
          <w:sz w:val="22"/>
        </w:rPr>
        <w:t xml:space="preserve">d’un </w:t>
      </w:r>
      <w:r w:rsidRPr="00F74FCA">
        <w:rPr>
          <w:rFonts w:ascii="Comic Sans MS" w:hAnsi="Comic Sans MS"/>
          <w:sz w:val="22"/>
        </w:rPr>
        <w:t xml:space="preserve">établissement bancaire ou d’un organisme </w:t>
      </w:r>
      <w:r w:rsidRPr="00F74FCA">
        <w:rPr>
          <w:rFonts w:ascii="Comic Sans MS" w:hAnsi="Comic Sans MS"/>
          <w:spacing w:val="5"/>
          <w:sz w:val="22"/>
        </w:rPr>
        <w:t>financie</w:t>
      </w:r>
      <w:r w:rsidRPr="00F74FCA">
        <w:rPr>
          <w:rFonts w:ascii="Comic Sans MS" w:hAnsi="Comic Sans MS"/>
          <w:sz w:val="22"/>
        </w:rPr>
        <w:t xml:space="preserve">r </w:t>
      </w:r>
      <w:r w:rsidRPr="00F74FCA">
        <w:rPr>
          <w:rFonts w:ascii="Comic Sans MS" w:hAnsi="Comic Sans MS"/>
          <w:spacing w:val="5"/>
          <w:sz w:val="22"/>
        </w:rPr>
        <w:t>agré</w:t>
      </w:r>
      <w:r w:rsidRPr="00F74FCA">
        <w:rPr>
          <w:rFonts w:ascii="Comic Sans MS" w:hAnsi="Comic Sans MS"/>
          <w:sz w:val="22"/>
        </w:rPr>
        <w:t xml:space="preserve">é </w:t>
      </w:r>
      <w:r w:rsidR="002C2628" w:rsidRPr="00F74FCA">
        <w:rPr>
          <w:rFonts w:ascii="Comic Sans MS" w:hAnsi="Comic Sans MS"/>
          <w:spacing w:val="-20"/>
          <w:sz w:val="22"/>
        </w:rPr>
        <w:t>c</w:t>
      </w:r>
      <w:r w:rsidRPr="00F74FCA">
        <w:rPr>
          <w:rFonts w:ascii="Comic Sans MS" w:hAnsi="Comic Sans MS"/>
          <w:spacing w:val="5"/>
          <w:sz w:val="22"/>
        </w:rPr>
        <w:t>onfor</w:t>
      </w:r>
      <w:r w:rsidRPr="00F74FCA">
        <w:rPr>
          <w:rFonts w:ascii="Comic Sans MS" w:hAnsi="Comic Sans MS"/>
          <w:sz w:val="22"/>
        </w:rPr>
        <w:t>mémentauxtextesenvigueur.</w:t>
      </w:r>
    </w:p>
    <w:p w:rsidR="007E6E14" w:rsidRPr="00F74FCA" w:rsidRDefault="00353DCC" w:rsidP="00230C15">
      <w:pPr>
        <w:widowControl w:val="0"/>
        <w:autoSpaceDE w:val="0"/>
        <w:spacing w:after="60" w:line="360" w:lineRule="auto"/>
        <w:jc w:val="both"/>
        <w:rPr>
          <w:rFonts w:ascii="Comic Sans MS" w:hAnsi="Comic Sans MS"/>
          <w:sz w:val="22"/>
        </w:rPr>
      </w:pPr>
      <w:r w:rsidRPr="00F74FCA">
        <w:rPr>
          <w:rFonts w:ascii="Comic Sans MS" w:hAnsi="Comic Sans MS"/>
          <w:spacing w:val="1"/>
          <w:w w:val="97"/>
          <w:sz w:val="22"/>
        </w:rPr>
        <w:t>39.4</w:t>
      </w:r>
      <w:r w:rsidRPr="00F74FCA">
        <w:rPr>
          <w:rFonts w:ascii="Comic Sans MS" w:hAnsi="Comic Sans MS"/>
          <w:w w:val="97"/>
          <w:sz w:val="22"/>
        </w:rPr>
        <w:t>.</w:t>
      </w:r>
      <w:r w:rsidRPr="00F74FCA">
        <w:rPr>
          <w:rFonts w:ascii="Comic Sans MS" w:hAnsi="Comic Sans MS"/>
          <w:sz w:val="22"/>
        </w:rPr>
        <w:t xml:space="preserve"> L’absence de production du cautionnement définitif dans les délais prescrits est susceptible de donner lieu à la résiliation du marché dans les conditions prévues dans le CCAG</w:t>
      </w:r>
      <w:r w:rsidR="00642218" w:rsidRPr="00F74FCA">
        <w:rPr>
          <w:rFonts w:ascii="Comic Sans MS" w:hAnsi="Comic Sans MS"/>
          <w:sz w:val="22"/>
        </w:rPr>
        <w:t>.</w:t>
      </w:r>
      <w:r w:rsidR="000E6C42" w:rsidRPr="00F74FCA">
        <w:rPr>
          <w:rFonts w:ascii="Comic Sans MS" w:hAnsi="Comic Sans MS"/>
          <w:sz w:val="22"/>
        </w:rPr>
        <w:t xml:space="preserve"> Dans ce cas,</w:t>
      </w:r>
      <w:r w:rsidR="009A7D05" w:rsidRPr="00F74FCA">
        <w:rPr>
          <w:rFonts w:ascii="Comic Sans MS" w:hAnsi="Comic Sans MS"/>
          <w:sz w:val="22"/>
        </w:rPr>
        <w:t xml:space="preserve"> le cautionnement de soumission est saisi par le Maître d’ouvrage.</w:t>
      </w:r>
    </w:p>
    <w:p w:rsidR="007E6E14" w:rsidRPr="00F74FCA"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spacing w:val="2"/>
          <w:sz w:val="22"/>
        </w:rPr>
      </w:pPr>
      <w:bookmarkStart w:id="181" w:name="_Hlk159260200"/>
      <w:r w:rsidRPr="00F74FCA">
        <w:rPr>
          <w:rFonts w:ascii="Comic Sans MS" w:hAnsi="Comic Sans MS"/>
          <w:spacing w:val="2"/>
          <w:sz w:val="22"/>
        </w:rPr>
        <w:t>39.5. Les titulaires d’une lettre-commande peuvent être dispensés de l’obligation de fournir le cautionnement définitif.</w:t>
      </w:r>
    </w:p>
    <w:bookmarkEnd w:id="181"/>
    <w:p w:rsidR="0087171A" w:rsidRPr="00F74FCA"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spacing w:val="2"/>
          <w:sz w:val="22"/>
        </w:rPr>
      </w:pPr>
    </w:p>
    <w:p w:rsidR="0087171A" w:rsidRPr="00F74FCA"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spacing w:val="2"/>
          <w:sz w:val="22"/>
        </w:rPr>
      </w:pPr>
    </w:p>
    <w:p w:rsidR="0087171A" w:rsidRPr="00F74FCA"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spacing w:val="2"/>
          <w:sz w:val="22"/>
        </w:rPr>
      </w:pPr>
    </w:p>
    <w:p w:rsidR="007E6E14" w:rsidRPr="00F74FCA" w:rsidRDefault="007E6E14" w:rsidP="00230C15">
      <w:pPr>
        <w:widowControl w:val="0"/>
        <w:tabs>
          <w:tab w:val="left" w:pos="1580"/>
          <w:tab w:val="left" w:pos="2300"/>
          <w:tab w:val="left" w:pos="2840"/>
          <w:tab w:val="left" w:pos="3660"/>
          <w:tab w:val="left" w:pos="4760"/>
        </w:tabs>
        <w:autoSpaceDE w:val="0"/>
        <w:spacing w:line="360" w:lineRule="auto"/>
        <w:jc w:val="both"/>
        <w:rPr>
          <w:rFonts w:ascii="Comic Sans MS" w:hAnsi="Comic Sans MS"/>
          <w:spacing w:val="2"/>
          <w:szCs w:val="28"/>
          <w:lang/>
        </w:rPr>
        <w:sectPr w:rsidR="007E6E14" w:rsidRPr="00F74FCA" w:rsidSect="00FF72BE">
          <w:headerReference w:type="default" r:id="rId15"/>
          <w:footerReference w:type="default" r:id="rId16"/>
          <w:type w:val="continuous"/>
          <w:pgSz w:w="11900" w:h="16820"/>
          <w:pgMar w:top="0" w:right="1134" w:bottom="1134" w:left="1134" w:header="720" w:footer="720" w:gutter="0"/>
          <w:cols w:space="720"/>
        </w:sectPr>
      </w:pPr>
    </w:p>
    <w:bookmarkEnd w:id="23"/>
    <w:p w:rsidR="00273DD0" w:rsidRPr="00F74FCA" w:rsidRDefault="00273DD0" w:rsidP="00230C15">
      <w:pPr>
        <w:widowControl w:val="0"/>
        <w:autoSpaceDE w:val="0"/>
        <w:spacing w:line="360" w:lineRule="auto"/>
        <w:jc w:val="both"/>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bookmarkStart w:id="182" w:name="_Toc390335364"/>
      <w:bookmarkStart w:id="183" w:name="_Toc390418123"/>
      <w:bookmarkStart w:id="184" w:name="_Toc97543359"/>
      <w:bookmarkStart w:id="185" w:name="_Toc97557071"/>
      <w:bookmarkStart w:id="186" w:name="_Toc157306464"/>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165B1E" w:rsidRPr="00F74FCA" w:rsidRDefault="00165B1E" w:rsidP="00606A16">
      <w:pPr>
        <w:suppressAutoHyphens w:val="0"/>
        <w:autoSpaceDN/>
        <w:textAlignment w:val="auto"/>
        <w:rPr>
          <w:rFonts w:ascii="Comic Sans MS" w:hAnsi="Comic Sans MS"/>
          <w:sz w:val="22"/>
        </w:rPr>
      </w:pPr>
    </w:p>
    <w:p w:rsidR="0064306B" w:rsidRPr="00F74FCA" w:rsidRDefault="0064306B" w:rsidP="00606A16">
      <w:pPr>
        <w:suppressAutoHyphens w:val="0"/>
        <w:autoSpaceDN/>
        <w:textAlignment w:val="auto"/>
        <w:rPr>
          <w:rFonts w:ascii="Comic Sans MS" w:hAnsi="Comic Sans MS"/>
          <w:sz w:val="22"/>
        </w:rPr>
      </w:pPr>
    </w:p>
    <w:p w:rsidR="00D2438C" w:rsidRPr="00F74FCA" w:rsidRDefault="00D2438C" w:rsidP="00606A16">
      <w:pPr>
        <w:suppressAutoHyphens w:val="0"/>
        <w:autoSpaceDN/>
        <w:textAlignment w:val="auto"/>
        <w:rPr>
          <w:rFonts w:ascii="Comic Sans MS" w:hAnsi="Comic Sans MS"/>
          <w:sz w:val="22"/>
        </w:rPr>
      </w:pPr>
    </w:p>
    <w:p w:rsidR="00D2438C" w:rsidRPr="00F74FCA" w:rsidRDefault="00D2438C" w:rsidP="00606A16">
      <w:pPr>
        <w:suppressAutoHyphens w:val="0"/>
        <w:autoSpaceDN/>
        <w:textAlignment w:val="auto"/>
        <w:rPr>
          <w:rFonts w:ascii="Comic Sans MS" w:hAnsi="Comic Sans MS"/>
          <w:sz w:val="22"/>
        </w:rPr>
      </w:pPr>
    </w:p>
    <w:p w:rsidR="00D2438C" w:rsidRPr="00F74FCA" w:rsidRDefault="00D2438C" w:rsidP="00606A16">
      <w:pPr>
        <w:suppressAutoHyphens w:val="0"/>
        <w:autoSpaceDN/>
        <w:textAlignment w:val="auto"/>
        <w:rPr>
          <w:rFonts w:ascii="Comic Sans MS" w:hAnsi="Comic Sans MS"/>
          <w:sz w:val="22"/>
        </w:rPr>
      </w:pPr>
    </w:p>
    <w:p w:rsidR="00606A16" w:rsidRPr="00F74FCA" w:rsidRDefault="00606A16" w:rsidP="00606A16">
      <w:pPr>
        <w:suppressAutoHyphens w:val="0"/>
        <w:autoSpaceDN/>
        <w:textAlignment w:val="auto"/>
        <w:rPr>
          <w:rFonts w:ascii="Comic Sans MS" w:hAnsi="Comic Sans MS"/>
          <w:sz w:val="22"/>
        </w:rPr>
      </w:pPr>
    </w:p>
    <w:p w:rsidR="0078115E" w:rsidRPr="00F74FCA" w:rsidRDefault="0078115E" w:rsidP="00813C0A">
      <w:pPr>
        <w:pStyle w:val="DTAOpices"/>
        <w:rPr>
          <w:rFonts w:ascii="Comic Sans MS" w:hAnsi="Comic Sans MS"/>
          <w:sz w:val="32"/>
        </w:rPr>
      </w:pPr>
    </w:p>
    <w:p w:rsidR="0078115E" w:rsidRPr="00F74FCA" w:rsidRDefault="0078115E" w:rsidP="00813C0A">
      <w:pPr>
        <w:pStyle w:val="DTAOpices"/>
        <w:rPr>
          <w:rFonts w:ascii="Comic Sans MS" w:hAnsi="Comic Sans MS"/>
          <w:sz w:val="32"/>
        </w:rPr>
      </w:pPr>
    </w:p>
    <w:p w:rsidR="0078115E" w:rsidRPr="00F74FCA" w:rsidRDefault="0078115E" w:rsidP="00813C0A">
      <w:pPr>
        <w:pStyle w:val="DTAOpices"/>
        <w:rPr>
          <w:rFonts w:ascii="Comic Sans MS" w:hAnsi="Comic Sans MS"/>
          <w:sz w:val="32"/>
        </w:rPr>
      </w:pPr>
    </w:p>
    <w:p w:rsidR="00DE46B0" w:rsidRPr="00F74FCA" w:rsidRDefault="00606A16" w:rsidP="00813C0A">
      <w:pPr>
        <w:pStyle w:val="DTAOpices"/>
        <w:rPr>
          <w:rFonts w:ascii="Comic Sans MS" w:hAnsi="Comic Sans MS"/>
          <w:sz w:val="32"/>
        </w:rPr>
      </w:pPr>
      <w:r w:rsidRPr="00F74FCA">
        <w:rPr>
          <w:rFonts w:ascii="Comic Sans MS" w:hAnsi="Comic Sans MS"/>
          <w:sz w:val="32"/>
        </w:rPr>
        <w:t>Pièce</w:t>
      </w:r>
      <w:r w:rsidR="00DE46B0" w:rsidRPr="00F74FCA">
        <w:rPr>
          <w:rFonts w:ascii="Comic Sans MS" w:hAnsi="Comic Sans MS"/>
          <w:sz w:val="32"/>
        </w:rPr>
        <w:t xml:space="preserve"> n°3 </w:t>
      </w:r>
    </w:p>
    <w:p w:rsidR="008D6CE8" w:rsidRPr="00F74FCA" w:rsidRDefault="00353DCC" w:rsidP="00813C0A">
      <w:pPr>
        <w:pStyle w:val="DTAOpices"/>
        <w:rPr>
          <w:rFonts w:ascii="Comic Sans MS" w:hAnsi="Comic Sans MS"/>
          <w:sz w:val="32"/>
        </w:rPr>
      </w:pPr>
      <w:r w:rsidRPr="00F74FCA">
        <w:rPr>
          <w:rFonts w:ascii="Comic Sans MS" w:hAnsi="Comic Sans MS"/>
          <w:sz w:val="32"/>
        </w:rPr>
        <w:t>Règlement Particulier de l’Appel d’Offres (RPAO)</w:t>
      </w:r>
      <w:bookmarkStart w:id="187" w:name="_Hlk158727780"/>
      <w:bookmarkEnd w:id="182"/>
      <w:bookmarkEnd w:id="183"/>
      <w:bookmarkEnd w:id="184"/>
      <w:bookmarkEnd w:id="185"/>
      <w:bookmarkEnd w:id="186"/>
    </w:p>
    <w:p w:rsidR="00CE17BB" w:rsidRPr="00F74FCA" w:rsidRDefault="00CE17BB"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165B1E" w:rsidRPr="00F74FCA" w:rsidRDefault="00165B1E" w:rsidP="00165B1E">
      <w:pPr>
        <w:pStyle w:val="DTAOpices"/>
        <w:ind w:left="0"/>
        <w:jc w:val="left"/>
        <w:rPr>
          <w:rFonts w:ascii="Comic Sans MS" w:hAnsi="Comic Sans MS"/>
          <w:sz w:val="32"/>
        </w:rPr>
      </w:pPr>
    </w:p>
    <w:p w:rsidR="00613E62" w:rsidRPr="00F74FCA" w:rsidRDefault="00613E62" w:rsidP="00165B1E">
      <w:pPr>
        <w:pStyle w:val="DTAOpices"/>
        <w:ind w:left="0"/>
        <w:jc w:val="left"/>
        <w:rPr>
          <w:rFonts w:ascii="Comic Sans MS" w:hAnsi="Comic Sans MS"/>
          <w:sz w:val="32"/>
        </w:rPr>
      </w:pPr>
    </w:p>
    <w:bookmarkEnd w:id="187"/>
    <w:p w:rsidR="007750D7" w:rsidRPr="00F74FCA" w:rsidRDefault="007750D7" w:rsidP="00230C15">
      <w:pPr>
        <w:suppressAutoHyphens w:val="0"/>
        <w:autoSpaceDN/>
        <w:textAlignment w:val="auto"/>
        <w:rPr>
          <w:rFonts w:ascii="Comic Sans MS" w:eastAsia="Calibri" w:hAnsi="Comic Sans MS"/>
          <w:b/>
          <w:caps/>
          <w:spacing w:val="45"/>
          <w:sz w:val="32"/>
          <w:szCs w:val="36"/>
          <w:lang w:eastAsia="en-US"/>
        </w:rPr>
      </w:pPr>
    </w:p>
    <w:p w:rsidR="00020152" w:rsidRPr="00F74FCA" w:rsidRDefault="00020152" w:rsidP="00230C15">
      <w:pPr>
        <w:suppressAutoHyphens w:val="0"/>
        <w:autoSpaceDN/>
        <w:textAlignment w:val="auto"/>
        <w:rPr>
          <w:rFonts w:ascii="Comic Sans MS" w:eastAsia="Calibri" w:hAnsi="Comic Sans MS"/>
          <w:b/>
          <w:caps/>
          <w:spacing w:val="45"/>
          <w:sz w:val="32"/>
          <w:szCs w:val="36"/>
          <w:lang w:eastAsia="en-US"/>
        </w:rPr>
      </w:pPr>
    </w:p>
    <w:p w:rsidR="00020152" w:rsidRPr="00F74FCA" w:rsidRDefault="00020152" w:rsidP="00230C15">
      <w:pPr>
        <w:suppressAutoHyphens w:val="0"/>
        <w:autoSpaceDN/>
        <w:textAlignment w:val="auto"/>
        <w:rPr>
          <w:rFonts w:ascii="Comic Sans MS" w:hAnsi="Comic Sans MS"/>
          <w:sz w:val="22"/>
        </w:rPr>
      </w:pPr>
    </w:p>
    <w:p w:rsidR="0029324D" w:rsidRPr="00F74FCA" w:rsidRDefault="00986DB7" w:rsidP="0078115E">
      <w:pPr>
        <w:pStyle w:val="DTAOtitre"/>
        <w:rPr>
          <w:rFonts w:ascii="Comic Sans MS" w:hAnsi="Comic Sans MS"/>
          <w:sz w:val="28"/>
        </w:rPr>
      </w:pPr>
      <w:r w:rsidRPr="00F74FCA">
        <w:rPr>
          <w:rFonts w:ascii="Comic Sans MS" w:hAnsi="Comic Sans MS"/>
          <w:sz w:val="28"/>
        </w:rPr>
        <w:t xml:space="preserve">Règlement </w:t>
      </w:r>
      <w:r w:rsidR="0078115E" w:rsidRPr="00F74FCA">
        <w:rPr>
          <w:rFonts w:ascii="Comic Sans MS" w:hAnsi="Comic Sans MS"/>
          <w:sz w:val="28"/>
        </w:rPr>
        <w:t>Particulier de l’Appel d’Offres</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988"/>
        <w:gridCol w:w="8933"/>
      </w:tblGrid>
      <w:tr w:rsidR="00A85CAC" w:rsidRPr="00F74FCA" w:rsidTr="00134844">
        <w:trPr>
          <w:trHeight w:hRule="exact" w:val="681"/>
          <w:tblHeader/>
          <w:jc w:val="center"/>
        </w:trPr>
        <w:tc>
          <w:tcPr>
            <w:tcW w:w="988" w:type="dxa"/>
            <w:tcMar>
              <w:top w:w="0" w:type="dxa"/>
              <w:left w:w="0" w:type="dxa"/>
              <w:bottom w:w="0" w:type="dxa"/>
              <w:right w:w="0" w:type="dxa"/>
            </w:tcMar>
            <w:vAlign w:val="center"/>
          </w:tcPr>
          <w:p w:rsidR="00A85CAC" w:rsidRPr="00F74FCA" w:rsidRDefault="00A85CAC" w:rsidP="003F4763">
            <w:pPr>
              <w:widowControl w:val="0"/>
              <w:autoSpaceDE w:val="0"/>
              <w:jc w:val="center"/>
              <w:rPr>
                <w:rFonts w:ascii="Comic Sans MS" w:hAnsi="Comic Sans MS"/>
                <w:b/>
                <w:sz w:val="22"/>
              </w:rPr>
            </w:pPr>
            <w:r w:rsidRPr="00F74FCA">
              <w:rPr>
                <w:rFonts w:ascii="Comic Sans MS" w:hAnsi="Comic Sans MS"/>
                <w:b/>
                <w:sz w:val="22"/>
              </w:rPr>
              <w:t>Références du RGAO</w:t>
            </w:r>
          </w:p>
        </w:tc>
        <w:tc>
          <w:tcPr>
            <w:tcW w:w="8933" w:type="dxa"/>
            <w:tcMar>
              <w:top w:w="0" w:type="dxa"/>
              <w:left w:w="0" w:type="dxa"/>
              <w:bottom w:w="0" w:type="dxa"/>
              <w:right w:w="0" w:type="dxa"/>
            </w:tcMar>
            <w:vAlign w:val="center"/>
          </w:tcPr>
          <w:p w:rsidR="00A85CAC" w:rsidRPr="00F74FCA" w:rsidRDefault="00A85CAC" w:rsidP="003F4763">
            <w:pPr>
              <w:widowControl w:val="0"/>
              <w:autoSpaceDE w:val="0"/>
              <w:jc w:val="center"/>
              <w:rPr>
                <w:rFonts w:ascii="Comic Sans MS" w:hAnsi="Comic Sans MS"/>
                <w:b/>
                <w:sz w:val="22"/>
              </w:rPr>
            </w:pPr>
            <w:r w:rsidRPr="00F74FCA">
              <w:rPr>
                <w:rFonts w:ascii="Comic Sans MS" w:hAnsi="Comic Sans MS"/>
                <w:b/>
                <w:sz w:val="22"/>
              </w:rPr>
              <w:t>Description de la Disposition du RPAO</w:t>
            </w:r>
          </w:p>
        </w:tc>
      </w:tr>
      <w:tr w:rsidR="00A85CAC" w:rsidRPr="00F74FCA" w:rsidTr="00D31C4E">
        <w:trPr>
          <w:trHeight w:hRule="exact" w:val="392"/>
          <w:jc w:val="center"/>
        </w:trPr>
        <w:tc>
          <w:tcPr>
            <w:tcW w:w="9921" w:type="dxa"/>
            <w:gridSpan w:val="2"/>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b/>
                <w:bCs/>
                <w:sz w:val="22"/>
              </w:rPr>
            </w:pPr>
            <w:r w:rsidRPr="00F74FCA">
              <w:rPr>
                <w:rFonts w:ascii="Comic Sans MS" w:hAnsi="Comic Sans MS"/>
                <w:b/>
                <w:bCs/>
                <w:sz w:val="22"/>
              </w:rPr>
              <w:t>A.  GENERALITES</w:t>
            </w:r>
          </w:p>
        </w:tc>
      </w:tr>
      <w:tr w:rsidR="00A85CAC" w:rsidRPr="00F74FCA" w:rsidTr="00134844">
        <w:trPr>
          <w:trHeight w:hRule="exact" w:val="7670"/>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1.1</w:t>
            </w:r>
          </w:p>
        </w:tc>
        <w:tc>
          <w:tcPr>
            <w:tcW w:w="8933" w:type="dxa"/>
            <w:tcMar>
              <w:top w:w="0" w:type="dxa"/>
              <w:left w:w="0" w:type="dxa"/>
              <w:bottom w:w="0" w:type="dxa"/>
              <w:right w:w="0" w:type="dxa"/>
            </w:tcMar>
          </w:tcPr>
          <w:p w:rsidR="00F946D1" w:rsidRPr="00F74FCA" w:rsidRDefault="00F946D1" w:rsidP="00F946D1">
            <w:pPr>
              <w:spacing w:line="360" w:lineRule="auto"/>
              <w:jc w:val="center"/>
              <w:rPr>
                <w:rFonts w:ascii="Comic Sans MS" w:hAnsi="Comic Sans MS"/>
                <w:b/>
                <w:bCs/>
                <w:i/>
                <w:sz w:val="22"/>
              </w:rPr>
            </w:pPr>
            <w:r w:rsidRPr="00F74FCA">
              <w:rPr>
                <w:rFonts w:ascii="Comic Sans MS" w:hAnsi="Comic Sans MS"/>
                <w:b/>
                <w:bCs/>
                <w:i/>
                <w:sz w:val="22"/>
              </w:rPr>
              <w:t xml:space="preserve">MAIRE DE LA COMMUNE DE </w:t>
            </w:r>
            <w:r w:rsidR="00C64915" w:rsidRPr="00F74FCA">
              <w:rPr>
                <w:rFonts w:ascii="Comic Sans MS" w:hAnsi="Comic Sans MS"/>
                <w:b/>
                <w:bCs/>
                <w:i/>
                <w:sz w:val="22"/>
              </w:rPr>
              <w:t>LOLODORF</w:t>
            </w:r>
          </w:p>
          <w:p w:rsidR="00F946D1" w:rsidRPr="0069523B" w:rsidRDefault="00F946D1" w:rsidP="00F946D1">
            <w:pPr>
              <w:widowControl w:val="0"/>
              <w:autoSpaceDE w:val="0"/>
              <w:jc w:val="center"/>
              <w:rPr>
                <w:rFonts w:ascii="Comic Sans MS" w:hAnsi="Comic Sans MS"/>
                <w:b/>
                <w:sz w:val="22"/>
                <w:szCs w:val="22"/>
              </w:rPr>
            </w:pPr>
            <w:r w:rsidRPr="0069523B">
              <w:rPr>
                <w:rFonts w:ascii="Comic Sans MS" w:hAnsi="Comic Sans MS"/>
                <w:b/>
                <w:sz w:val="22"/>
                <w:szCs w:val="22"/>
              </w:rPr>
              <w:t>Avis d’Appel d’Offres National Ouvert N°</w:t>
            </w:r>
            <w:r w:rsidR="00365CE7" w:rsidRPr="0069523B">
              <w:rPr>
                <w:rFonts w:ascii="Comic Sans MS" w:hAnsi="Comic Sans MS"/>
                <w:b/>
                <w:sz w:val="22"/>
                <w:szCs w:val="22"/>
              </w:rPr>
              <w:t xml:space="preserve"> 06</w:t>
            </w:r>
            <w:r w:rsidRPr="0069523B">
              <w:rPr>
                <w:rFonts w:ascii="Comic Sans MS" w:hAnsi="Comic Sans MS"/>
                <w:b/>
                <w:sz w:val="22"/>
                <w:szCs w:val="22"/>
              </w:rPr>
              <w:t>/</w:t>
            </w:r>
            <w:r w:rsidR="009527BD" w:rsidRPr="0069523B">
              <w:rPr>
                <w:rFonts w:ascii="Comic Sans MS" w:hAnsi="Comic Sans MS"/>
                <w:b/>
                <w:sz w:val="22"/>
                <w:szCs w:val="22"/>
              </w:rPr>
              <w:t>AONO/</w:t>
            </w:r>
            <w:r w:rsidR="00E64C4A" w:rsidRPr="0069523B">
              <w:rPr>
                <w:rFonts w:ascii="Comic Sans MS" w:hAnsi="Comic Sans MS"/>
                <w:b/>
                <w:sz w:val="22"/>
                <w:szCs w:val="22"/>
              </w:rPr>
              <w:t>PU/C-LOLO</w:t>
            </w:r>
            <w:r w:rsidR="009527BD" w:rsidRPr="0069523B">
              <w:rPr>
                <w:rFonts w:ascii="Comic Sans MS" w:hAnsi="Comic Sans MS"/>
                <w:b/>
                <w:sz w:val="22"/>
                <w:szCs w:val="22"/>
              </w:rPr>
              <w:t>/</w:t>
            </w:r>
            <w:r w:rsidR="00E64C4A" w:rsidRPr="0069523B">
              <w:rPr>
                <w:rFonts w:ascii="Comic Sans MS" w:hAnsi="Comic Sans MS"/>
                <w:b/>
                <w:sz w:val="22"/>
                <w:szCs w:val="22"/>
              </w:rPr>
              <w:t>SIGAMP/</w:t>
            </w:r>
            <w:r w:rsidR="009527BD" w:rsidRPr="0069523B">
              <w:rPr>
                <w:rFonts w:ascii="Comic Sans MS" w:hAnsi="Comic Sans MS"/>
                <w:b/>
                <w:sz w:val="22"/>
                <w:szCs w:val="22"/>
              </w:rPr>
              <w:t xml:space="preserve">CIPM/2026 </w:t>
            </w:r>
            <w:r w:rsidR="00AF103A">
              <w:rPr>
                <w:rFonts w:ascii="Comic Sans MS" w:hAnsi="Comic Sans MS"/>
                <w:b/>
                <w:sz w:val="22"/>
                <w:szCs w:val="22"/>
              </w:rPr>
              <w:t>du 18</w:t>
            </w:r>
            <w:r w:rsidR="00365CE7" w:rsidRPr="0069523B">
              <w:rPr>
                <w:rFonts w:ascii="Comic Sans MS" w:hAnsi="Comic Sans MS"/>
                <w:b/>
                <w:sz w:val="22"/>
                <w:szCs w:val="22"/>
              </w:rPr>
              <w:t>/02</w:t>
            </w:r>
            <w:r w:rsidR="00E64C4A" w:rsidRPr="0069523B">
              <w:rPr>
                <w:rFonts w:ascii="Comic Sans MS" w:hAnsi="Comic Sans MS"/>
                <w:b/>
                <w:sz w:val="22"/>
                <w:szCs w:val="22"/>
              </w:rPr>
              <w:t>/2026</w:t>
            </w:r>
          </w:p>
          <w:p w:rsidR="00F946D1" w:rsidRPr="00F74FCA" w:rsidRDefault="00F946D1" w:rsidP="00F946D1">
            <w:pPr>
              <w:widowControl w:val="0"/>
              <w:autoSpaceDE w:val="0"/>
              <w:jc w:val="center"/>
              <w:rPr>
                <w:rFonts w:ascii="Comic Sans MS" w:hAnsi="Comic Sans MS"/>
                <w:b/>
                <w:iCs/>
                <w:sz w:val="22"/>
                <w:szCs w:val="22"/>
              </w:rPr>
            </w:pPr>
            <w:r w:rsidRPr="00F74FCA">
              <w:rPr>
                <w:rFonts w:ascii="Comic Sans MS" w:hAnsi="Comic Sans MS"/>
                <w:b/>
                <w:bCs/>
                <w:sz w:val="22"/>
                <w:szCs w:val="22"/>
              </w:rPr>
              <w:t xml:space="preserve">POUR </w:t>
            </w:r>
            <w:r w:rsidRPr="00F74FCA">
              <w:rPr>
                <w:rFonts w:ascii="Comic Sans MS" w:hAnsi="Comic Sans MS"/>
                <w:b/>
                <w:iCs/>
                <w:sz w:val="22"/>
                <w:szCs w:val="22"/>
              </w:rPr>
              <w:t xml:space="preserve">LES TRAVAUX DE </w:t>
            </w:r>
            <w:r w:rsidR="00772F18" w:rsidRPr="00F74FCA">
              <w:rPr>
                <w:rFonts w:ascii="Comic Sans MS" w:hAnsi="Comic Sans MS"/>
                <w:b/>
                <w:iCs/>
                <w:sz w:val="22"/>
                <w:szCs w:val="22"/>
              </w:rPr>
              <w:t xml:space="preserve">CONSTRUCTION </w:t>
            </w:r>
            <w:r w:rsidR="007931F0" w:rsidRPr="00F74FCA">
              <w:rPr>
                <w:rFonts w:ascii="Comic Sans MS" w:hAnsi="Comic Sans MS"/>
                <w:b/>
                <w:iCs/>
                <w:sz w:val="22"/>
                <w:szCs w:val="22"/>
              </w:rPr>
              <w:t xml:space="preserve">D’UN FORAGE SOLAIRE </w:t>
            </w:r>
            <w:r w:rsidR="000867C6" w:rsidRPr="00F74FCA">
              <w:rPr>
                <w:rFonts w:ascii="Comic Sans MS" w:hAnsi="Comic Sans MS"/>
                <w:b/>
                <w:iCs/>
                <w:sz w:val="22"/>
                <w:szCs w:val="22"/>
              </w:rPr>
              <w:t>AU CARREFOUR MBANGO BULU</w:t>
            </w:r>
            <w:r w:rsidR="00772F18" w:rsidRPr="00F74FCA">
              <w:rPr>
                <w:rFonts w:ascii="Comic Sans MS" w:hAnsi="Comic Sans MS"/>
                <w:b/>
                <w:iCs/>
                <w:sz w:val="22"/>
                <w:szCs w:val="22"/>
              </w:rPr>
              <w:t>, COMMUNE DE LOLODORF</w:t>
            </w:r>
            <w:r w:rsidRPr="00F74FCA">
              <w:rPr>
                <w:rFonts w:ascii="Comic Sans MS" w:hAnsi="Comic Sans MS"/>
                <w:b/>
                <w:iCs/>
                <w:sz w:val="22"/>
                <w:szCs w:val="22"/>
              </w:rPr>
              <w:t xml:space="preserve"> DEPARTEMENT DE L’OCEAN, REGION DU SUD.</w:t>
            </w:r>
          </w:p>
          <w:p w:rsidR="007C2F96" w:rsidRPr="00F74FCA" w:rsidRDefault="007C2F96" w:rsidP="00F946D1">
            <w:pPr>
              <w:widowControl w:val="0"/>
              <w:autoSpaceDE w:val="0"/>
              <w:jc w:val="center"/>
              <w:rPr>
                <w:rFonts w:ascii="Comic Sans MS" w:hAnsi="Comic Sans MS"/>
                <w:b/>
                <w:iCs/>
                <w:sz w:val="18"/>
              </w:rPr>
            </w:pPr>
          </w:p>
          <w:p w:rsidR="007C2F96" w:rsidRPr="00F74FCA" w:rsidRDefault="0089413B" w:rsidP="007C2F96">
            <w:pPr>
              <w:widowControl w:val="0"/>
              <w:autoSpaceDE w:val="0"/>
              <w:rPr>
                <w:rFonts w:ascii="Comic Sans MS" w:hAnsi="Comic Sans MS"/>
                <w:b/>
                <w:iCs/>
                <w:sz w:val="18"/>
              </w:rPr>
            </w:pPr>
            <w:r w:rsidRPr="00F74FCA">
              <w:rPr>
                <w:rFonts w:ascii="Comic Sans MS" w:hAnsi="Comic Sans MS"/>
                <w:b/>
                <w:iCs/>
                <w:sz w:val="18"/>
              </w:rPr>
              <w:t>UN</w:t>
            </w:r>
            <w:r w:rsidR="007C2F96" w:rsidRPr="00F74FCA">
              <w:rPr>
                <w:rFonts w:ascii="Comic Sans MS" w:hAnsi="Comic Sans MS"/>
                <w:b/>
                <w:iCs/>
                <w:sz w:val="18"/>
              </w:rPr>
              <w:t xml:space="preserve"> LOT</w:t>
            </w:r>
          </w:p>
          <w:p w:rsidR="007C2F96" w:rsidRPr="00F74FCA" w:rsidRDefault="007C2F96" w:rsidP="00F946D1">
            <w:pPr>
              <w:widowControl w:val="0"/>
              <w:autoSpaceDE w:val="0"/>
              <w:jc w:val="center"/>
              <w:rPr>
                <w:rFonts w:ascii="Comic Sans MS" w:hAnsi="Comic Sans MS"/>
                <w:b/>
                <w:iCs/>
                <w:sz w:val="18"/>
              </w:rPr>
            </w:pPr>
          </w:p>
          <w:tbl>
            <w:tblPr>
              <w:tblStyle w:val="Grilledutableau"/>
              <w:tblW w:w="0" w:type="auto"/>
              <w:tblInd w:w="285" w:type="dxa"/>
              <w:tblLayout w:type="fixed"/>
              <w:tblLook w:val="04A0"/>
            </w:tblPr>
            <w:tblGrid>
              <w:gridCol w:w="405"/>
              <w:gridCol w:w="2572"/>
              <w:gridCol w:w="1134"/>
              <w:gridCol w:w="1417"/>
              <w:gridCol w:w="1560"/>
              <w:gridCol w:w="1275"/>
            </w:tblGrid>
            <w:tr w:rsidR="007C2F96" w:rsidRPr="00F74FCA" w:rsidTr="007C2F96">
              <w:tc>
                <w:tcPr>
                  <w:tcW w:w="405"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N°</w:t>
                  </w:r>
                </w:p>
              </w:tc>
              <w:tc>
                <w:tcPr>
                  <w:tcW w:w="2572"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INTITULE DU PROJET</w:t>
                  </w:r>
                </w:p>
              </w:tc>
              <w:tc>
                <w:tcPr>
                  <w:tcW w:w="1134"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SOURCE DE FINANCEMENT</w:t>
                  </w:r>
                </w:p>
              </w:tc>
              <w:tc>
                <w:tcPr>
                  <w:tcW w:w="1417"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M.O/COMMUNE</w:t>
                  </w:r>
                </w:p>
              </w:tc>
              <w:tc>
                <w:tcPr>
                  <w:tcW w:w="1560"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LOCALISATION DE REALISATION</w:t>
                  </w:r>
                </w:p>
              </w:tc>
              <w:tc>
                <w:tcPr>
                  <w:tcW w:w="1275"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IMPUTATION BUDGETAIRE</w:t>
                  </w:r>
                </w:p>
              </w:tc>
            </w:tr>
            <w:tr w:rsidR="007C2F96" w:rsidRPr="00F74FCA" w:rsidTr="007C2F96">
              <w:tc>
                <w:tcPr>
                  <w:tcW w:w="405"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01</w:t>
                  </w:r>
                </w:p>
              </w:tc>
              <w:tc>
                <w:tcPr>
                  <w:tcW w:w="2572"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 xml:space="preserve">Lot1 </w:t>
                  </w:r>
                  <w:r w:rsidR="000867C6" w:rsidRPr="00F74FCA">
                    <w:rPr>
                      <w:rFonts w:ascii="Comic Sans MS" w:hAnsi="Comic Sans MS"/>
                      <w:sz w:val="16"/>
                    </w:rPr>
                    <w:t>CONSTRUCTION D’UN FORAGE SOLAIRE</w:t>
                  </w:r>
                  <w:r w:rsidR="00D2438C" w:rsidRPr="00F74FCA">
                    <w:rPr>
                      <w:rFonts w:ascii="Comic Sans MS" w:hAnsi="Comic Sans MS"/>
                      <w:sz w:val="16"/>
                    </w:rPr>
                    <w:t>A</w:t>
                  </w:r>
                  <w:r w:rsidR="0089413B" w:rsidRPr="00F74FCA">
                    <w:rPr>
                      <w:rFonts w:ascii="Comic Sans MS" w:hAnsi="Comic Sans MS"/>
                      <w:sz w:val="16"/>
                    </w:rPr>
                    <w:t>U CARREFOUR MBANGO BULU</w:t>
                  </w:r>
                </w:p>
              </w:tc>
              <w:tc>
                <w:tcPr>
                  <w:tcW w:w="1134"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 xml:space="preserve">BIP </w:t>
                  </w:r>
                  <w:r w:rsidR="0089413B" w:rsidRPr="00F74FCA">
                    <w:rPr>
                      <w:rFonts w:ascii="Comic Sans MS" w:hAnsi="Comic Sans MS"/>
                      <w:sz w:val="16"/>
                    </w:rPr>
                    <w:t>MINADER</w:t>
                  </w:r>
                </w:p>
              </w:tc>
              <w:tc>
                <w:tcPr>
                  <w:tcW w:w="1417" w:type="dxa"/>
                </w:tcPr>
                <w:p w:rsidR="007C2F96" w:rsidRPr="00F74FCA" w:rsidRDefault="007C2F96" w:rsidP="007C2F96">
                  <w:pPr>
                    <w:widowControl w:val="0"/>
                    <w:autoSpaceDE w:val="0"/>
                    <w:spacing w:line="360" w:lineRule="auto"/>
                    <w:jc w:val="center"/>
                    <w:rPr>
                      <w:rFonts w:ascii="Comic Sans MS" w:hAnsi="Comic Sans MS"/>
                      <w:b/>
                      <w:iCs/>
                      <w:sz w:val="16"/>
                    </w:rPr>
                  </w:pPr>
                  <w:r w:rsidRPr="00F74FCA">
                    <w:rPr>
                      <w:rFonts w:ascii="Comic Sans MS" w:hAnsi="Comic Sans MS"/>
                      <w:sz w:val="16"/>
                    </w:rPr>
                    <w:t>COMMUNE DE LOLODORF</w:t>
                  </w:r>
                </w:p>
              </w:tc>
              <w:tc>
                <w:tcPr>
                  <w:tcW w:w="1560" w:type="dxa"/>
                </w:tcPr>
                <w:p w:rsidR="007C2F96" w:rsidRPr="00F74FCA" w:rsidRDefault="0089413B" w:rsidP="007C2F96">
                  <w:pPr>
                    <w:widowControl w:val="0"/>
                    <w:autoSpaceDE w:val="0"/>
                    <w:spacing w:line="360" w:lineRule="auto"/>
                    <w:jc w:val="center"/>
                    <w:rPr>
                      <w:rFonts w:ascii="Comic Sans MS" w:hAnsi="Comic Sans MS"/>
                      <w:b/>
                      <w:iCs/>
                      <w:sz w:val="16"/>
                    </w:rPr>
                  </w:pPr>
                  <w:r w:rsidRPr="00F74FCA">
                    <w:rPr>
                      <w:rFonts w:ascii="Comic Sans MS" w:hAnsi="Comic Sans MS"/>
                      <w:b/>
                      <w:sz w:val="16"/>
                    </w:rPr>
                    <w:t>MBANGO BULU</w:t>
                  </w:r>
                </w:p>
              </w:tc>
              <w:tc>
                <w:tcPr>
                  <w:tcW w:w="1275" w:type="dxa"/>
                </w:tcPr>
                <w:p w:rsidR="007C2F96" w:rsidRPr="00F74FCA" w:rsidRDefault="007C2F96" w:rsidP="007C2F96">
                  <w:pPr>
                    <w:widowControl w:val="0"/>
                    <w:autoSpaceDE w:val="0"/>
                    <w:spacing w:line="360" w:lineRule="auto"/>
                    <w:jc w:val="center"/>
                    <w:rPr>
                      <w:rFonts w:ascii="Comic Sans MS" w:hAnsi="Comic Sans MS"/>
                      <w:b/>
                      <w:iCs/>
                      <w:sz w:val="16"/>
                    </w:rPr>
                  </w:pPr>
                </w:p>
              </w:tc>
            </w:tr>
          </w:tbl>
          <w:p w:rsidR="007C2F96" w:rsidRPr="00F74FCA" w:rsidRDefault="007C2F96" w:rsidP="00BD1AEF">
            <w:pPr>
              <w:widowControl w:val="0"/>
              <w:autoSpaceDE w:val="0"/>
              <w:rPr>
                <w:rFonts w:ascii="Comic Sans MS" w:hAnsi="Comic Sans MS"/>
                <w:b/>
                <w:iCs/>
                <w:sz w:val="18"/>
              </w:rPr>
            </w:pPr>
          </w:p>
          <w:p w:rsidR="00F946D1" w:rsidRPr="00F74FCA" w:rsidRDefault="00F946D1" w:rsidP="00F946D1">
            <w:pPr>
              <w:widowControl w:val="0"/>
              <w:autoSpaceDE w:val="0"/>
              <w:spacing w:line="360" w:lineRule="auto"/>
              <w:rPr>
                <w:rFonts w:ascii="Comic Sans MS" w:hAnsi="Comic Sans MS"/>
                <w:b/>
                <w:bCs/>
                <w:sz w:val="22"/>
              </w:rPr>
            </w:pPr>
            <w:r w:rsidRPr="00F74FCA">
              <w:rPr>
                <w:rFonts w:ascii="Comic Sans MS" w:hAnsi="Comic Sans MS"/>
                <w:b/>
                <w:bCs/>
                <w:sz w:val="22"/>
              </w:rPr>
              <w:t>Définition des Travaux :</w:t>
            </w:r>
          </w:p>
          <w:p w:rsidR="00F946D1" w:rsidRPr="00F74FCA" w:rsidRDefault="00F946D1" w:rsidP="00F946D1">
            <w:pPr>
              <w:widowControl w:val="0"/>
              <w:autoSpaceDE w:val="0"/>
              <w:adjustRightInd w:val="0"/>
              <w:ind w:right="-16"/>
              <w:jc w:val="both"/>
              <w:rPr>
                <w:rFonts w:ascii="Comic Sans MS" w:hAnsi="Comic Sans MS" w:cs="Arial"/>
                <w:sz w:val="20"/>
              </w:rPr>
            </w:pPr>
            <w:r w:rsidRPr="00F74FCA">
              <w:rPr>
                <w:rFonts w:ascii="Comic Sans MS" w:hAnsi="Comic Sans MS" w:cs="Arial"/>
                <w:sz w:val="20"/>
              </w:rPr>
              <w:t xml:space="preserve">La consistance des travaux pour chaque forage est définie ainsi qu’il suit :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Etudes d’implantation et installation du chantier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Foration et équipement du forage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Développement et essai de débit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Réalisation de la tête de forage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Equipement d’exhaure et alimentation en énergie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Construction du réservoir avec cubitenaire de 5m3 et local technique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Travaux de plomberie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Traitement de l’eau ;</w:t>
            </w:r>
          </w:p>
          <w:p w:rsidR="002507F1" w:rsidRPr="00F74FCA" w:rsidRDefault="002507F1"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Pérennisation et identification du projet.</w:t>
            </w: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p w:rsidR="00BD1AEF" w:rsidRPr="00F74FCA" w:rsidRDefault="00BD1AEF" w:rsidP="000E57AC">
            <w:pPr>
              <w:pStyle w:val="AAOarticles"/>
              <w:rPr>
                <w:rFonts w:ascii="Comic Sans MS" w:hAnsi="Comic Sans MS"/>
              </w:rPr>
            </w:pPr>
          </w:p>
        </w:tc>
      </w:tr>
      <w:tr w:rsidR="00A85CAC" w:rsidRPr="00F74FCA" w:rsidTr="00134844">
        <w:trPr>
          <w:trHeight w:hRule="exact" w:val="857"/>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1.2.</w:t>
            </w:r>
          </w:p>
        </w:tc>
        <w:tc>
          <w:tcPr>
            <w:tcW w:w="8933" w:type="dxa"/>
            <w:tcMar>
              <w:top w:w="0" w:type="dxa"/>
              <w:left w:w="0" w:type="dxa"/>
              <w:bottom w:w="0" w:type="dxa"/>
              <w:right w:w="0" w:type="dxa"/>
            </w:tcMar>
            <w:vAlign w:val="center"/>
          </w:tcPr>
          <w:p w:rsidR="00836461" w:rsidRPr="00F74FCA" w:rsidRDefault="00A85CAC" w:rsidP="00836461">
            <w:pPr>
              <w:widowControl w:val="0"/>
              <w:autoSpaceDE w:val="0"/>
              <w:spacing w:line="360" w:lineRule="auto"/>
              <w:jc w:val="both"/>
              <w:rPr>
                <w:rFonts w:ascii="Comic Sans MS" w:hAnsi="Comic Sans MS"/>
                <w:color w:val="FF0000"/>
                <w:sz w:val="22"/>
              </w:rPr>
            </w:pPr>
            <w:r w:rsidRPr="00F74FCA">
              <w:rPr>
                <w:rFonts w:ascii="Comic Sans MS" w:hAnsi="Comic Sans MS"/>
                <w:sz w:val="22"/>
              </w:rPr>
              <w:t>Le délai prévisionnel d’exécution des travaux est de :</w:t>
            </w:r>
            <w:r w:rsidR="0078115E" w:rsidRPr="00F74FCA">
              <w:rPr>
                <w:rFonts w:ascii="Comic Sans MS" w:hAnsi="Comic Sans MS"/>
                <w:sz w:val="22"/>
              </w:rPr>
              <w:t>Quatre (</w:t>
            </w:r>
            <w:r w:rsidR="004E7114" w:rsidRPr="00F74FCA">
              <w:rPr>
                <w:rFonts w:ascii="Comic Sans MS" w:hAnsi="Comic Sans MS"/>
                <w:sz w:val="22"/>
              </w:rPr>
              <w:t>04</w:t>
            </w:r>
            <w:r w:rsidR="0078115E" w:rsidRPr="00F74FCA">
              <w:rPr>
                <w:rFonts w:ascii="Comic Sans MS" w:hAnsi="Comic Sans MS"/>
                <w:sz w:val="22"/>
              </w:rPr>
              <w:t>)</w:t>
            </w:r>
            <w:r w:rsidR="004E7114" w:rsidRPr="00F74FCA">
              <w:rPr>
                <w:rFonts w:ascii="Comic Sans MS" w:hAnsi="Comic Sans MS"/>
                <w:sz w:val="22"/>
              </w:rPr>
              <w:t xml:space="preserve"> mois</w:t>
            </w:r>
          </w:p>
          <w:p w:rsidR="00A85CAC" w:rsidRPr="00F74FCA" w:rsidRDefault="00A85CAC" w:rsidP="00836461">
            <w:pPr>
              <w:widowControl w:val="0"/>
              <w:autoSpaceDE w:val="0"/>
              <w:spacing w:line="360" w:lineRule="auto"/>
              <w:jc w:val="both"/>
              <w:rPr>
                <w:rFonts w:ascii="Comic Sans MS" w:hAnsi="Comic Sans MS"/>
                <w:sz w:val="22"/>
              </w:rPr>
            </w:pPr>
            <w:r w:rsidRPr="00F74FCA">
              <w:rPr>
                <w:rFonts w:ascii="Comic Sans MS" w:hAnsi="Comic Sans MS"/>
                <w:b/>
                <w:sz w:val="22"/>
              </w:rPr>
              <w:t>Ce délai court à compter de la date de notification de l’Ordre de Service de commencer les travaux.</w:t>
            </w:r>
          </w:p>
        </w:tc>
      </w:tr>
      <w:tr w:rsidR="00A85CAC" w:rsidRPr="00F74FCA" w:rsidTr="00675E84">
        <w:trPr>
          <w:trHeight w:hRule="exact" w:val="1160"/>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1.4</w:t>
            </w:r>
          </w:p>
        </w:tc>
        <w:tc>
          <w:tcPr>
            <w:tcW w:w="8933" w:type="dxa"/>
            <w:tcMar>
              <w:top w:w="0" w:type="dxa"/>
              <w:left w:w="0" w:type="dxa"/>
              <w:bottom w:w="0" w:type="dxa"/>
              <w:right w:w="0" w:type="dxa"/>
            </w:tcMar>
            <w:vAlign w:val="center"/>
          </w:tcPr>
          <w:p w:rsidR="00A85CAC" w:rsidRPr="00F74FCA" w:rsidRDefault="00A85CAC" w:rsidP="00675E84">
            <w:pPr>
              <w:widowControl w:val="0"/>
              <w:autoSpaceDE w:val="0"/>
              <w:jc w:val="both"/>
              <w:rPr>
                <w:rFonts w:ascii="Comic Sans MS" w:hAnsi="Comic Sans MS"/>
                <w:sz w:val="22"/>
                <w:u w:val="single"/>
              </w:rPr>
            </w:pPr>
            <w:r w:rsidRPr="00F74FCA">
              <w:rPr>
                <w:rFonts w:ascii="Comic Sans MS" w:hAnsi="Comic Sans MS"/>
                <w:sz w:val="22"/>
              </w:rPr>
              <w:t xml:space="preserve">Nom, Object des travaux : </w:t>
            </w:r>
            <w:r w:rsidR="00F946D1" w:rsidRPr="00F74FCA">
              <w:rPr>
                <w:rFonts w:ascii="Comic Sans MS" w:hAnsi="Comic Sans MS"/>
                <w:iCs/>
                <w:sz w:val="18"/>
              </w:rPr>
              <w:t xml:space="preserve">TRAVAUX DE </w:t>
            </w:r>
            <w:r w:rsidR="00772F18" w:rsidRPr="00F74FCA">
              <w:rPr>
                <w:rFonts w:ascii="Comic Sans MS" w:hAnsi="Comic Sans MS"/>
                <w:iCs/>
                <w:sz w:val="18"/>
              </w:rPr>
              <w:t xml:space="preserve">CONSTRUCTION </w:t>
            </w:r>
            <w:r w:rsidR="007931F0" w:rsidRPr="00F74FCA">
              <w:rPr>
                <w:rFonts w:ascii="Comic Sans MS" w:hAnsi="Comic Sans MS"/>
                <w:iCs/>
                <w:sz w:val="18"/>
              </w:rPr>
              <w:t xml:space="preserve">D’UN FORAGE SOLAIRE </w:t>
            </w:r>
            <w:r w:rsidR="000867C6" w:rsidRPr="00F74FCA">
              <w:rPr>
                <w:rFonts w:ascii="Comic Sans MS" w:hAnsi="Comic Sans MS"/>
                <w:iCs/>
                <w:sz w:val="18"/>
              </w:rPr>
              <w:t>AU CARREFOUR MBANGO BULU</w:t>
            </w:r>
            <w:r w:rsidR="00772F18" w:rsidRPr="00F74FCA">
              <w:rPr>
                <w:rFonts w:ascii="Comic Sans MS" w:hAnsi="Comic Sans MS"/>
                <w:iCs/>
                <w:sz w:val="18"/>
              </w:rPr>
              <w:t>, COMMUNE DE LOLODORF</w:t>
            </w:r>
            <w:r w:rsidR="00F946D1" w:rsidRPr="00F74FCA">
              <w:rPr>
                <w:rFonts w:ascii="Comic Sans MS" w:hAnsi="Comic Sans MS"/>
                <w:iCs/>
                <w:sz w:val="18"/>
              </w:rPr>
              <w:t>, DEPARTEMENT DE L’OCEAN, REGION DU SUD.</w:t>
            </w:r>
          </w:p>
          <w:p w:rsidR="00A85CAC" w:rsidRPr="00F74FCA" w:rsidRDefault="00A85CAC" w:rsidP="00865ECC">
            <w:pPr>
              <w:widowControl w:val="0"/>
              <w:autoSpaceDE w:val="0"/>
              <w:spacing w:line="360" w:lineRule="auto"/>
              <w:jc w:val="both"/>
              <w:rPr>
                <w:rFonts w:ascii="Comic Sans MS" w:hAnsi="Comic Sans MS"/>
                <w:sz w:val="22"/>
              </w:rPr>
            </w:pPr>
            <w:r w:rsidRPr="00F74FCA">
              <w:rPr>
                <w:rFonts w:ascii="Comic Sans MS" w:hAnsi="Comic Sans MS"/>
                <w:sz w:val="22"/>
              </w:rPr>
              <w:t xml:space="preserve">Les travaux comportent plusieurs phases : Non </w:t>
            </w:r>
          </w:p>
          <w:p w:rsidR="00A85CAC" w:rsidRPr="00F74FCA" w:rsidRDefault="00A85CAC" w:rsidP="00865ECC">
            <w:pPr>
              <w:widowControl w:val="0"/>
              <w:autoSpaceDE w:val="0"/>
              <w:spacing w:line="360" w:lineRule="auto"/>
              <w:jc w:val="both"/>
              <w:rPr>
                <w:rFonts w:ascii="Comic Sans MS" w:hAnsi="Comic Sans MS"/>
                <w:sz w:val="22"/>
              </w:rPr>
            </w:pPr>
          </w:p>
        </w:tc>
      </w:tr>
      <w:tr w:rsidR="00A85CAC" w:rsidRPr="00F74FCA" w:rsidTr="00675E84">
        <w:trPr>
          <w:trHeight w:hRule="exact" w:val="1262"/>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lastRenderedPageBreak/>
              <w:t>2</w:t>
            </w:r>
          </w:p>
        </w:tc>
        <w:tc>
          <w:tcPr>
            <w:tcW w:w="8933" w:type="dxa"/>
            <w:tcMar>
              <w:top w:w="0" w:type="dxa"/>
              <w:left w:w="0" w:type="dxa"/>
              <w:bottom w:w="0" w:type="dxa"/>
              <w:right w:w="0" w:type="dxa"/>
            </w:tcMar>
            <w:vAlign w:val="center"/>
          </w:tcPr>
          <w:p w:rsidR="00A85CAC" w:rsidRPr="00F74FCA" w:rsidRDefault="00A85CAC" w:rsidP="00675E84">
            <w:pPr>
              <w:widowControl w:val="0"/>
              <w:autoSpaceDE w:val="0"/>
              <w:jc w:val="both"/>
              <w:rPr>
                <w:rFonts w:ascii="Comic Sans MS" w:hAnsi="Comic Sans MS"/>
                <w:sz w:val="22"/>
              </w:rPr>
            </w:pPr>
            <w:r w:rsidRPr="00F74FCA">
              <w:rPr>
                <w:rFonts w:ascii="Comic Sans MS" w:hAnsi="Comic Sans MS"/>
                <w:sz w:val="22"/>
              </w:rPr>
              <w:t>Source(s) de financement :</w:t>
            </w:r>
            <w:r w:rsidR="00F946D1" w:rsidRPr="00F74FCA">
              <w:rPr>
                <w:rFonts w:ascii="Comic Sans MS" w:hAnsi="Comic Sans MS"/>
                <w:sz w:val="22"/>
              </w:rPr>
              <w:t xml:space="preserve"> BIP MIN</w:t>
            </w:r>
            <w:r w:rsidR="0089413B" w:rsidRPr="00F74FCA">
              <w:rPr>
                <w:rFonts w:ascii="Comic Sans MS" w:hAnsi="Comic Sans MS"/>
                <w:sz w:val="22"/>
              </w:rPr>
              <w:t>ADER</w:t>
            </w:r>
          </w:p>
          <w:p w:rsidR="00A85CAC" w:rsidRPr="00F74FCA" w:rsidRDefault="00A85CAC" w:rsidP="00675E84">
            <w:pPr>
              <w:widowControl w:val="0"/>
              <w:autoSpaceDE w:val="0"/>
              <w:jc w:val="both"/>
              <w:rPr>
                <w:rFonts w:ascii="Comic Sans MS" w:hAnsi="Comic Sans MS"/>
                <w:sz w:val="22"/>
              </w:rPr>
            </w:pPr>
            <w:r w:rsidRPr="00F74FCA">
              <w:rPr>
                <w:rFonts w:ascii="Comic Sans MS" w:hAnsi="Comic Sans MS"/>
                <w:sz w:val="22"/>
              </w:rPr>
              <w:t>Les travaux objet du présent Appel d’Offres sont financés par :</w:t>
            </w:r>
          </w:p>
          <w:p w:rsidR="00A85CAC" w:rsidRPr="00F74FCA" w:rsidRDefault="00A85CAC" w:rsidP="00675E84">
            <w:pPr>
              <w:widowControl w:val="0"/>
              <w:autoSpaceDE w:val="0"/>
              <w:jc w:val="both"/>
              <w:rPr>
                <w:rFonts w:ascii="Comic Sans MS" w:hAnsi="Comic Sans MS"/>
                <w:sz w:val="22"/>
              </w:rPr>
            </w:pPr>
            <w:r w:rsidRPr="00F74FCA">
              <w:rPr>
                <w:rFonts w:ascii="Comic Sans MS" w:hAnsi="Comic Sans MS"/>
                <w:sz w:val="22"/>
              </w:rPr>
              <w:t>Budget :Exercice …</w:t>
            </w:r>
            <w:r w:rsidR="007931F0" w:rsidRPr="00F74FCA">
              <w:rPr>
                <w:rFonts w:ascii="Comic Sans MS" w:hAnsi="Comic Sans MS"/>
                <w:sz w:val="22"/>
              </w:rPr>
              <w:t>2026</w:t>
            </w:r>
            <w:r w:rsidRPr="00F74FCA">
              <w:rPr>
                <w:rFonts w:ascii="Comic Sans MS" w:hAnsi="Comic Sans MS"/>
                <w:sz w:val="22"/>
              </w:rPr>
              <w:t>…Ligne ………….</w:t>
            </w:r>
          </w:p>
        </w:tc>
      </w:tr>
      <w:tr w:rsidR="00A85CAC" w:rsidRPr="00F74FCA" w:rsidTr="00134844">
        <w:trPr>
          <w:trHeight w:val="549"/>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4.2</w:t>
            </w:r>
          </w:p>
        </w:tc>
        <w:tc>
          <w:tcPr>
            <w:tcW w:w="8933" w:type="dxa"/>
            <w:tcMar>
              <w:top w:w="0" w:type="dxa"/>
              <w:left w:w="0" w:type="dxa"/>
              <w:bottom w:w="0" w:type="dxa"/>
              <w:right w:w="0" w:type="dxa"/>
            </w:tcMar>
            <w:vAlign w:val="center"/>
          </w:tcPr>
          <w:p w:rsidR="00A85CAC" w:rsidRPr="00F74FCA" w:rsidRDefault="00A85CAC" w:rsidP="00836461">
            <w:pPr>
              <w:widowControl w:val="0"/>
              <w:autoSpaceDE w:val="0"/>
              <w:spacing w:line="360" w:lineRule="auto"/>
              <w:jc w:val="both"/>
              <w:rPr>
                <w:rFonts w:ascii="Comic Sans MS" w:hAnsi="Comic Sans MS"/>
                <w:i/>
                <w:sz w:val="22"/>
              </w:rPr>
            </w:pPr>
            <w:r w:rsidRPr="00F74FCA">
              <w:rPr>
                <w:rFonts w:ascii="Comic Sans MS" w:hAnsi="Comic Sans MS"/>
                <w:sz w:val="22"/>
              </w:rPr>
              <w:t xml:space="preserve">L’Appel d’Offres est Ouvert </w:t>
            </w:r>
          </w:p>
        </w:tc>
      </w:tr>
      <w:tr w:rsidR="00A85CAC" w:rsidRPr="00F74FCA" w:rsidTr="00134844">
        <w:trPr>
          <w:trHeight w:hRule="exact" w:val="742"/>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5.1</w:t>
            </w:r>
          </w:p>
        </w:tc>
        <w:tc>
          <w:tcPr>
            <w:tcW w:w="8933" w:type="dxa"/>
            <w:tcMar>
              <w:top w:w="0" w:type="dxa"/>
              <w:left w:w="0" w:type="dxa"/>
              <w:bottom w:w="0" w:type="dxa"/>
              <w:right w:w="0" w:type="dxa"/>
            </w:tcMar>
            <w:vAlign w:val="center"/>
          </w:tcPr>
          <w:p w:rsidR="00A85CAC" w:rsidRPr="00F74FCA" w:rsidRDefault="00801B30" w:rsidP="009977A7">
            <w:pPr>
              <w:widowControl w:val="0"/>
              <w:autoSpaceDE w:val="0"/>
              <w:jc w:val="both"/>
              <w:rPr>
                <w:rFonts w:ascii="Comic Sans MS" w:hAnsi="Comic Sans MS"/>
                <w:sz w:val="22"/>
              </w:rPr>
            </w:pPr>
            <w:r w:rsidRPr="00F74FCA">
              <w:rPr>
                <w:rFonts w:ascii="Comic Sans MS" w:hAnsi="Comic Sans MS"/>
                <w:sz w:val="22"/>
              </w:rPr>
              <w:t>P</w:t>
            </w:r>
            <w:r w:rsidR="009977A7" w:rsidRPr="00F74FCA">
              <w:rPr>
                <w:rFonts w:ascii="Comic Sans MS" w:hAnsi="Comic Sans MS"/>
                <w:sz w:val="22"/>
              </w:rPr>
              <w:t>rovenance des matériaux, matériels e</w:t>
            </w:r>
            <w:r w:rsidR="000C434A" w:rsidRPr="00F74FCA">
              <w:rPr>
                <w:rFonts w:ascii="Comic Sans MS" w:hAnsi="Comic Sans MS"/>
                <w:sz w:val="22"/>
              </w:rPr>
              <w:t>t fournitures d’équipement et</w:t>
            </w:r>
            <w:r w:rsidR="00961418">
              <w:rPr>
                <w:rFonts w:ascii="Comic Sans MS" w:hAnsi="Comic Sans MS"/>
                <w:sz w:val="22"/>
              </w:rPr>
              <w:t xml:space="preserve"> se</w:t>
            </w:r>
            <w:r w:rsidR="009977A7" w:rsidRPr="00F74FCA">
              <w:rPr>
                <w:rFonts w:ascii="Comic Sans MS" w:hAnsi="Comic Sans MS"/>
                <w:sz w:val="22"/>
              </w:rPr>
              <w:t>rvices.</w:t>
            </w:r>
          </w:p>
          <w:p w:rsidR="00A85CAC" w:rsidRPr="00F74FCA" w:rsidRDefault="009977A7" w:rsidP="009977A7">
            <w:pPr>
              <w:widowControl w:val="0"/>
              <w:autoSpaceDE w:val="0"/>
              <w:jc w:val="both"/>
              <w:rPr>
                <w:rFonts w:ascii="Comic Sans MS" w:hAnsi="Comic Sans MS"/>
                <w:sz w:val="22"/>
              </w:rPr>
            </w:pPr>
            <w:r w:rsidRPr="00F74FCA">
              <w:rPr>
                <w:rFonts w:ascii="Comic Sans MS" w:hAnsi="Comic Sans MS"/>
                <w:i/>
                <w:iCs/>
                <w:sz w:val="22"/>
              </w:rPr>
              <w:t>les équipements et services seront conformes aux exigences techniques en vigueur au Cameroun</w:t>
            </w:r>
          </w:p>
        </w:tc>
      </w:tr>
      <w:tr w:rsidR="00A85CAC" w:rsidRPr="00F74FCA" w:rsidTr="00134844">
        <w:trPr>
          <w:trHeight w:val="1193"/>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6.2</w:t>
            </w:r>
          </w:p>
        </w:tc>
        <w:tc>
          <w:tcPr>
            <w:tcW w:w="8933" w:type="dxa"/>
            <w:tcMar>
              <w:top w:w="0" w:type="dxa"/>
              <w:left w:w="0" w:type="dxa"/>
              <w:bottom w:w="0" w:type="dxa"/>
              <w:right w:w="0" w:type="dxa"/>
            </w:tcMar>
            <w:vAlign w:val="center"/>
          </w:tcPr>
          <w:p w:rsidR="00A85CAC" w:rsidRPr="00F74FCA" w:rsidRDefault="00A85CAC" w:rsidP="00230C15">
            <w:pPr>
              <w:widowControl w:val="0"/>
              <w:autoSpaceDE w:val="0"/>
              <w:spacing w:line="360" w:lineRule="auto"/>
              <w:ind w:right="142"/>
              <w:jc w:val="both"/>
              <w:rPr>
                <w:rFonts w:ascii="Comic Sans MS" w:hAnsi="Comic Sans MS"/>
                <w:sz w:val="22"/>
              </w:rPr>
            </w:pPr>
            <w:r w:rsidRPr="00F74FCA">
              <w:rPr>
                <w:rFonts w:ascii="Comic Sans MS" w:hAnsi="Comic Sans MS"/>
                <w:sz w:val="22"/>
              </w:rPr>
              <w:t>En cas de groupement d’entreprises, chaque membre du groupement doit présenter un dossier administratif complet, les pièces "</w:t>
            </w:r>
            <w:r w:rsidRPr="00F74FCA">
              <w:rPr>
                <w:rFonts w:ascii="Comic Sans MS" w:hAnsi="Comic Sans MS"/>
                <w:i/>
                <w:sz w:val="22"/>
              </w:rPr>
              <w:t xml:space="preserve"> L’attestation de domiciliation bancaire (sauf cas de cotraitance conjointe)</w:t>
            </w:r>
            <w:r w:rsidRPr="00F74FCA">
              <w:rPr>
                <w:rFonts w:ascii="Comic Sans MS" w:hAnsi="Comic Sans MS"/>
                <w:sz w:val="22"/>
              </w:rPr>
              <w:t xml:space="preserve">, </w:t>
            </w:r>
            <w:r w:rsidRPr="00F74FCA">
              <w:rPr>
                <w:rFonts w:ascii="Comic Sans MS" w:hAnsi="Comic Sans MS"/>
                <w:i/>
                <w:sz w:val="22"/>
              </w:rPr>
              <w:t>La quittance d’achat</w:t>
            </w:r>
            <w:r w:rsidRPr="00F74FCA">
              <w:rPr>
                <w:rFonts w:ascii="Comic Sans MS" w:hAnsi="Comic Sans MS"/>
                <w:sz w:val="22"/>
              </w:rPr>
              <w:t xml:space="preserve"> du DAO et l</w:t>
            </w:r>
            <w:r w:rsidRPr="00F74FCA">
              <w:rPr>
                <w:rFonts w:ascii="Comic Sans MS" w:hAnsi="Comic Sans MS"/>
                <w:i/>
                <w:sz w:val="22"/>
              </w:rPr>
              <w:t>e cautionnement de soumission</w:t>
            </w:r>
            <w:r w:rsidRPr="00F74FCA">
              <w:rPr>
                <w:rFonts w:ascii="Comic Sans MS" w:hAnsi="Comic Sans MS"/>
                <w:sz w:val="22"/>
              </w:rPr>
              <w:t>"   prévues au point 13.1 du RPAO étant uniquement présentés par le mandataire du groupement.</w:t>
            </w:r>
          </w:p>
        </w:tc>
      </w:tr>
      <w:tr w:rsidR="00A85CAC" w:rsidRPr="00F74FCA" w:rsidTr="00134844">
        <w:trPr>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6.4</w:t>
            </w:r>
          </w:p>
        </w:tc>
        <w:tc>
          <w:tcPr>
            <w:tcW w:w="8933" w:type="dxa"/>
            <w:tcMar>
              <w:top w:w="0" w:type="dxa"/>
              <w:left w:w="0" w:type="dxa"/>
              <w:bottom w:w="0" w:type="dxa"/>
              <w:right w:w="0" w:type="dxa"/>
            </w:tcMar>
            <w:vAlign w:val="center"/>
          </w:tcPr>
          <w:p w:rsidR="00A85CAC" w:rsidRPr="00F74FCA" w:rsidRDefault="00A85CAC" w:rsidP="009977A7">
            <w:pPr>
              <w:widowControl w:val="0"/>
              <w:autoSpaceDE w:val="0"/>
              <w:spacing w:line="360" w:lineRule="auto"/>
              <w:jc w:val="both"/>
              <w:rPr>
                <w:rFonts w:ascii="Comic Sans MS" w:hAnsi="Comic Sans MS"/>
                <w:sz w:val="22"/>
              </w:rPr>
            </w:pPr>
            <w:r w:rsidRPr="00F74FCA">
              <w:rPr>
                <w:rFonts w:ascii="Comic Sans MS" w:hAnsi="Comic Sans MS"/>
                <w:spacing w:val="2"/>
                <w:sz w:val="22"/>
              </w:rPr>
              <w:t>Renseignement</w:t>
            </w:r>
            <w:r w:rsidRPr="00F74FCA">
              <w:rPr>
                <w:rFonts w:ascii="Comic Sans MS" w:hAnsi="Comic Sans MS"/>
                <w:sz w:val="22"/>
              </w:rPr>
              <w:t xml:space="preserve">s </w:t>
            </w:r>
            <w:r w:rsidRPr="00F74FCA">
              <w:rPr>
                <w:rFonts w:ascii="Comic Sans MS" w:hAnsi="Comic Sans MS"/>
                <w:spacing w:val="2"/>
                <w:sz w:val="22"/>
              </w:rPr>
              <w:t>nécessaire</w:t>
            </w:r>
            <w:r w:rsidRPr="00F74FCA">
              <w:rPr>
                <w:rFonts w:ascii="Comic Sans MS" w:hAnsi="Comic Sans MS"/>
                <w:sz w:val="22"/>
              </w:rPr>
              <w:t xml:space="preserve">s à produire </w:t>
            </w:r>
            <w:r w:rsidRPr="00F74FCA">
              <w:rPr>
                <w:rFonts w:ascii="Comic Sans MS" w:hAnsi="Comic Sans MS"/>
                <w:spacing w:val="2"/>
                <w:sz w:val="22"/>
              </w:rPr>
              <w:t xml:space="preserve">pour </w:t>
            </w:r>
            <w:r w:rsidRPr="00F74FCA">
              <w:rPr>
                <w:rFonts w:ascii="Comic Sans MS" w:hAnsi="Comic Sans MS"/>
                <w:sz w:val="22"/>
              </w:rPr>
              <w:t>justifier la satisfaction aux critères d’éligibilité à la préférence nationale</w:t>
            </w:r>
            <w:r w:rsidR="009977A7" w:rsidRPr="00F74FCA">
              <w:rPr>
                <w:rFonts w:ascii="Comic Sans MS" w:hAnsi="Comic Sans MS"/>
                <w:sz w:val="22"/>
              </w:rPr>
              <w:t xml:space="preserve"> : commune de </w:t>
            </w:r>
            <w:r w:rsidR="00C64915" w:rsidRPr="00F74FCA">
              <w:rPr>
                <w:rFonts w:ascii="Comic Sans MS" w:hAnsi="Comic Sans MS"/>
                <w:sz w:val="22"/>
              </w:rPr>
              <w:t>LOLODORF</w:t>
            </w:r>
          </w:p>
          <w:p w:rsidR="00386234" w:rsidRPr="00F74FCA" w:rsidRDefault="00386234" w:rsidP="0004008D">
            <w:pPr>
              <w:widowControl w:val="0"/>
              <w:numPr>
                <w:ilvl w:val="0"/>
                <w:numId w:val="71"/>
              </w:numPr>
              <w:suppressAutoHyphens w:val="0"/>
              <w:autoSpaceDE w:val="0"/>
              <w:autoSpaceDN/>
              <w:spacing w:after="160" w:line="276" w:lineRule="auto"/>
              <w:jc w:val="both"/>
              <w:textAlignment w:val="auto"/>
              <w:rPr>
                <w:rFonts w:ascii="Comic Sans MS" w:hAnsi="Comic Sans MS" w:cs="Arial"/>
                <w:sz w:val="22"/>
              </w:rPr>
            </w:pPr>
            <w:r w:rsidRPr="00F74FCA">
              <w:rPr>
                <w:rFonts w:ascii="Comic Sans MS" w:hAnsi="Comic Sans MS" w:cs="Arial"/>
                <w:sz w:val="22"/>
              </w:rPr>
              <w:t>Une personne physique de nationalité camerounaise ou une personne morale de droit camerounais ;</w:t>
            </w:r>
          </w:p>
          <w:p w:rsidR="00386234" w:rsidRPr="00F74FCA" w:rsidRDefault="00386234" w:rsidP="0004008D">
            <w:pPr>
              <w:widowControl w:val="0"/>
              <w:numPr>
                <w:ilvl w:val="0"/>
                <w:numId w:val="71"/>
              </w:numPr>
              <w:suppressAutoHyphens w:val="0"/>
              <w:autoSpaceDE w:val="0"/>
              <w:autoSpaceDN/>
              <w:spacing w:after="60" w:line="360" w:lineRule="auto"/>
              <w:jc w:val="both"/>
              <w:textAlignment w:val="auto"/>
              <w:rPr>
                <w:rFonts w:ascii="Comic Sans MS" w:hAnsi="Comic Sans MS" w:cs="Arial"/>
                <w:sz w:val="22"/>
              </w:rPr>
            </w:pPr>
            <w:r w:rsidRPr="00F74FCA">
              <w:rPr>
                <w:rFonts w:ascii="Comic Sans MS" w:hAnsi="Comic Sans MS" w:cs="Arial"/>
                <w:sz w:val="22"/>
              </w:rPr>
              <w:t>Une entreprise dont le capital est intégralement ou majoritairement détenu par des personnes de nationalité camerounaise ;</w:t>
            </w:r>
          </w:p>
          <w:p w:rsidR="001F754B" w:rsidRPr="00F74FCA" w:rsidRDefault="00386234" w:rsidP="0004008D">
            <w:pPr>
              <w:widowControl w:val="0"/>
              <w:numPr>
                <w:ilvl w:val="0"/>
                <w:numId w:val="71"/>
              </w:numPr>
              <w:suppressAutoHyphens w:val="0"/>
              <w:autoSpaceDE w:val="0"/>
              <w:autoSpaceDN/>
              <w:spacing w:after="160" w:line="276" w:lineRule="auto"/>
              <w:jc w:val="both"/>
              <w:textAlignment w:val="auto"/>
              <w:rPr>
                <w:rFonts w:ascii="Comic Sans MS" w:hAnsi="Comic Sans MS" w:cs="Arial"/>
                <w:sz w:val="22"/>
              </w:rPr>
            </w:pPr>
            <w:r w:rsidRPr="00F74FCA">
              <w:rPr>
                <w:rFonts w:ascii="Comic Sans MS" w:hAnsi="Comic Sans MS" w:cs="Arial"/>
                <w:sz w:val="22"/>
              </w:rPr>
              <w:t>Une personne physique ou une personne morale justifiant d’une activité écon</w:t>
            </w:r>
            <w:r w:rsidRPr="00F74FCA">
              <w:rPr>
                <w:rFonts w:ascii="Comic Sans MS" w:hAnsi="Comic Sans MS" w:cs="Arial"/>
                <w:sz w:val="22"/>
              </w:rPr>
              <w:t>o</w:t>
            </w:r>
            <w:r w:rsidRPr="00F74FCA">
              <w:rPr>
                <w:rFonts w:ascii="Comic Sans MS" w:hAnsi="Comic Sans MS" w:cs="Arial"/>
                <w:sz w:val="22"/>
              </w:rPr>
              <w:t>mique sur le territoire du Cameroun</w:t>
            </w:r>
          </w:p>
          <w:p w:rsidR="00386234" w:rsidRPr="00F74FCA" w:rsidRDefault="00386234" w:rsidP="0004008D">
            <w:pPr>
              <w:widowControl w:val="0"/>
              <w:numPr>
                <w:ilvl w:val="0"/>
                <w:numId w:val="71"/>
              </w:numPr>
              <w:suppressAutoHyphens w:val="0"/>
              <w:autoSpaceDE w:val="0"/>
              <w:autoSpaceDN/>
              <w:spacing w:after="160" w:line="276" w:lineRule="auto"/>
              <w:jc w:val="both"/>
              <w:textAlignment w:val="auto"/>
              <w:rPr>
                <w:rFonts w:ascii="Comic Sans MS" w:hAnsi="Comic Sans MS" w:cs="Arial"/>
                <w:sz w:val="22"/>
              </w:rPr>
            </w:pPr>
            <w:r w:rsidRPr="00F74FCA">
              <w:rPr>
                <w:rFonts w:ascii="Comic Sans MS" w:hAnsi="Comic Sans MS" w:cs="Arial"/>
              </w:rPr>
              <w:t>Un groupement d’entreprises associant des entreprises camerounaises.</w:t>
            </w:r>
          </w:p>
        </w:tc>
      </w:tr>
      <w:tr w:rsidR="00A85CAC" w:rsidRPr="00F74FCA" w:rsidTr="00134844">
        <w:trPr>
          <w:trHeight w:val="2725"/>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7.3.</w:t>
            </w:r>
          </w:p>
        </w:tc>
        <w:tc>
          <w:tcPr>
            <w:tcW w:w="8933" w:type="dxa"/>
            <w:tcMar>
              <w:top w:w="0" w:type="dxa"/>
              <w:left w:w="0" w:type="dxa"/>
              <w:bottom w:w="0" w:type="dxa"/>
              <w:right w:w="0" w:type="dxa"/>
            </w:tcMar>
            <w:vAlign w:val="center"/>
          </w:tcPr>
          <w:p w:rsidR="00A85CAC" w:rsidRPr="00F74FCA" w:rsidRDefault="00A85CAC" w:rsidP="00230C15">
            <w:pPr>
              <w:widowControl w:val="0"/>
              <w:tabs>
                <w:tab w:val="left" w:pos="1320"/>
              </w:tabs>
              <w:autoSpaceDE w:val="0"/>
              <w:spacing w:line="360" w:lineRule="auto"/>
              <w:jc w:val="both"/>
              <w:rPr>
                <w:rFonts w:ascii="Comic Sans MS" w:eastAsia="Calibri" w:hAnsi="Comic Sans MS"/>
                <w:sz w:val="22"/>
              </w:rPr>
            </w:pPr>
            <w:r w:rsidRPr="00F74FCA">
              <w:rPr>
                <w:rFonts w:ascii="Comic Sans MS" w:eastAsia="Calibri" w:hAnsi="Comic Sans MS"/>
                <w:sz w:val="22"/>
              </w:rPr>
              <w:t>Aux fins de la visitedusitedes</w:t>
            </w:r>
            <w:r w:rsidR="002A0C58" w:rsidRPr="00F74FCA">
              <w:rPr>
                <w:rFonts w:ascii="Comic Sans MS" w:eastAsia="Calibri" w:hAnsi="Comic Sans MS"/>
                <w:sz w:val="22"/>
              </w:rPr>
              <w:t xml:space="preserve">travaux à organiser au plus vingt (20) jours </w:t>
            </w:r>
            <w:r w:rsidRPr="00F74FCA">
              <w:rPr>
                <w:rFonts w:ascii="Comic Sans MS" w:eastAsia="Calibri" w:hAnsi="Comic Sans MS"/>
                <w:sz w:val="22"/>
              </w:rPr>
              <w:t xml:space="preserve">après la publication de l’Avis d’Appel d’Offres, le service du Maître d’Ouvrage à contacter est le suivant [à indiquer} : </w:t>
            </w:r>
          </w:p>
          <w:p w:rsidR="002A0C58" w:rsidRPr="00F74FCA" w:rsidRDefault="00A85CAC" w:rsidP="0004008D">
            <w:pPr>
              <w:widowControl w:val="0"/>
              <w:numPr>
                <w:ilvl w:val="0"/>
                <w:numId w:val="7"/>
              </w:numPr>
              <w:tabs>
                <w:tab w:val="left" w:pos="1320"/>
              </w:tabs>
              <w:suppressAutoHyphens w:val="0"/>
              <w:autoSpaceDE w:val="0"/>
              <w:autoSpaceDN/>
              <w:spacing w:after="160"/>
              <w:jc w:val="both"/>
              <w:textAlignment w:val="auto"/>
              <w:rPr>
                <w:rFonts w:ascii="Comic Sans MS" w:eastAsia="Calibri" w:hAnsi="Comic Sans MS" w:cs="Arial"/>
                <w:sz w:val="22"/>
                <w:lang w:eastAsia="en-US"/>
              </w:rPr>
            </w:pPr>
            <w:r w:rsidRPr="00F74FCA">
              <w:rPr>
                <w:rFonts w:ascii="Comic Sans MS" w:hAnsi="Comic Sans MS"/>
              </w:rPr>
              <w:t>BP</w:t>
            </w:r>
            <w:r w:rsidRPr="00F74FCA">
              <w:rPr>
                <w:rFonts w:ascii="Comic Sans MS" w:hAnsi="Comic Sans MS"/>
                <w:lang w:val="en-US"/>
              </w:rPr>
              <w:t xml:space="preserve"> : </w:t>
            </w:r>
            <w:r w:rsidR="002A0C58" w:rsidRPr="00F74FCA">
              <w:rPr>
                <w:rFonts w:ascii="Comic Sans MS" w:eastAsia="Calibri" w:hAnsi="Comic Sans MS" w:cs="Arial"/>
                <w:sz w:val="22"/>
                <w:lang w:eastAsia="en-US"/>
              </w:rPr>
              <w:t>Hôtel de ville Lolodorf</w:t>
            </w:r>
          </w:p>
          <w:p w:rsidR="002A0C58" w:rsidRPr="00F74FCA" w:rsidRDefault="002A0C58" w:rsidP="0004008D">
            <w:pPr>
              <w:widowControl w:val="0"/>
              <w:numPr>
                <w:ilvl w:val="0"/>
                <w:numId w:val="7"/>
              </w:numPr>
              <w:tabs>
                <w:tab w:val="left" w:pos="1320"/>
              </w:tabs>
              <w:suppressAutoHyphens w:val="0"/>
              <w:autoSpaceDE w:val="0"/>
              <w:autoSpaceDN/>
              <w:spacing w:after="160"/>
              <w:jc w:val="both"/>
              <w:textAlignment w:val="auto"/>
              <w:rPr>
                <w:rFonts w:ascii="Comic Sans MS" w:eastAsia="Calibri" w:hAnsi="Comic Sans MS" w:cs="Arial"/>
                <w:sz w:val="22"/>
                <w:lang w:eastAsia="en-US"/>
              </w:rPr>
            </w:pPr>
            <w:r w:rsidRPr="00F74FCA">
              <w:rPr>
                <w:rFonts w:ascii="Comic Sans MS" w:eastAsia="Calibri" w:hAnsi="Comic Sans MS" w:cs="Arial"/>
                <w:sz w:val="22"/>
                <w:lang w:eastAsia="en-US"/>
              </w:rPr>
              <w:t>Tél</w:t>
            </w:r>
            <w:r w:rsidRPr="00F74FCA">
              <w:rPr>
                <w:rFonts w:ascii="Comic Sans MS" w:eastAsia="Calibri" w:hAnsi="Comic Sans MS" w:cs="Arial"/>
                <w:sz w:val="22"/>
                <w:lang w:val="en-US" w:eastAsia="en-US"/>
              </w:rPr>
              <w:t xml:space="preserve"> : </w:t>
            </w:r>
            <w:r w:rsidRPr="00F74FCA">
              <w:rPr>
                <w:rFonts w:ascii="Comic Sans MS" w:eastAsia="Calibri" w:hAnsi="Comic Sans MS" w:cs="Arial"/>
                <w:i/>
                <w:sz w:val="22"/>
                <w:lang w:eastAsia="en-US"/>
              </w:rPr>
              <w:t xml:space="preserve">699006557                       </w:t>
            </w:r>
          </w:p>
          <w:p w:rsidR="00A85CAC" w:rsidRPr="00F74FCA" w:rsidRDefault="002A0C58" w:rsidP="0004008D">
            <w:pPr>
              <w:widowControl w:val="0"/>
              <w:numPr>
                <w:ilvl w:val="0"/>
                <w:numId w:val="7"/>
              </w:numPr>
              <w:tabs>
                <w:tab w:val="left" w:pos="1320"/>
              </w:tabs>
              <w:suppressAutoHyphens w:val="0"/>
              <w:autoSpaceDE w:val="0"/>
              <w:autoSpaceDN/>
              <w:spacing w:after="160"/>
              <w:jc w:val="both"/>
              <w:textAlignment w:val="auto"/>
              <w:rPr>
                <w:rFonts w:ascii="Comic Sans MS" w:eastAsia="Calibri" w:hAnsi="Comic Sans MS" w:cs="Arial"/>
                <w:spacing w:val="2"/>
                <w:sz w:val="22"/>
                <w:lang w:eastAsia="en-US"/>
              </w:rPr>
            </w:pPr>
            <w:r w:rsidRPr="00F74FCA">
              <w:rPr>
                <w:rFonts w:ascii="Comic Sans MS" w:eastAsia="Calibri" w:hAnsi="Comic Sans MS" w:cs="Arial"/>
                <w:sz w:val="22"/>
                <w:lang w:eastAsia="en-US"/>
              </w:rPr>
              <w:t xml:space="preserve">Email : </w:t>
            </w:r>
            <w:r w:rsidRPr="00F74FCA">
              <w:rPr>
                <w:rFonts w:ascii="Comic Sans MS" w:eastAsia="Calibri" w:hAnsi="Comic Sans MS" w:cs="Arial"/>
                <w:i/>
                <w:sz w:val="22"/>
                <w:lang w:eastAsia="en-US"/>
              </w:rPr>
              <w:t>feremba@yahoo.fr</w:t>
            </w:r>
          </w:p>
          <w:p w:rsidR="00A85CAC" w:rsidRPr="00F74FCA" w:rsidRDefault="00A85CAC" w:rsidP="0004008D">
            <w:pPr>
              <w:pStyle w:val="Paragraphedeliste"/>
              <w:widowControl w:val="0"/>
              <w:numPr>
                <w:ilvl w:val="0"/>
                <w:numId w:val="7"/>
              </w:numPr>
              <w:tabs>
                <w:tab w:val="left" w:pos="1320"/>
              </w:tabs>
              <w:autoSpaceDE w:val="0"/>
              <w:spacing w:after="0" w:line="360" w:lineRule="auto"/>
              <w:ind w:left="1003" w:hanging="357"/>
              <w:jc w:val="both"/>
              <w:rPr>
                <w:rFonts w:ascii="Comic Sans MS" w:hAnsi="Comic Sans MS"/>
                <w:szCs w:val="24"/>
              </w:rPr>
            </w:pPr>
            <w:r w:rsidRPr="00F74FCA">
              <w:rPr>
                <w:rFonts w:ascii="Comic Sans MS" w:hAnsi="Comic Sans MS"/>
                <w:szCs w:val="24"/>
              </w:rPr>
              <w:t>Fax</w:t>
            </w:r>
            <w:r w:rsidRPr="00F74FCA">
              <w:rPr>
                <w:rFonts w:ascii="Comic Sans MS" w:hAnsi="Comic Sans MS"/>
                <w:szCs w:val="24"/>
                <w:lang w:val="en-US"/>
              </w:rPr>
              <w:t xml:space="preserve"> : </w:t>
            </w:r>
            <w:r w:rsidR="005D783F" w:rsidRPr="00F74FCA">
              <w:rPr>
                <w:rFonts w:ascii="Comic Sans MS" w:hAnsi="Comic Sans MS"/>
                <w:i/>
                <w:szCs w:val="24"/>
              </w:rPr>
              <w:t>/</w:t>
            </w:r>
          </w:p>
          <w:p w:rsidR="00A85CAC" w:rsidRPr="00F74FCA" w:rsidRDefault="00A85CAC" w:rsidP="00351B78">
            <w:pPr>
              <w:widowControl w:val="0"/>
              <w:tabs>
                <w:tab w:val="left" w:pos="1320"/>
              </w:tabs>
              <w:autoSpaceDE w:val="0"/>
              <w:spacing w:line="360" w:lineRule="auto"/>
              <w:jc w:val="both"/>
              <w:rPr>
                <w:rFonts w:ascii="Comic Sans MS" w:hAnsi="Comic Sans MS"/>
                <w:spacing w:val="2"/>
                <w:sz w:val="22"/>
              </w:rPr>
            </w:pPr>
            <w:r w:rsidRPr="00F74FCA">
              <w:rPr>
                <w:rFonts w:ascii="Comic Sans MS" w:hAnsi="Comic Sans MS"/>
                <w:spacing w:val="2"/>
                <w:sz w:val="2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w:t>
            </w:r>
            <w:r w:rsidRPr="00F74FCA">
              <w:rPr>
                <w:rFonts w:ascii="Comic Sans MS" w:hAnsi="Comic Sans MS"/>
                <w:spacing w:val="2"/>
                <w:sz w:val="22"/>
                <w:lang w:val="fr-CM"/>
              </w:rPr>
              <w:lastRenderedPageBreak/>
              <w:t xml:space="preserve">l’exécution des études et des travaux. Les coûts liés à la visite du site sont à la charge du Soumissionnaire. </w:t>
            </w:r>
          </w:p>
        </w:tc>
      </w:tr>
      <w:tr w:rsidR="00A85CAC" w:rsidRPr="00F74FCA" w:rsidTr="00134844">
        <w:trPr>
          <w:jc w:val="center"/>
        </w:trPr>
        <w:tc>
          <w:tcPr>
            <w:tcW w:w="988" w:type="dxa"/>
            <w:tcMar>
              <w:top w:w="0" w:type="dxa"/>
              <w:left w:w="0" w:type="dxa"/>
              <w:bottom w:w="0" w:type="dxa"/>
              <w:right w:w="0" w:type="dxa"/>
            </w:tcMar>
            <w:vAlign w:val="center"/>
          </w:tcPr>
          <w:p w:rsidR="009E00E2" w:rsidRPr="00F74FCA" w:rsidRDefault="009E00E2" w:rsidP="00230C15">
            <w:pPr>
              <w:widowControl w:val="0"/>
              <w:autoSpaceDE w:val="0"/>
              <w:spacing w:line="360" w:lineRule="auto"/>
              <w:jc w:val="center"/>
              <w:rPr>
                <w:rFonts w:ascii="Comic Sans MS" w:hAnsi="Comic Sans MS"/>
                <w:sz w:val="22"/>
              </w:rPr>
            </w:pPr>
          </w:p>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9</w:t>
            </w:r>
          </w:p>
        </w:tc>
        <w:tc>
          <w:tcPr>
            <w:tcW w:w="8933" w:type="dxa"/>
            <w:tcMar>
              <w:top w:w="0" w:type="dxa"/>
              <w:left w:w="0" w:type="dxa"/>
              <w:bottom w:w="0" w:type="dxa"/>
              <w:right w:w="0" w:type="dxa"/>
            </w:tcMar>
            <w:vAlign w:val="center"/>
          </w:tcPr>
          <w:p w:rsidR="00A85CAC" w:rsidRPr="00F74FCA" w:rsidRDefault="00A85CAC" w:rsidP="00351B78">
            <w:pPr>
              <w:widowControl w:val="0"/>
              <w:autoSpaceDE w:val="0"/>
              <w:spacing w:before="11" w:line="360" w:lineRule="auto"/>
              <w:ind w:right="94"/>
              <w:jc w:val="both"/>
              <w:rPr>
                <w:rFonts w:ascii="Comic Sans MS" w:hAnsi="Comic Sans MS"/>
                <w:b/>
                <w:iCs/>
                <w:caps/>
                <w:sz w:val="22"/>
                <w:lang w:val="fr-CM"/>
              </w:rPr>
            </w:pPr>
            <w:r w:rsidRPr="00F74FCA">
              <w:rPr>
                <w:rFonts w:ascii="Comic Sans MS" w:hAnsi="Comic Sans MS"/>
                <w:sz w:val="22"/>
              </w:rPr>
              <w:t xml:space="preserve">Lesrenseignementscomplémentairespeuventêtre obtenus </w:t>
            </w:r>
            <w:r w:rsidRPr="00F74FCA">
              <w:rPr>
                <w:rFonts w:ascii="Comic Sans MS" w:hAnsi="Comic Sans MS"/>
                <w:spacing w:val="-14"/>
                <w:sz w:val="22"/>
              </w:rPr>
              <w:t>auxheures</w:t>
            </w:r>
            <w:r w:rsidRPr="00F74FCA">
              <w:rPr>
                <w:rFonts w:ascii="Comic Sans MS" w:hAnsi="Comic Sans MS"/>
                <w:sz w:val="22"/>
              </w:rPr>
              <w:t xml:space="preserve"> ouvrables à</w:t>
            </w:r>
            <w:r w:rsidR="00BA2AE5" w:rsidRPr="00F74FCA">
              <w:rPr>
                <w:rFonts w:ascii="Comic Sans MS" w:hAnsi="Comic Sans MS"/>
                <w:sz w:val="22"/>
              </w:rPr>
              <w:t xml:space="preserve">au </w:t>
            </w:r>
            <w:r w:rsidR="00BA2AE5" w:rsidRPr="00F74FCA">
              <w:rPr>
                <w:rFonts w:ascii="Comic Sans MS" w:hAnsi="Comic Sans MS"/>
                <w:b/>
                <w:i/>
                <w:iCs/>
                <w:sz w:val="22"/>
              </w:rPr>
              <w:t>SIGAMP</w:t>
            </w:r>
            <w:r w:rsidR="00BA2AE5" w:rsidRPr="00F74FCA">
              <w:rPr>
                <w:rFonts w:ascii="Comic Sans MS" w:hAnsi="Comic Sans MS"/>
                <w:i/>
                <w:iCs/>
                <w:sz w:val="22"/>
              </w:rPr>
              <w:t xml:space="preserve">,téléphone </w:t>
            </w:r>
            <w:r w:rsidR="00BA2AE5" w:rsidRPr="00F74FCA">
              <w:rPr>
                <w:rFonts w:ascii="Comic Sans MS" w:hAnsi="Comic Sans MS"/>
                <w:b/>
                <w:i/>
                <w:iCs/>
                <w:sz w:val="22"/>
              </w:rPr>
              <w:t xml:space="preserve">690 64 15 52, </w:t>
            </w:r>
            <w:r w:rsidRPr="00F74FCA">
              <w:rPr>
                <w:rStyle w:val="Lienhypertexte"/>
                <w:rFonts w:ascii="Comic Sans MS" w:hAnsi="Comic Sans MS"/>
                <w:color w:val="auto"/>
                <w:sz w:val="22"/>
                <w:u w:val="none"/>
              </w:rPr>
              <w:t>ou tout autres moyens de communication électronique indiqué par le Maître d’Ouvrage.</w:t>
            </w:r>
          </w:p>
          <w:p w:rsidR="00A85CAC" w:rsidRPr="00F74FCA" w:rsidRDefault="00A85CAC" w:rsidP="00351B78">
            <w:pPr>
              <w:widowControl w:val="0"/>
              <w:autoSpaceDE w:val="0"/>
              <w:spacing w:before="11" w:line="360" w:lineRule="auto"/>
              <w:ind w:right="94"/>
              <w:jc w:val="both"/>
              <w:rPr>
                <w:rFonts w:ascii="Comic Sans MS" w:hAnsi="Comic Sans MS"/>
                <w:sz w:val="22"/>
                <w:lang w:val="fr-CM"/>
              </w:rPr>
            </w:pPr>
            <w:r w:rsidRPr="00F74FCA">
              <w:rPr>
                <w:rFonts w:ascii="Comic Sans MS" w:hAnsi="Comic Sans MS"/>
                <w:sz w:val="22"/>
                <w:lang w:val="fr-CM"/>
              </w:rPr>
              <w:t xml:space="preserve">Des éclaircissements peuvent être demandés au plus tard </w:t>
            </w:r>
            <w:r w:rsidR="005D783F" w:rsidRPr="00F74FCA">
              <w:rPr>
                <w:rFonts w:ascii="Comic Sans MS" w:hAnsi="Comic Sans MS"/>
                <w:i/>
                <w:iCs/>
                <w:sz w:val="22"/>
                <w:lang w:val="fr-CM"/>
              </w:rPr>
              <w:t xml:space="preserve">dans </w:t>
            </w:r>
            <w:r w:rsidR="009977A7" w:rsidRPr="00F74FCA">
              <w:rPr>
                <w:rFonts w:ascii="Comic Sans MS" w:hAnsi="Comic Sans MS"/>
                <w:i/>
                <w:iCs/>
                <w:sz w:val="22"/>
                <w:lang w:val="fr-CM"/>
              </w:rPr>
              <w:t>(07)</w:t>
            </w:r>
            <w:r w:rsidRPr="00F74FCA">
              <w:rPr>
                <w:rFonts w:ascii="Comic Sans MS" w:hAnsi="Comic Sans MS"/>
                <w:sz w:val="22"/>
                <w:lang w:val="fr-CM"/>
              </w:rPr>
              <w:t xml:space="preserve">jours avant la date de remise des offres. </w:t>
            </w:r>
          </w:p>
          <w:p w:rsidR="00A85CAC" w:rsidRPr="00F74FCA" w:rsidRDefault="00A85CAC" w:rsidP="00E01510">
            <w:pPr>
              <w:widowControl w:val="0"/>
              <w:autoSpaceDE w:val="0"/>
              <w:spacing w:before="11" w:line="360" w:lineRule="auto"/>
              <w:ind w:right="94"/>
              <w:jc w:val="both"/>
              <w:rPr>
                <w:rFonts w:ascii="Comic Sans MS" w:hAnsi="Comic Sans MS"/>
                <w:sz w:val="22"/>
                <w:lang w:val="fr-CM"/>
              </w:rPr>
            </w:pPr>
            <w:r w:rsidRPr="00F74FCA">
              <w:rPr>
                <w:rFonts w:ascii="Comic Sans MS" w:hAnsi="Comic Sans MS"/>
                <w:sz w:val="22"/>
                <w:lang w:val="fr-CM"/>
              </w:rPr>
              <w:t xml:space="preserve">Les demandes d’éclaircissement doivent mentionner le nom et l’adresse complète du requérant et être </w:t>
            </w:r>
            <w:r w:rsidR="00E01510" w:rsidRPr="00F74FCA">
              <w:rPr>
                <w:rFonts w:ascii="Comic Sans MS" w:hAnsi="Comic Sans MS"/>
                <w:sz w:val="22"/>
                <w:lang w:val="fr-CM"/>
              </w:rPr>
              <w:t>expédiées à l’adresse watsap ci-dessus indiquée</w:t>
            </w:r>
          </w:p>
          <w:p w:rsidR="000C434A" w:rsidRPr="00F74FCA" w:rsidRDefault="000C434A" w:rsidP="00E01510">
            <w:pPr>
              <w:widowControl w:val="0"/>
              <w:autoSpaceDE w:val="0"/>
              <w:spacing w:before="11" w:line="360" w:lineRule="auto"/>
              <w:ind w:right="94"/>
              <w:jc w:val="both"/>
              <w:rPr>
                <w:rFonts w:ascii="Comic Sans MS" w:hAnsi="Comic Sans MS"/>
                <w:sz w:val="22"/>
                <w:lang w:val="fr-CM"/>
              </w:rPr>
            </w:pPr>
          </w:p>
        </w:tc>
      </w:tr>
      <w:tr w:rsidR="00A85CAC" w:rsidRPr="00F74FCA" w:rsidTr="00D31C4E">
        <w:trPr>
          <w:trHeight w:val="466"/>
          <w:jc w:val="center"/>
        </w:trPr>
        <w:tc>
          <w:tcPr>
            <w:tcW w:w="9921" w:type="dxa"/>
            <w:gridSpan w:val="2"/>
            <w:tcMar>
              <w:top w:w="0" w:type="dxa"/>
              <w:left w:w="0" w:type="dxa"/>
              <w:bottom w:w="0" w:type="dxa"/>
              <w:right w:w="0" w:type="dxa"/>
            </w:tcMar>
            <w:vAlign w:val="center"/>
          </w:tcPr>
          <w:p w:rsidR="00A85CAC" w:rsidRPr="00F74FCA" w:rsidRDefault="00A85CAC" w:rsidP="007E5D77">
            <w:pPr>
              <w:widowControl w:val="0"/>
              <w:autoSpaceDE w:val="0"/>
              <w:jc w:val="center"/>
              <w:rPr>
                <w:rFonts w:ascii="Comic Sans MS" w:hAnsi="Comic Sans MS"/>
                <w:b/>
                <w:sz w:val="22"/>
              </w:rPr>
            </w:pPr>
            <w:r w:rsidRPr="00F74FCA">
              <w:rPr>
                <w:rFonts w:ascii="Comic Sans MS" w:hAnsi="Comic Sans MS"/>
                <w:b/>
                <w:sz w:val="22"/>
              </w:rPr>
              <w:t>C- PREPARATION DES OFFRES</w:t>
            </w:r>
          </w:p>
        </w:tc>
      </w:tr>
      <w:tr w:rsidR="00A85CAC" w:rsidRPr="00F74FCA" w:rsidTr="00134844">
        <w:trPr>
          <w:trHeight w:val="409"/>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12.</w:t>
            </w:r>
          </w:p>
        </w:tc>
        <w:tc>
          <w:tcPr>
            <w:tcW w:w="8933" w:type="dxa"/>
            <w:tcMar>
              <w:top w:w="0" w:type="dxa"/>
              <w:left w:w="0" w:type="dxa"/>
              <w:bottom w:w="0" w:type="dxa"/>
              <w:right w:w="0" w:type="dxa"/>
            </w:tcMar>
            <w:vAlign w:val="center"/>
          </w:tcPr>
          <w:p w:rsidR="00A85CAC" w:rsidRPr="00F74FCA" w:rsidRDefault="00A85CAC" w:rsidP="007E5D77">
            <w:pPr>
              <w:pStyle w:val="i"/>
              <w:tabs>
                <w:tab w:val="right" w:pos="7254"/>
              </w:tabs>
              <w:suppressAutoHyphens w:val="0"/>
              <w:rPr>
                <w:rFonts w:ascii="Comic Sans MS" w:hAnsi="Comic Sans MS"/>
                <w:spacing w:val="2"/>
                <w:sz w:val="22"/>
                <w:szCs w:val="24"/>
                <w:lang w:val="fr-FR"/>
              </w:rPr>
            </w:pPr>
            <w:r w:rsidRPr="00F74FCA">
              <w:rPr>
                <w:rFonts w:ascii="Comic Sans MS" w:hAnsi="Comic Sans MS"/>
                <w:sz w:val="22"/>
                <w:szCs w:val="24"/>
                <w:lang w:val="fr-FR"/>
              </w:rPr>
              <w:t>La langue de soumission est « </w:t>
            </w:r>
            <w:r w:rsidRPr="00F74FCA">
              <w:rPr>
                <w:rFonts w:ascii="Comic Sans MS" w:hAnsi="Comic Sans MS"/>
                <w:i/>
                <w:iCs/>
                <w:sz w:val="22"/>
                <w:szCs w:val="24"/>
                <w:lang w:val="fr-FR"/>
              </w:rPr>
              <w:t>l’Anglais ou le Français » ________________________</w:t>
            </w:r>
          </w:p>
        </w:tc>
      </w:tr>
      <w:tr w:rsidR="00A85CAC" w:rsidRPr="00F74FCA" w:rsidTr="00134844">
        <w:trPr>
          <w:trHeight w:val="4266"/>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,13.1</w:t>
            </w:r>
          </w:p>
        </w:tc>
        <w:tc>
          <w:tcPr>
            <w:tcW w:w="8933" w:type="dxa"/>
            <w:tcMar>
              <w:top w:w="0" w:type="dxa"/>
              <w:left w:w="0" w:type="dxa"/>
              <w:bottom w:w="0" w:type="dxa"/>
              <w:right w:w="0" w:type="dxa"/>
            </w:tcMar>
            <w:vAlign w:val="center"/>
          </w:tcPr>
          <w:p w:rsidR="00A85CAC" w:rsidRPr="00F74FCA" w:rsidRDefault="00A85CAC" w:rsidP="007E5D77">
            <w:pPr>
              <w:widowControl w:val="0"/>
              <w:tabs>
                <w:tab w:val="left" w:pos="1320"/>
              </w:tabs>
              <w:autoSpaceDE w:val="0"/>
              <w:jc w:val="both"/>
              <w:rPr>
                <w:rFonts w:ascii="Comic Sans MS" w:hAnsi="Comic Sans MS"/>
                <w:sz w:val="22"/>
              </w:rPr>
            </w:pPr>
            <w:r w:rsidRPr="00F74FCA">
              <w:rPr>
                <w:rFonts w:ascii="Comic Sans MS" w:hAnsi="Comic Sans MS"/>
                <w:sz w:val="22"/>
              </w:rPr>
              <w:t>Le soumissionnaire devra produire une offre regroupée en trois volumes et présentée comme suit :</w:t>
            </w:r>
          </w:p>
          <w:p w:rsidR="00A85CAC" w:rsidRPr="00F74FCA" w:rsidRDefault="00A85CAC" w:rsidP="007E5D77">
            <w:pPr>
              <w:widowControl w:val="0"/>
              <w:autoSpaceDE w:val="0"/>
              <w:jc w:val="both"/>
              <w:rPr>
                <w:rFonts w:ascii="Comic Sans MS" w:hAnsi="Comic Sans MS"/>
                <w:b/>
                <w:sz w:val="22"/>
              </w:rPr>
            </w:pPr>
            <w:r w:rsidRPr="00F74FCA">
              <w:rPr>
                <w:rFonts w:ascii="Comic Sans MS" w:hAnsi="Comic Sans MS"/>
                <w:b/>
                <w:i/>
                <w:iCs/>
                <w:sz w:val="22"/>
              </w:rPr>
              <w:t>A–Volume I : Pièces administratives</w:t>
            </w:r>
          </w:p>
          <w:p w:rsidR="00A85CAC" w:rsidRPr="00F74FCA" w:rsidRDefault="00A85CAC" w:rsidP="007E5D77">
            <w:pPr>
              <w:widowControl w:val="0"/>
              <w:autoSpaceDE w:val="0"/>
              <w:jc w:val="both"/>
              <w:rPr>
                <w:rFonts w:ascii="Comic Sans MS" w:hAnsi="Comic Sans MS"/>
                <w:sz w:val="22"/>
              </w:rPr>
            </w:pPr>
            <w:r w:rsidRPr="00F74FCA">
              <w:rPr>
                <w:rFonts w:ascii="Comic Sans MS" w:hAnsi="Comic Sans MS"/>
                <w:b/>
                <w:sz w:val="22"/>
              </w:rPr>
              <w:t>Pour les soumissionnaires installés au Cameroun</w:t>
            </w:r>
            <w:r w:rsidRPr="00F74FCA">
              <w:rPr>
                <w:rFonts w:ascii="Comic Sans MS" w:hAnsi="Comic Sans MS"/>
                <w:sz w:val="22"/>
              </w:rPr>
              <w:t>, elles comprendront notamment :</w:t>
            </w:r>
          </w:p>
          <w:p w:rsidR="00A85CAC" w:rsidRPr="00F74FCA" w:rsidRDefault="00A85CAC" w:rsidP="0004008D">
            <w:pPr>
              <w:pStyle w:val="Paragraphedeliste"/>
              <w:numPr>
                <w:ilvl w:val="0"/>
                <w:numId w:val="15"/>
              </w:numPr>
              <w:spacing w:after="0" w:line="240" w:lineRule="auto"/>
              <w:jc w:val="both"/>
              <w:rPr>
                <w:rFonts w:ascii="Comic Sans MS" w:eastAsia="Times New Roman" w:hAnsi="Comic Sans MS"/>
                <w:i/>
                <w:szCs w:val="24"/>
                <w:lang w:eastAsia="fr-FR"/>
              </w:rPr>
            </w:pPr>
            <w:r w:rsidRPr="00F74FCA">
              <w:rPr>
                <w:rFonts w:ascii="Comic Sans MS" w:eastAsia="Times New Roman" w:hAnsi="Comic Sans MS"/>
                <w:i/>
                <w:szCs w:val="24"/>
                <w:lang w:eastAsia="fr-FR"/>
              </w:rPr>
              <w:t>Ladéclaration d’intention de soumissionner timbrée, signée du représentant légal ou du mandataire dument désigné ;</w:t>
            </w:r>
          </w:p>
          <w:p w:rsidR="00A85CAC" w:rsidRPr="00F74FCA" w:rsidRDefault="00297DC2" w:rsidP="0004008D">
            <w:pPr>
              <w:widowControl w:val="0"/>
              <w:numPr>
                <w:ilvl w:val="0"/>
                <w:numId w:val="15"/>
              </w:numPr>
              <w:suppressAutoHyphens w:val="0"/>
              <w:autoSpaceDE w:val="0"/>
              <w:adjustRightInd w:val="0"/>
              <w:ind w:left="421" w:right="55"/>
              <w:jc w:val="both"/>
              <w:textAlignment w:val="auto"/>
              <w:rPr>
                <w:rFonts w:ascii="Comic Sans MS" w:eastAsia="Calibri" w:hAnsi="Comic Sans MS"/>
                <w:i/>
                <w:iCs/>
                <w:sz w:val="22"/>
                <w:lang w:val="fr-CM"/>
              </w:rPr>
            </w:pPr>
            <w:r w:rsidRPr="00F74FCA">
              <w:rPr>
                <w:rFonts w:ascii="Comic Sans MS" w:hAnsi="Comic Sans MS"/>
                <w:i/>
                <w:sz w:val="22"/>
              </w:rPr>
              <w:t xml:space="preserve">La caution de soumission acquittée à la main </w:t>
            </w:r>
            <w:r w:rsidR="00A85CAC" w:rsidRPr="00F74FCA">
              <w:rPr>
                <w:rFonts w:ascii="Comic Sans MS" w:hAnsi="Comic Sans MS"/>
                <w:i/>
                <w:sz w:val="22"/>
              </w:rPr>
              <w:t>(suivant modèle joint)</w:t>
            </w:r>
            <w:r w:rsidR="00E476CD" w:rsidRPr="00F74FCA">
              <w:rPr>
                <w:rFonts w:ascii="Comic Sans MS" w:hAnsi="Comic Sans MS"/>
                <w:i/>
                <w:sz w:val="22"/>
              </w:rPr>
              <w:t xml:space="preserve">et </w:t>
            </w:r>
            <w:r w:rsidRPr="00F74FCA">
              <w:rPr>
                <w:rFonts w:ascii="Comic Sans MS" w:hAnsi="Comic Sans MS"/>
                <w:i/>
                <w:sz w:val="22"/>
              </w:rPr>
              <w:t xml:space="preserve">timbrée, </w:t>
            </w:r>
            <w:r w:rsidR="00A85CAC" w:rsidRPr="00F74FCA">
              <w:rPr>
                <w:rFonts w:ascii="Comic Sans MS" w:hAnsi="Comic Sans MS"/>
                <w:i/>
                <w:sz w:val="22"/>
              </w:rPr>
              <w:t xml:space="preserve"> d’un montant de</w:t>
            </w:r>
            <w:r w:rsidR="00A85CAC" w:rsidRPr="00F74FCA">
              <w:rPr>
                <w:rFonts w:ascii="Comic Sans MS" w:hAnsi="Comic Sans MS"/>
                <w:i/>
                <w:sz w:val="22"/>
              </w:rPr>
              <w:tab/>
            </w:r>
            <w:r w:rsidR="0089413B" w:rsidRPr="0035733A">
              <w:rPr>
                <w:rFonts w:ascii="Comic Sans MS" w:hAnsi="Comic Sans MS"/>
                <w:b/>
                <w:i/>
                <w:sz w:val="22"/>
              </w:rPr>
              <w:t>500.000</w:t>
            </w:r>
            <w:r w:rsidR="00772F18" w:rsidRPr="0035733A">
              <w:rPr>
                <w:rFonts w:ascii="Comic Sans MS" w:hAnsi="Comic Sans MS"/>
                <w:b/>
                <w:i/>
                <w:sz w:val="22"/>
              </w:rPr>
              <w:t>F</w:t>
            </w:r>
            <w:r w:rsidR="00A85CAC" w:rsidRPr="0035733A">
              <w:rPr>
                <w:rFonts w:ascii="Comic Sans MS" w:hAnsi="Comic Sans MS"/>
                <w:b/>
                <w:i/>
                <w:sz w:val="22"/>
              </w:rPr>
              <w:t>CF</w:t>
            </w:r>
            <w:r w:rsidR="00772F18" w:rsidRPr="0035733A">
              <w:rPr>
                <w:rFonts w:ascii="Comic Sans MS" w:hAnsi="Comic Sans MS"/>
                <w:b/>
                <w:i/>
                <w:sz w:val="22"/>
              </w:rPr>
              <w:t>A</w:t>
            </w:r>
            <w:r w:rsidR="00772F18" w:rsidRPr="00F74FCA">
              <w:rPr>
                <w:rFonts w:ascii="Comic Sans MS" w:hAnsi="Comic Sans MS"/>
                <w:i/>
                <w:sz w:val="22"/>
              </w:rPr>
              <w:t xml:space="preserve"> et d’une durée de validité d’</w:t>
            </w:r>
            <w:r w:rsidR="008758F1" w:rsidRPr="00F74FCA">
              <w:rPr>
                <w:rFonts w:ascii="Comic Sans MS" w:hAnsi="Comic Sans MS"/>
                <w:i/>
                <w:sz w:val="22"/>
              </w:rPr>
              <w:t>un (01)</w:t>
            </w:r>
            <w:r w:rsidR="00A85CAC" w:rsidRPr="00F74FCA">
              <w:rPr>
                <w:rFonts w:ascii="Comic Sans MS" w:hAnsi="Comic Sans MS"/>
                <w:i/>
                <w:sz w:val="22"/>
              </w:rPr>
              <w:t>mois, timbrée, établi par une banque de premier ordre ou un organisme financierde première c</w:t>
            </w:r>
            <w:r w:rsidR="00A85CAC" w:rsidRPr="00F74FCA">
              <w:rPr>
                <w:rFonts w:ascii="Comic Sans MS" w:hAnsi="Comic Sans MS"/>
                <w:i/>
                <w:sz w:val="22"/>
              </w:rPr>
              <w:t>a</w:t>
            </w:r>
            <w:r w:rsidR="00A85CAC" w:rsidRPr="00F74FCA">
              <w:rPr>
                <w:rFonts w:ascii="Comic Sans MS" w:hAnsi="Comic Sans MS"/>
                <w:i/>
                <w:sz w:val="22"/>
              </w:rPr>
              <w:t xml:space="preserve">tégorie habilité par le Ministre en charge des Finances du Cameroun pour émettre des cautions dans le cadre des Marchés Publics ou toute autre forme </w:t>
            </w:r>
            <w:r w:rsidR="00A85CAC" w:rsidRPr="00F74FCA">
              <w:rPr>
                <w:rFonts w:ascii="Comic Sans MS" w:hAnsi="Comic Sans MS"/>
                <w:i/>
                <w:sz w:val="22"/>
                <w:lang w:val="fr-CM"/>
              </w:rPr>
              <w:t>prévue par la règlementation</w:t>
            </w:r>
            <w:r w:rsidR="00A85CAC" w:rsidRPr="00F74FCA">
              <w:rPr>
                <w:rFonts w:ascii="Comic Sans MS" w:hAnsi="Comic Sans MS"/>
                <w:i/>
                <w:iCs/>
                <w:sz w:val="22"/>
                <w:lang w:val="fr-CM"/>
              </w:rPr>
              <w:t xml:space="preserve">en vigueur (Chèque certifié, chèque banque, hypothèque légale), </w:t>
            </w:r>
            <w:r w:rsidR="00A85CAC" w:rsidRPr="00F74FCA">
              <w:rPr>
                <w:rFonts w:ascii="Comic Sans MS" w:eastAsia="Calibri" w:hAnsi="Comic Sans MS"/>
                <w:i/>
                <w:iCs/>
                <w:sz w:val="22"/>
                <w:lang w:val="fr-CM"/>
              </w:rPr>
              <w:t>sauf dispositions contraires prévues par la convention de financement et relative à l’objet de l’Appel d’Offres concerné. Le délai de validité du cautionnement de soumission doit excéder de trente (30) jours celui des offres.</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 xml:space="preserve">L’Accord de groupement </w:t>
            </w:r>
            <w:r w:rsidR="009977A7" w:rsidRPr="00F74FCA">
              <w:rPr>
                <w:rFonts w:ascii="Comic Sans MS" w:hAnsi="Comic Sans MS"/>
                <w:i/>
                <w:sz w:val="22"/>
              </w:rPr>
              <w:t xml:space="preserve">seing privé </w:t>
            </w:r>
            <w:r w:rsidRPr="00F74FCA">
              <w:rPr>
                <w:rFonts w:ascii="Comic Sans MS" w:hAnsi="Comic Sans MS"/>
                <w:i/>
                <w:sz w:val="22"/>
              </w:rPr>
              <w:t>et spécifiant le mandataire le cas échéant (le Maître d’Ouvrage devra privilégier les groupements solidaires) ;</w:t>
            </w:r>
          </w:p>
          <w:p w:rsidR="00A85CAC" w:rsidRPr="00F74FCA" w:rsidRDefault="00A85CAC" w:rsidP="0004008D">
            <w:pPr>
              <w:widowControl w:val="0"/>
              <w:numPr>
                <w:ilvl w:val="0"/>
                <w:numId w:val="15"/>
              </w:numPr>
              <w:autoSpaceDE w:val="0"/>
              <w:jc w:val="both"/>
              <w:rPr>
                <w:rFonts w:ascii="Comic Sans MS" w:hAnsi="Comic Sans MS"/>
                <w:sz w:val="22"/>
              </w:rPr>
            </w:pPr>
            <w:r w:rsidRPr="00F74FCA">
              <w:rPr>
                <w:rFonts w:ascii="Comic Sans MS" w:hAnsi="Comic Sans MS"/>
                <w:i/>
                <w:sz w:val="22"/>
              </w:rPr>
              <w:t>Le Pouvoir de signature, le cas échéant ;</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 xml:space="preserve">Le Certificat de Conformité Fiscale délivrée par l’Administration Fiscale ; </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 xml:space="preserve">Une Attestation de non-faillite établie par le Tribunal de Première Instance ou </w:t>
            </w:r>
            <w:r w:rsidRPr="00F74FCA">
              <w:rPr>
                <w:rFonts w:ascii="Comic Sans MS" w:hAnsi="Comic Sans MS"/>
                <w:i/>
                <w:sz w:val="22"/>
              </w:rPr>
              <w:lastRenderedPageBreak/>
              <w:t>tout autre document établi par l’institution compétente du pays de résidence du soumissionnaire étranger ;</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F74FCA" w:rsidRDefault="00A85CAC" w:rsidP="0004008D">
            <w:pPr>
              <w:pStyle w:val="Paragraphedeliste"/>
              <w:numPr>
                <w:ilvl w:val="0"/>
                <w:numId w:val="15"/>
              </w:numPr>
              <w:spacing w:after="0" w:line="240" w:lineRule="auto"/>
              <w:jc w:val="both"/>
              <w:rPr>
                <w:rFonts w:ascii="Comic Sans MS" w:eastAsia="Times New Roman" w:hAnsi="Comic Sans MS"/>
                <w:i/>
                <w:szCs w:val="24"/>
                <w:lang w:eastAsia="fr-FR"/>
              </w:rPr>
            </w:pPr>
            <w:r w:rsidRPr="00F74FCA">
              <w:rPr>
                <w:rFonts w:ascii="Comic Sans MS" w:eastAsia="Times New Roman" w:hAnsi="Comic Sans MS"/>
                <w:i/>
                <w:szCs w:val="24"/>
                <w:lang w:eastAsia="fr-FR"/>
              </w:rPr>
              <w:t xml:space="preserve">La quittance d’achat du Dossier d’Appel d’Offres d’une somme non remboursable </w:t>
            </w:r>
            <w:r w:rsidR="00D2438C" w:rsidRPr="00F74FCA">
              <w:rPr>
                <w:rFonts w:ascii="Comic Sans MS" w:eastAsia="Times New Roman" w:hAnsi="Comic Sans MS"/>
                <w:i/>
                <w:szCs w:val="24"/>
                <w:lang w:eastAsia="fr-FR"/>
              </w:rPr>
              <w:t>de Cinquantemille (</w:t>
            </w:r>
            <w:r w:rsidR="00772F18" w:rsidRPr="00F74FCA">
              <w:rPr>
                <w:rFonts w:ascii="Comic Sans MS" w:eastAsia="Times New Roman" w:hAnsi="Comic Sans MS"/>
                <w:i/>
                <w:szCs w:val="24"/>
                <w:lang w:eastAsia="fr-FR"/>
              </w:rPr>
              <w:t>50000)</w:t>
            </w:r>
            <w:r w:rsidR="00C64915" w:rsidRPr="00F74FCA">
              <w:rPr>
                <w:rFonts w:ascii="Comic Sans MS" w:eastAsia="Times New Roman" w:hAnsi="Comic Sans MS"/>
                <w:i/>
                <w:szCs w:val="24"/>
                <w:lang w:eastAsia="fr-FR"/>
              </w:rPr>
              <w:t>FCFA</w:t>
            </w:r>
            <w:r w:rsidRPr="00F74FCA">
              <w:rPr>
                <w:rFonts w:ascii="Comic Sans MS" w:eastAsia="Times New Roman" w:hAnsi="Comic Sans MS"/>
                <w:i/>
                <w:szCs w:val="24"/>
                <w:lang w:eastAsia="fr-FR"/>
              </w:rPr>
              <w:t xml:space="preserve"> payable à </w:t>
            </w:r>
            <w:r w:rsidR="00C64915" w:rsidRPr="00F74FCA">
              <w:rPr>
                <w:rFonts w:ascii="Comic Sans MS" w:eastAsia="Times New Roman" w:hAnsi="Comic Sans MS"/>
                <w:i/>
                <w:szCs w:val="24"/>
                <w:lang w:eastAsia="fr-FR"/>
              </w:rPr>
              <w:t xml:space="preserve">la recette municipale </w:t>
            </w:r>
            <w:r w:rsidRPr="00F74FCA">
              <w:rPr>
                <w:rFonts w:ascii="Comic Sans MS" w:eastAsia="Times New Roman" w:hAnsi="Comic Sans MS"/>
                <w:i/>
                <w:szCs w:val="24"/>
                <w:lang w:eastAsia="fr-FR"/>
              </w:rPr>
              <w:t>de paiement des frais d’achat du DA</w:t>
            </w:r>
            <w:r w:rsidR="00D2438C" w:rsidRPr="00F74FCA">
              <w:rPr>
                <w:rFonts w:ascii="Comic Sans MS" w:eastAsia="Times New Roman" w:hAnsi="Comic Sans MS"/>
                <w:i/>
                <w:szCs w:val="24"/>
                <w:lang w:eastAsia="fr-FR"/>
              </w:rPr>
              <w:t>0.</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Une Attestation de non-exclusion des Marchés Publics délivrée par l’organisme chargé de la régulation des marchés publics portant le numéro et l’objet de l’Appel d’Offres ;</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Pr="00F74FCA" w:rsidRDefault="00A85CAC" w:rsidP="0004008D">
            <w:pPr>
              <w:widowControl w:val="0"/>
              <w:numPr>
                <w:ilvl w:val="0"/>
                <w:numId w:val="15"/>
              </w:numPr>
              <w:autoSpaceDE w:val="0"/>
              <w:jc w:val="both"/>
              <w:rPr>
                <w:rFonts w:ascii="Comic Sans MS" w:hAnsi="Comic Sans MS"/>
                <w:i/>
                <w:sz w:val="22"/>
              </w:rPr>
            </w:pPr>
            <w:r w:rsidRPr="00F74FCA">
              <w:rPr>
                <w:rFonts w:ascii="Comic Sans MS" w:hAnsi="Comic Sans MS"/>
                <w:i/>
                <w:sz w:val="22"/>
              </w:rPr>
              <w:t>L’attestation de catégorisation, le cas échéant ;</w:t>
            </w:r>
          </w:p>
          <w:p w:rsidR="000C434A" w:rsidRPr="00F74FCA" w:rsidRDefault="000C434A" w:rsidP="0004008D">
            <w:pPr>
              <w:widowControl w:val="0"/>
              <w:numPr>
                <w:ilvl w:val="0"/>
                <w:numId w:val="15"/>
              </w:numPr>
              <w:autoSpaceDE w:val="0"/>
              <w:spacing w:line="276" w:lineRule="auto"/>
              <w:jc w:val="both"/>
              <w:rPr>
                <w:rFonts w:ascii="Comic Sans MS" w:hAnsi="Comic Sans MS" w:cs="Arial"/>
                <w:i/>
              </w:rPr>
            </w:pPr>
            <w:r w:rsidRPr="00F74FCA">
              <w:rPr>
                <w:rFonts w:ascii="Comic Sans MS" w:hAnsi="Comic Sans MS" w:cs="Arial"/>
                <w:i/>
              </w:rPr>
              <w:t>récépissé de consignation de la caution délivré par la CDEC ;</w:t>
            </w:r>
          </w:p>
          <w:p w:rsidR="000C434A" w:rsidRPr="00F74FCA" w:rsidRDefault="000C434A" w:rsidP="0004008D">
            <w:pPr>
              <w:widowControl w:val="0"/>
              <w:numPr>
                <w:ilvl w:val="0"/>
                <w:numId w:val="15"/>
              </w:numPr>
              <w:autoSpaceDE w:val="0"/>
              <w:spacing w:line="276" w:lineRule="auto"/>
              <w:jc w:val="both"/>
              <w:rPr>
                <w:rFonts w:ascii="Comic Sans MS" w:hAnsi="Comic Sans MS" w:cs="Arial"/>
                <w:i/>
              </w:rPr>
            </w:pPr>
            <w:r w:rsidRPr="00F74FCA">
              <w:rPr>
                <w:rFonts w:ascii="Comic Sans MS" w:hAnsi="Comic Sans MS" w:cs="Arial"/>
                <w:i/>
              </w:rPr>
              <w:t>L’attestation d’immatriculation ;</w:t>
            </w:r>
          </w:p>
          <w:p w:rsidR="000C434A" w:rsidRPr="00F74FCA" w:rsidRDefault="000C434A" w:rsidP="0004008D">
            <w:pPr>
              <w:widowControl w:val="0"/>
              <w:numPr>
                <w:ilvl w:val="0"/>
                <w:numId w:val="15"/>
              </w:numPr>
              <w:autoSpaceDE w:val="0"/>
              <w:jc w:val="both"/>
              <w:rPr>
                <w:rFonts w:ascii="Comic Sans MS" w:hAnsi="Comic Sans MS"/>
                <w:i/>
                <w:sz w:val="22"/>
              </w:rPr>
            </w:pPr>
            <w:r w:rsidRPr="00F74FCA">
              <w:rPr>
                <w:rFonts w:ascii="Comic Sans MS" w:hAnsi="Comic Sans MS" w:cs="Arial"/>
                <w:i/>
              </w:rPr>
              <w:t>Le registre de Commerce</w:t>
            </w:r>
          </w:p>
          <w:p w:rsidR="00A85CAC" w:rsidRPr="00F74FCA" w:rsidRDefault="00A85CAC" w:rsidP="007E5D77">
            <w:pPr>
              <w:pStyle w:val="Paragraphedeliste"/>
              <w:spacing w:after="0" w:line="240" w:lineRule="auto"/>
              <w:ind w:left="0"/>
              <w:jc w:val="both"/>
              <w:rPr>
                <w:rFonts w:ascii="Comic Sans MS" w:hAnsi="Comic Sans MS"/>
                <w:szCs w:val="24"/>
              </w:rPr>
            </w:pPr>
            <w:r w:rsidRPr="00F74FCA">
              <w:rPr>
                <w:rFonts w:ascii="Comic Sans MS" w:hAnsi="Comic Sans MS"/>
                <w:b/>
                <w:szCs w:val="24"/>
              </w:rPr>
              <w:t>NB : En cas de catégorisation, le Maître</w:t>
            </w:r>
            <w:r w:rsidR="00C97E60" w:rsidRPr="00F74FCA">
              <w:rPr>
                <w:rFonts w:ascii="Comic Sans MS" w:hAnsi="Comic Sans MS"/>
                <w:b/>
                <w:szCs w:val="24"/>
              </w:rPr>
              <w:t xml:space="preserve"> d’Ouvrage </w:t>
            </w:r>
            <w:r w:rsidRPr="00F74FCA">
              <w:rPr>
                <w:rFonts w:ascii="Comic Sans MS" w:hAnsi="Comic Sans MS"/>
                <w:b/>
                <w:szCs w:val="24"/>
              </w:rPr>
              <w:t>définit les exigences complémentaires à demander aux entreprises catégorisées.</w:t>
            </w:r>
          </w:p>
          <w:p w:rsidR="00A85CAC" w:rsidRPr="00F74FCA" w:rsidRDefault="00A85CAC" w:rsidP="007E5D77">
            <w:pPr>
              <w:widowControl w:val="0"/>
              <w:autoSpaceDE w:val="0"/>
              <w:ind w:left="360"/>
              <w:jc w:val="both"/>
              <w:rPr>
                <w:rFonts w:ascii="Comic Sans MS" w:hAnsi="Comic Sans MS"/>
                <w:i/>
                <w:sz w:val="22"/>
              </w:rPr>
            </w:pPr>
            <w:r w:rsidRPr="00F74FCA">
              <w:rPr>
                <w:rFonts w:ascii="Comic Sans MS" w:hAnsi="Comic Sans MS"/>
                <w:i/>
                <w:sz w:val="22"/>
              </w:rPr>
              <w:t xml:space="preserve">En cas de groupement chaque membre du groupement doit présenter un dossier </w:t>
            </w:r>
          </w:p>
          <w:p w:rsidR="00A85CAC" w:rsidRPr="00F74FCA" w:rsidRDefault="00A85CAC" w:rsidP="007E5D77">
            <w:pPr>
              <w:widowControl w:val="0"/>
              <w:autoSpaceDE w:val="0"/>
              <w:ind w:left="360"/>
              <w:jc w:val="both"/>
              <w:rPr>
                <w:rFonts w:ascii="Comic Sans MS" w:hAnsi="Comic Sans MS"/>
                <w:i/>
                <w:sz w:val="22"/>
              </w:rPr>
            </w:pPr>
            <w:r w:rsidRPr="00F74FCA">
              <w:rPr>
                <w:rFonts w:ascii="Comic Sans MS" w:hAnsi="Comic Sans MS"/>
                <w:i/>
                <w:sz w:val="22"/>
              </w:rPr>
              <w:t xml:space="preserve">Administratif complet, les pièces </w:t>
            </w:r>
            <w:r w:rsidRPr="00F74FCA">
              <w:rPr>
                <w:rFonts w:ascii="Comic Sans MS" w:hAnsi="Comic Sans MS"/>
                <w:b/>
                <w:i/>
                <w:sz w:val="22"/>
              </w:rPr>
              <w:t>a, b, g, h</w:t>
            </w:r>
            <w:r w:rsidRPr="00F74FCA">
              <w:rPr>
                <w:rFonts w:ascii="Comic Sans MS" w:hAnsi="Comic Sans MS"/>
                <w:i/>
                <w:sz w:val="22"/>
              </w:rPr>
              <w:t xml:space="preserve"> étant uniquement présentées par le mandataire du groupement.</w:t>
            </w:r>
          </w:p>
          <w:p w:rsidR="00A85CAC" w:rsidRPr="00F74FCA" w:rsidRDefault="00A85CAC" w:rsidP="007E5D77">
            <w:pPr>
              <w:widowControl w:val="0"/>
              <w:autoSpaceDE w:val="0"/>
              <w:jc w:val="both"/>
              <w:rPr>
                <w:rFonts w:ascii="Comic Sans MS" w:hAnsi="Comic Sans MS"/>
                <w:bCs/>
                <w:sz w:val="22"/>
              </w:rPr>
            </w:pPr>
            <w:r w:rsidRPr="00F74FCA">
              <w:rPr>
                <w:rFonts w:ascii="Comic Sans MS" w:hAnsi="Comic Sans MS"/>
                <w:b/>
                <w:bCs/>
                <w:sz w:val="22"/>
              </w:rPr>
              <w:t xml:space="preserve">Pour les soumissionnaires </w:t>
            </w:r>
            <w:r w:rsidRPr="00F74FCA">
              <w:rPr>
                <w:rFonts w:ascii="Comic Sans MS" w:hAnsi="Comic Sans MS"/>
                <w:b/>
                <w:sz w:val="22"/>
              </w:rPr>
              <w:t>non installés au Cameroun</w:t>
            </w:r>
            <w:r w:rsidRPr="00F74FCA">
              <w:rPr>
                <w:rFonts w:ascii="Comic Sans MS" w:hAnsi="Comic Sans MS"/>
                <w:b/>
                <w:bCs/>
                <w:sz w:val="22"/>
              </w:rPr>
              <w:t> </w:t>
            </w:r>
            <w:r w:rsidRPr="00F74FCA">
              <w:rPr>
                <w:rFonts w:ascii="Comic Sans MS" w:hAnsi="Comic Sans MS"/>
                <w:bCs/>
                <w:sz w:val="22"/>
              </w:rPr>
              <w:t xml:space="preserve">: </w:t>
            </w:r>
          </w:p>
          <w:p w:rsidR="00A85CAC" w:rsidRPr="00F74FCA" w:rsidRDefault="00A85CAC" w:rsidP="0004008D">
            <w:pPr>
              <w:pStyle w:val="Paragraphedeliste"/>
              <w:widowControl w:val="0"/>
              <w:numPr>
                <w:ilvl w:val="0"/>
                <w:numId w:val="23"/>
              </w:numPr>
              <w:autoSpaceDE w:val="0"/>
              <w:spacing w:after="0" w:line="240" w:lineRule="auto"/>
              <w:jc w:val="both"/>
              <w:rPr>
                <w:rFonts w:ascii="Comic Sans MS" w:hAnsi="Comic Sans MS"/>
                <w:bCs/>
                <w:szCs w:val="24"/>
              </w:rPr>
            </w:pPr>
            <w:r w:rsidRPr="00F74FCA">
              <w:rPr>
                <w:rFonts w:ascii="Comic Sans MS" w:hAnsi="Comic Sans MS"/>
                <w:bCs/>
                <w:szCs w:val="24"/>
              </w:rPr>
              <w:t>Produire les documents attestant :</w:t>
            </w:r>
          </w:p>
          <w:p w:rsidR="00A85CAC" w:rsidRPr="00F74FCA" w:rsidRDefault="00A85CAC" w:rsidP="0004008D">
            <w:pPr>
              <w:widowControl w:val="0"/>
              <w:numPr>
                <w:ilvl w:val="1"/>
                <w:numId w:val="27"/>
              </w:numPr>
              <w:tabs>
                <w:tab w:val="left" w:pos="2409"/>
                <w:tab w:val="left" w:pos="2410"/>
              </w:tabs>
              <w:suppressAutoHyphens w:val="0"/>
              <w:autoSpaceDE w:val="0"/>
              <w:ind w:left="993" w:hanging="284"/>
              <w:jc w:val="both"/>
              <w:textAlignment w:val="auto"/>
              <w:rPr>
                <w:rFonts w:ascii="Comic Sans MS" w:hAnsi="Comic Sans MS"/>
                <w:sz w:val="22"/>
              </w:rPr>
            </w:pPr>
            <w:r w:rsidRPr="00F74FCA">
              <w:rPr>
                <w:rFonts w:ascii="Comic Sans MS" w:hAnsi="Comic Sans MS"/>
                <w:bCs/>
                <w:sz w:val="22"/>
              </w:rPr>
              <w:t>qu’ils ne sont pas</w:t>
            </w:r>
            <w:r w:rsidR="00864421">
              <w:rPr>
                <w:rFonts w:ascii="Comic Sans MS" w:hAnsi="Comic Sans MS"/>
                <w:noProof/>
                <w:sz w:val="22"/>
              </w:rPr>
              <w:pict>
                <v:line id="Line 330" o:spid="_x0000_s1036" style="position:absolute;left:0;text-align:left;z-index:251669504;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w:r>
            <w:r w:rsidRPr="00F74FCA">
              <w:rPr>
                <w:rFonts w:ascii="Comic Sans MS" w:hAnsi="Comic Sans MS"/>
                <w:sz w:val="22"/>
              </w:rPr>
              <w:t>enétatdeliquidationjudiciaireouenfaillite;</w:t>
            </w:r>
          </w:p>
          <w:p w:rsidR="00A85CAC" w:rsidRPr="00F74FCA" w:rsidRDefault="00A85CAC" w:rsidP="0004008D">
            <w:pPr>
              <w:pStyle w:val="Paragraphedeliste"/>
              <w:widowControl w:val="0"/>
              <w:numPr>
                <w:ilvl w:val="1"/>
                <w:numId w:val="27"/>
              </w:numPr>
              <w:tabs>
                <w:tab w:val="left" w:pos="2416"/>
                <w:tab w:val="left" w:pos="2417"/>
              </w:tabs>
              <w:suppressAutoHyphens w:val="0"/>
              <w:autoSpaceDE w:val="0"/>
              <w:spacing w:after="0" w:line="240" w:lineRule="auto"/>
              <w:ind w:left="993" w:hanging="284"/>
              <w:jc w:val="both"/>
              <w:textAlignment w:val="auto"/>
              <w:rPr>
                <w:rFonts w:ascii="Comic Sans MS" w:hAnsi="Comic Sans MS"/>
                <w:szCs w:val="24"/>
              </w:rPr>
            </w:pPr>
            <w:r w:rsidRPr="00F74FCA">
              <w:rPr>
                <w:rFonts w:ascii="Comic Sans MS" w:hAnsi="Comic Sans MS"/>
                <w:bCs/>
                <w:szCs w:val="24"/>
              </w:rPr>
              <w:t>qu’ils ne sont pas</w:t>
            </w:r>
            <w:r w:rsidRPr="00F74FCA">
              <w:rPr>
                <w:rFonts w:ascii="Comic Sans MS" w:hAnsi="Comic Sans MS"/>
                <w:szCs w:val="24"/>
              </w:rPr>
              <w:t xml:space="preserve"> frappés </w:t>
            </w:r>
            <w:r w:rsidR="00AF1131" w:rsidRPr="00F74FCA">
              <w:rPr>
                <w:rFonts w:ascii="Comic Sans MS" w:hAnsi="Comic Sans MS"/>
                <w:szCs w:val="24"/>
              </w:rPr>
              <w:t>de l'une des interdictions ou déchéances</w:t>
            </w:r>
            <w:r w:rsidRPr="00F74FCA">
              <w:rPr>
                <w:rFonts w:ascii="Comic Sans MS" w:hAnsi="Comic Sans MS"/>
                <w:szCs w:val="24"/>
              </w:rPr>
              <w:t xml:space="preserve"> prévues par les lois et règlementsenvigueur,aussibienauplannationalqu'international;</w:t>
            </w:r>
          </w:p>
          <w:p w:rsidR="00A85CAC" w:rsidRPr="00F74FCA" w:rsidRDefault="00A85CAC" w:rsidP="0004008D">
            <w:pPr>
              <w:pStyle w:val="Paragraphedeliste"/>
              <w:widowControl w:val="0"/>
              <w:numPr>
                <w:ilvl w:val="0"/>
                <w:numId w:val="27"/>
              </w:numPr>
              <w:autoSpaceDE w:val="0"/>
              <w:spacing w:after="0" w:line="240" w:lineRule="auto"/>
              <w:ind w:left="993" w:hanging="284"/>
              <w:jc w:val="both"/>
              <w:rPr>
                <w:rFonts w:ascii="Comic Sans MS" w:hAnsi="Comic Sans MS"/>
                <w:bCs/>
                <w:szCs w:val="24"/>
              </w:rPr>
            </w:pPr>
            <w:r w:rsidRPr="00F74FCA">
              <w:rPr>
                <w:rFonts w:ascii="Comic Sans MS" w:hAnsi="Comic Sans MS"/>
                <w:szCs w:val="24"/>
              </w:rPr>
              <w:t xml:space="preserve">qu’ils ont souscrit les déclarations prévues par les lois et règlements en </w:t>
            </w:r>
            <w:r w:rsidRPr="00F74FCA">
              <w:rPr>
                <w:rFonts w:ascii="Comic Sans MS" w:hAnsi="Comic Sans MS"/>
                <w:w w:val="95"/>
                <w:szCs w:val="24"/>
              </w:rPr>
              <w:t>vigueur</w:t>
            </w:r>
            <w:r w:rsidRPr="00F74FCA">
              <w:rPr>
                <w:rFonts w:ascii="Comic Sans MS" w:hAnsi="Comic Sans MS"/>
                <w:spacing w:val="-33"/>
                <w:w w:val="95"/>
                <w:szCs w:val="24"/>
              </w:rPr>
              <w:t xml:space="preserve">. </w:t>
            </w:r>
          </w:p>
          <w:p w:rsidR="00A85CAC" w:rsidRPr="00F74FCA" w:rsidRDefault="00A85CAC" w:rsidP="0004008D">
            <w:pPr>
              <w:pStyle w:val="Paragraphedeliste"/>
              <w:widowControl w:val="0"/>
              <w:numPr>
                <w:ilvl w:val="0"/>
                <w:numId w:val="23"/>
              </w:numPr>
              <w:autoSpaceDE w:val="0"/>
              <w:spacing w:after="0" w:line="240" w:lineRule="auto"/>
              <w:jc w:val="both"/>
              <w:rPr>
                <w:rFonts w:ascii="Comic Sans MS" w:hAnsi="Comic Sans MS"/>
                <w:bCs/>
                <w:szCs w:val="24"/>
              </w:rPr>
            </w:pPr>
            <w:r w:rsidRPr="00F74FCA">
              <w:rPr>
                <w:rFonts w:ascii="Comic Sans MS" w:hAnsi="Comic Sans MS"/>
                <w:bCs/>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A85CAC" w:rsidRPr="00F74FCA" w:rsidRDefault="00A85CAC" w:rsidP="007E5D77">
            <w:pPr>
              <w:widowControl w:val="0"/>
              <w:autoSpaceDE w:val="0"/>
              <w:jc w:val="both"/>
              <w:rPr>
                <w:rFonts w:ascii="Comic Sans MS" w:hAnsi="Comic Sans MS"/>
                <w:spacing w:val="2"/>
                <w:sz w:val="22"/>
              </w:rPr>
            </w:pPr>
            <w:r w:rsidRPr="00F74FCA">
              <w:rPr>
                <w:rFonts w:ascii="Comic Sans MS" w:hAnsi="Comic Sans MS"/>
                <w:b/>
                <w:sz w:val="22"/>
              </w:rPr>
              <w:t xml:space="preserve">NB : Sous peine derejet, lespièces </w:t>
            </w:r>
            <w:r w:rsidRPr="00F74FCA">
              <w:rPr>
                <w:rFonts w:ascii="Comic Sans MS" w:hAnsi="Comic Sans MS"/>
                <w:b/>
                <w:spacing w:val="-23"/>
                <w:sz w:val="22"/>
              </w:rPr>
              <w:t xml:space="preserve">du dossier </w:t>
            </w:r>
            <w:r w:rsidRPr="00F74FCA">
              <w:rPr>
                <w:rFonts w:ascii="Comic Sans MS" w:hAnsi="Comic Sans MS"/>
                <w:b/>
                <w:sz w:val="22"/>
              </w:rPr>
              <w:t xml:space="preserve">administratifrequisesdoiventêtreproduites enoriginauxouencopiescertifiéesconformesparle </w:t>
            </w:r>
            <w:r w:rsidRPr="00F74FCA">
              <w:rPr>
                <w:rFonts w:ascii="Comic Sans MS" w:hAnsi="Comic Sans MS"/>
                <w:b/>
                <w:spacing w:val="1"/>
                <w:sz w:val="22"/>
              </w:rPr>
              <w:t>servic</w:t>
            </w:r>
            <w:r w:rsidRPr="00F74FCA">
              <w:rPr>
                <w:rFonts w:ascii="Comic Sans MS" w:hAnsi="Comic Sans MS"/>
                <w:b/>
                <w:sz w:val="22"/>
              </w:rPr>
              <w:t xml:space="preserve">e </w:t>
            </w:r>
            <w:r w:rsidRPr="00F74FCA">
              <w:rPr>
                <w:rFonts w:ascii="Comic Sans MS" w:hAnsi="Comic Sans MS"/>
                <w:b/>
                <w:spacing w:val="1"/>
                <w:sz w:val="22"/>
              </w:rPr>
              <w:t>émetteu</w:t>
            </w:r>
            <w:r w:rsidRPr="00F74FCA">
              <w:rPr>
                <w:rFonts w:ascii="Comic Sans MS" w:hAnsi="Comic Sans MS"/>
                <w:b/>
                <w:sz w:val="22"/>
              </w:rPr>
              <w:t>r ou l’autorité administrative compétente</w:t>
            </w:r>
            <w:r w:rsidRPr="00F74FCA">
              <w:rPr>
                <w:rFonts w:ascii="Comic Sans MS" w:hAnsi="Comic Sans MS"/>
                <w:b/>
                <w:strike/>
                <w:sz w:val="22"/>
              </w:rPr>
              <w:t>,</w:t>
            </w:r>
            <w:r w:rsidRPr="00F74FCA">
              <w:rPr>
                <w:rFonts w:ascii="Comic Sans MS" w:hAnsi="Comic Sans MS"/>
                <w:b/>
                <w:sz w:val="22"/>
              </w:rPr>
              <w:t xml:space="preserve"> conformément aux dispositionsduRèglementParticulierdel’Appeld’Offres. Ellesdoivent</w:t>
            </w:r>
            <w:r w:rsidRPr="00F74FCA">
              <w:rPr>
                <w:rFonts w:ascii="Comic Sans MS" w:hAnsi="Comic Sans MS"/>
                <w:b/>
                <w:spacing w:val="-7"/>
                <w:sz w:val="22"/>
              </w:rPr>
              <w:t xml:space="preserve"> être valides </w:t>
            </w:r>
            <w:r w:rsidRPr="00F74FCA">
              <w:rPr>
                <w:rFonts w:ascii="Comic Sans MS" w:hAnsi="Comic Sans MS"/>
                <w:b/>
                <w:spacing w:val="2"/>
                <w:sz w:val="22"/>
              </w:rPr>
              <w:t>à la date limite originelle de dépôt des offres</w:t>
            </w:r>
          </w:p>
          <w:p w:rsidR="00A85CAC" w:rsidRPr="00F74FCA" w:rsidRDefault="00A85CAC" w:rsidP="007E5D77">
            <w:pPr>
              <w:widowControl w:val="0"/>
              <w:autoSpaceDE w:val="0"/>
              <w:jc w:val="both"/>
              <w:rPr>
                <w:rFonts w:ascii="Comic Sans MS" w:hAnsi="Comic Sans MS"/>
                <w:b/>
                <w:i/>
                <w:iCs/>
                <w:sz w:val="22"/>
              </w:rPr>
            </w:pPr>
            <w:r w:rsidRPr="00F74FCA">
              <w:rPr>
                <w:rFonts w:ascii="Comic Sans MS" w:hAnsi="Comic Sans MS"/>
                <w:b/>
                <w:i/>
                <w:iCs/>
                <w:sz w:val="22"/>
              </w:rPr>
              <w:t>B–Volume II : Offre technique</w:t>
            </w:r>
          </w:p>
          <w:p w:rsidR="00A85CAC" w:rsidRPr="00F74FCA" w:rsidRDefault="00A85CAC" w:rsidP="007E5D77">
            <w:pPr>
              <w:widowControl w:val="0"/>
              <w:autoSpaceDE w:val="0"/>
              <w:jc w:val="both"/>
              <w:rPr>
                <w:rFonts w:ascii="Comic Sans MS" w:hAnsi="Comic Sans MS"/>
                <w:sz w:val="22"/>
              </w:rPr>
            </w:pPr>
            <w:r w:rsidRPr="00F74FCA">
              <w:rPr>
                <w:rFonts w:ascii="Comic Sans MS" w:hAnsi="Comic Sans MS"/>
                <w:sz w:val="22"/>
              </w:rPr>
              <w:t>Elle comprend notamment :</w:t>
            </w:r>
          </w:p>
          <w:p w:rsidR="00A85CAC" w:rsidRPr="00F74FCA" w:rsidRDefault="00A85CAC" w:rsidP="007E5D77">
            <w:pPr>
              <w:widowControl w:val="0"/>
              <w:autoSpaceDE w:val="0"/>
              <w:jc w:val="both"/>
              <w:rPr>
                <w:rFonts w:ascii="Comic Sans MS" w:hAnsi="Comic Sans MS"/>
                <w:b/>
                <w:sz w:val="22"/>
              </w:rPr>
            </w:pPr>
            <w:r w:rsidRPr="00F74FCA">
              <w:rPr>
                <w:rFonts w:ascii="Comic Sans MS" w:hAnsi="Comic Sans MS"/>
                <w:b/>
                <w:i/>
                <w:iCs/>
                <w:sz w:val="22"/>
              </w:rPr>
              <w:lastRenderedPageBreak/>
              <w:t>b1. Les renseignements sur la qualification</w:t>
            </w:r>
          </w:p>
          <w:p w:rsidR="00A85CAC" w:rsidRPr="00F74FCA" w:rsidRDefault="00A85CAC" w:rsidP="007E5D77">
            <w:pPr>
              <w:widowControl w:val="0"/>
              <w:autoSpaceDE w:val="0"/>
              <w:jc w:val="both"/>
              <w:rPr>
                <w:rFonts w:ascii="Comic Sans MS" w:hAnsi="Comic Sans MS"/>
                <w:sz w:val="22"/>
              </w:rPr>
            </w:pPr>
            <w:r w:rsidRPr="00F74FCA">
              <w:rPr>
                <w:rFonts w:ascii="Comic Sans MS" w:hAnsi="Comic Sans MS"/>
                <w:sz w:val="22"/>
              </w:rPr>
              <w:t>La liste des documents à fournir par les soumissionnaires pour justifier leur qualification, notamment en ce qui concerne les références, le matériel et le personnel comprend :</w:t>
            </w:r>
          </w:p>
          <w:p w:rsidR="00A85CAC" w:rsidRPr="00F74FCA" w:rsidRDefault="00A85CAC" w:rsidP="007E5D77">
            <w:pPr>
              <w:widowControl w:val="0"/>
              <w:autoSpaceDE w:val="0"/>
              <w:jc w:val="both"/>
              <w:rPr>
                <w:rFonts w:ascii="Comic Sans MS" w:hAnsi="Comic Sans MS"/>
                <w:sz w:val="22"/>
              </w:rPr>
            </w:pPr>
            <w:r w:rsidRPr="00F74FCA">
              <w:rPr>
                <w:rFonts w:ascii="Comic Sans MS" w:hAnsi="Comic Sans MS"/>
                <w:b/>
                <w:sz w:val="22"/>
              </w:rPr>
              <w:t xml:space="preserve">b.1.1 </w:t>
            </w:r>
            <w:r w:rsidRPr="00F74FCA">
              <w:rPr>
                <w:rFonts w:ascii="Comic Sans MS" w:hAnsi="Comic Sans MS"/>
                <w:sz w:val="22"/>
              </w:rPr>
              <w:t xml:space="preserve">la lettre de soumission de la proposition technique </w:t>
            </w:r>
          </w:p>
          <w:p w:rsidR="00A85CAC" w:rsidRPr="00F74FCA" w:rsidRDefault="00A85CAC" w:rsidP="007E5D77">
            <w:pPr>
              <w:widowControl w:val="0"/>
              <w:autoSpaceDE w:val="0"/>
              <w:jc w:val="both"/>
              <w:rPr>
                <w:rFonts w:ascii="Comic Sans MS" w:hAnsi="Comic Sans MS"/>
                <w:b/>
                <w:sz w:val="22"/>
              </w:rPr>
            </w:pPr>
            <w:r w:rsidRPr="00F74FCA">
              <w:rPr>
                <w:rFonts w:ascii="Comic Sans MS" w:hAnsi="Comic Sans MS"/>
                <w:b/>
                <w:i/>
                <w:iCs/>
                <w:sz w:val="22"/>
              </w:rPr>
              <w:t>b.1.2 Références du soumissionnaire</w:t>
            </w:r>
          </w:p>
          <w:p w:rsidR="00A85CAC" w:rsidRPr="00F74FCA" w:rsidRDefault="00A85CAC" w:rsidP="0004008D">
            <w:pPr>
              <w:pStyle w:val="Paragraphedeliste"/>
              <w:numPr>
                <w:ilvl w:val="0"/>
                <w:numId w:val="25"/>
              </w:numPr>
              <w:spacing w:after="0" w:line="240" w:lineRule="auto"/>
              <w:ind w:hanging="294"/>
              <w:jc w:val="both"/>
              <w:rPr>
                <w:rFonts w:ascii="Comic Sans MS" w:hAnsi="Comic Sans MS"/>
                <w:i/>
                <w:szCs w:val="24"/>
              </w:rPr>
            </w:pPr>
            <w:bookmarkStart w:id="188" w:name="_Hlk520475362"/>
            <w:r w:rsidRPr="00F74FCA">
              <w:rPr>
                <w:rFonts w:ascii="Comic Sans MS" w:hAnsi="Comic Sans MS"/>
                <w:i/>
                <w:szCs w:val="24"/>
              </w:rPr>
              <w:t xml:space="preserve">La liste des marchés réalisés (Maître d’Ouvrage, Objet, Montant, Date de réception) par le soumissionnaire en tant qu’entrepreneur principal (ou sous-traitant) au cours des </w:t>
            </w:r>
            <w:r w:rsidR="008758F1" w:rsidRPr="00F74FCA">
              <w:rPr>
                <w:rFonts w:ascii="Comic Sans MS" w:hAnsi="Comic Sans MS"/>
                <w:i/>
                <w:szCs w:val="24"/>
              </w:rPr>
              <w:t>trois (03)</w:t>
            </w:r>
            <w:r w:rsidRPr="00F74FCA">
              <w:rPr>
                <w:rFonts w:ascii="Comic Sans MS" w:hAnsi="Comic Sans MS"/>
                <w:i/>
                <w:szCs w:val="24"/>
              </w:rPr>
              <w:t xml:space="preserve"> dernières années.</w:t>
            </w:r>
          </w:p>
          <w:bookmarkEnd w:id="188"/>
          <w:p w:rsidR="00A85CAC" w:rsidRPr="00F74FCA" w:rsidRDefault="00A85CAC" w:rsidP="007E5D77">
            <w:pPr>
              <w:pStyle w:val="Paragraphedeliste"/>
              <w:spacing w:after="0" w:line="240" w:lineRule="auto"/>
              <w:ind w:left="0"/>
              <w:jc w:val="both"/>
              <w:rPr>
                <w:rFonts w:ascii="Comic Sans MS" w:hAnsi="Comic Sans MS"/>
                <w:i/>
                <w:szCs w:val="24"/>
              </w:rPr>
            </w:pPr>
            <w:r w:rsidRPr="00F74FCA">
              <w:rPr>
                <w:rFonts w:ascii="Comic Sans MS" w:hAnsi="Comic Sans MS"/>
                <w:i/>
                <w:szCs w:val="24"/>
              </w:rPr>
              <w:t xml:space="preserve">Ces références devront être accompagnées des pièces justificatives, en l’occurrence : </w:t>
            </w:r>
          </w:p>
          <w:p w:rsidR="00A85CAC" w:rsidRPr="00F74FCA" w:rsidRDefault="00A85CAC" w:rsidP="0004008D">
            <w:pPr>
              <w:pStyle w:val="Paragraphedeliste"/>
              <w:numPr>
                <w:ilvl w:val="0"/>
                <w:numId w:val="25"/>
              </w:numPr>
              <w:spacing w:after="0" w:line="240" w:lineRule="auto"/>
              <w:jc w:val="both"/>
              <w:rPr>
                <w:rFonts w:ascii="Comic Sans MS" w:hAnsi="Comic Sans MS"/>
                <w:i/>
                <w:szCs w:val="24"/>
              </w:rPr>
            </w:pPr>
            <w:r w:rsidRPr="00F74FCA">
              <w:rPr>
                <w:rFonts w:ascii="Comic Sans MS" w:hAnsi="Comic Sans MS"/>
                <w:i/>
                <w:szCs w:val="24"/>
              </w:rPr>
              <w:t xml:space="preserve">Copies des première, </w:t>
            </w:r>
            <w:r w:rsidR="00500595" w:rsidRPr="00F74FCA">
              <w:rPr>
                <w:rFonts w:ascii="Comic Sans MS" w:hAnsi="Comic Sans MS"/>
                <w:i/>
                <w:szCs w:val="24"/>
              </w:rPr>
              <w:t>deuxième et dernière page</w:t>
            </w:r>
            <w:r w:rsidRPr="00F74FCA">
              <w:rPr>
                <w:rFonts w:ascii="Comic Sans MS" w:hAnsi="Comic Sans MS"/>
                <w:i/>
                <w:szCs w:val="24"/>
              </w:rPr>
              <w:t xml:space="preserve"> du contrat ;</w:t>
            </w:r>
          </w:p>
          <w:p w:rsidR="00A85CAC" w:rsidRPr="00F74FCA" w:rsidRDefault="00A85CAC" w:rsidP="0004008D">
            <w:pPr>
              <w:pStyle w:val="Paragraphedeliste"/>
              <w:numPr>
                <w:ilvl w:val="0"/>
                <w:numId w:val="25"/>
              </w:numPr>
              <w:spacing w:after="0" w:line="240" w:lineRule="auto"/>
              <w:jc w:val="both"/>
              <w:rPr>
                <w:rFonts w:ascii="Comic Sans MS" w:hAnsi="Comic Sans MS"/>
                <w:i/>
                <w:szCs w:val="24"/>
              </w:rPr>
            </w:pPr>
            <w:r w:rsidRPr="00F74FCA">
              <w:rPr>
                <w:rFonts w:ascii="Comic Sans MS" w:hAnsi="Comic Sans MS"/>
                <w:i/>
                <w:szCs w:val="24"/>
              </w:rPr>
              <w:t>PV de réception définitive ou provisoire, ou l’Attestation de bonne fin ;</w:t>
            </w:r>
          </w:p>
          <w:p w:rsidR="00A85CAC" w:rsidRPr="00F74FCA" w:rsidRDefault="00A85CAC" w:rsidP="0004008D">
            <w:pPr>
              <w:pStyle w:val="Paragraphedeliste"/>
              <w:numPr>
                <w:ilvl w:val="0"/>
                <w:numId w:val="25"/>
              </w:numPr>
              <w:spacing w:after="0" w:line="240" w:lineRule="auto"/>
              <w:jc w:val="both"/>
              <w:rPr>
                <w:rFonts w:ascii="Comic Sans MS" w:hAnsi="Comic Sans MS"/>
                <w:i/>
                <w:szCs w:val="24"/>
              </w:rPr>
            </w:pPr>
            <w:r w:rsidRPr="00F74FCA">
              <w:rPr>
                <w:rFonts w:ascii="Comic Sans MS" w:hAnsi="Comic Sans MS"/>
                <w:i/>
                <w:szCs w:val="24"/>
              </w:rPr>
              <w:t>Autres justificatifs, le cas échéant à préciser.</w:t>
            </w:r>
          </w:p>
          <w:p w:rsidR="00A85CAC" w:rsidRPr="00F74FCA" w:rsidRDefault="00A85CAC" w:rsidP="007E5D77">
            <w:pPr>
              <w:overflowPunct w:val="0"/>
              <w:autoSpaceDE w:val="0"/>
              <w:adjustRightInd w:val="0"/>
              <w:ind w:left="426" w:right="284"/>
              <w:contextualSpacing/>
              <w:jc w:val="both"/>
              <w:rPr>
                <w:rFonts w:ascii="Comic Sans MS" w:hAnsi="Comic Sans MS"/>
                <w:b/>
                <w:sz w:val="22"/>
              </w:rPr>
            </w:pPr>
            <w:r w:rsidRPr="00F74FCA">
              <w:rPr>
                <w:rFonts w:ascii="Comic Sans MS" w:hAnsi="Comic Sans MS"/>
                <w:w w:val="105"/>
                <w:sz w:val="22"/>
              </w:rPr>
              <w:t xml:space="preserve">Dans le cadre de la passation des marchés relevant du seuil des lettres­ commandes, lorsqu'il est expressément prévu par le Dossier de Consultation, les références du promoteur ou </w:t>
            </w:r>
            <w:r w:rsidRPr="00F74FCA">
              <w:rPr>
                <w:rFonts w:ascii="Comic Sans MS" w:hAnsi="Comic Sans MS"/>
                <w:spacing w:val="3"/>
                <w:w w:val="105"/>
                <w:sz w:val="22"/>
              </w:rPr>
              <w:t xml:space="preserve">d'un </w:t>
            </w:r>
            <w:r w:rsidRPr="00F74FCA">
              <w:rPr>
                <w:rFonts w:ascii="Comic Sans MS" w:hAnsi="Comic Sans MS"/>
                <w:w w:val="105"/>
                <w:sz w:val="22"/>
              </w:rPr>
              <w:t xml:space="preserve">responsable technique </w:t>
            </w:r>
            <w:r w:rsidRPr="00F74FCA">
              <w:rPr>
                <w:rFonts w:ascii="Comic Sans MS" w:hAnsi="Comic Sans MS"/>
                <w:spacing w:val="2"/>
                <w:w w:val="105"/>
                <w:sz w:val="22"/>
              </w:rPr>
              <w:t xml:space="preserve">d'une </w:t>
            </w:r>
            <w:r w:rsidRPr="00F74FCA">
              <w:rPr>
                <w:rFonts w:ascii="Comic Sans MS" w:hAnsi="Comic Sans MS"/>
                <w:w w:val="105"/>
                <w:sz w:val="22"/>
              </w:rPr>
              <w:t>Petite et Moyenne Entreprise nationale nouvellement constituée, se substituent à celles de la personne morale, lorsque celle-ci ne dispose pas encore du nombre d'années d'expérience ou desréférencesrequises.</w:t>
            </w:r>
          </w:p>
          <w:p w:rsidR="00A85CAC" w:rsidRPr="00F74FCA" w:rsidRDefault="00A85CAC" w:rsidP="007E5D77">
            <w:pPr>
              <w:pStyle w:val="Paragraphedeliste"/>
              <w:spacing w:after="0" w:line="240" w:lineRule="auto"/>
              <w:ind w:left="0"/>
              <w:jc w:val="both"/>
              <w:rPr>
                <w:rFonts w:ascii="Comic Sans MS" w:hAnsi="Comic Sans MS"/>
                <w:i/>
                <w:szCs w:val="24"/>
              </w:rPr>
            </w:pPr>
            <w:r w:rsidRPr="00F74FCA">
              <w:rPr>
                <w:rFonts w:ascii="Comic Sans MS" w:hAnsi="Comic Sans MS"/>
                <w:i/>
                <w:szCs w:val="24"/>
              </w:rPr>
              <w:t xml:space="preserve">Ces références devront être accompagnées des pièces justificatives, en l’occurrence : </w:t>
            </w:r>
          </w:p>
          <w:p w:rsidR="00A85CAC" w:rsidRPr="00F74FCA" w:rsidRDefault="00A85CAC" w:rsidP="0004008D">
            <w:pPr>
              <w:pStyle w:val="Paragraphedeliste"/>
              <w:numPr>
                <w:ilvl w:val="0"/>
                <w:numId w:val="24"/>
              </w:numPr>
              <w:spacing w:after="0" w:line="240" w:lineRule="auto"/>
              <w:jc w:val="both"/>
              <w:rPr>
                <w:rFonts w:ascii="Comic Sans MS" w:hAnsi="Comic Sans MS"/>
                <w:i/>
                <w:szCs w:val="24"/>
              </w:rPr>
            </w:pPr>
            <w:r w:rsidRPr="00F74FCA">
              <w:rPr>
                <w:rFonts w:ascii="Comic Sans MS" w:hAnsi="Comic Sans MS"/>
                <w:i/>
                <w:szCs w:val="24"/>
              </w:rPr>
              <w:t>CV ;</w:t>
            </w:r>
          </w:p>
          <w:p w:rsidR="00A85CAC" w:rsidRPr="00F74FCA" w:rsidRDefault="00A85CAC" w:rsidP="0004008D">
            <w:pPr>
              <w:pStyle w:val="Paragraphedeliste"/>
              <w:numPr>
                <w:ilvl w:val="0"/>
                <w:numId w:val="24"/>
              </w:numPr>
              <w:spacing w:after="0" w:line="240" w:lineRule="auto"/>
              <w:jc w:val="both"/>
              <w:rPr>
                <w:rFonts w:ascii="Comic Sans MS" w:hAnsi="Comic Sans MS"/>
                <w:i/>
                <w:szCs w:val="24"/>
              </w:rPr>
            </w:pPr>
            <w:r w:rsidRPr="00F74FCA">
              <w:rPr>
                <w:rFonts w:ascii="Comic Sans MS" w:hAnsi="Comic Sans MS"/>
                <w:i/>
                <w:szCs w:val="24"/>
              </w:rPr>
              <w:t>Contrats de travail ;</w:t>
            </w:r>
          </w:p>
          <w:p w:rsidR="00A85CAC" w:rsidRPr="00F74FCA" w:rsidRDefault="00A85CAC" w:rsidP="0004008D">
            <w:pPr>
              <w:pStyle w:val="Paragraphedeliste"/>
              <w:numPr>
                <w:ilvl w:val="0"/>
                <w:numId w:val="24"/>
              </w:numPr>
              <w:spacing w:after="0" w:line="240" w:lineRule="auto"/>
              <w:jc w:val="both"/>
              <w:rPr>
                <w:rFonts w:ascii="Comic Sans MS" w:hAnsi="Comic Sans MS"/>
                <w:i/>
                <w:szCs w:val="24"/>
              </w:rPr>
            </w:pPr>
            <w:r w:rsidRPr="00F74FCA">
              <w:rPr>
                <w:rFonts w:ascii="Comic Sans MS" w:hAnsi="Comic Sans MS"/>
                <w:i/>
                <w:szCs w:val="24"/>
              </w:rPr>
              <w:t>Divers actes de promotion intervenus dans la carrière ;</w:t>
            </w:r>
          </w:p>
          <w:p w:rsidR="00A85CAC" w:rsidRPr="00F74FCA" w:rsidRDefault="00A85CAC" w:rsidP="007E5D77">
            <w:pPr>
              <w:widowControl w:val="0"/>
              <w:autoSpaceDE w:val="0"/>
              <w:jc w:val="both"/>
              <w:rPr>
                <w:rFonts w:ascii="Comic Sans MS" w:hAnsi="Comic Sans MS"/>
                <w:b/>
                <w:sz w:val="22"/>
              </w:rPr>
            </w:pPr>
            <w:r w:rsidRPr="00F74FCA">
              <w:rPr>
                <w:rFonts w:ascii="Comic Sans MS" w:hAnsi="Comic Sans MS"/>
                <w:b/>
                <w:iCs/>
                <w:sz w:val="22"/>
              </w:rPr>
              <w:t xml:space="preserve">b.1.3. Personnel </w:t>
            </w:r>
          </w:p>
          <w:p w:rsidR="00A85CAC" w:rsidRPr="00F74FCA" w:rsidRDefault="00A85CAC" w:rsidP="0004008D">
            <w:pPr>
              <w:pStyle w:val="Paragraphedeliste"/>
              <w:widowControl w:val="0"/>
              <w:numPr>
                <w:ilvl w:val="0"/>
                <w:numId w:val="29"/>
              </w:numPr>
              <w:autoSpaceDE w:val="0"/>
              <w:spacing w:after="0" w:line="240" w:lineRule="auto"/>
              <w:ind w:hanging="294"/>
              <w:jc w:val="both"/>
              <w:rPr>
                <w:rFonts w:ascii="Comic Sans MS" w:hAnsi="Comic Sans MS"/>
                <w:iCs/>
                <w:szCs w:val="24"/>
              </w:rPr>
            </w:pPr>
            <w:r w:rsidRPr="00F74FCA">
              <w:rPr>
                <w:rFonts w:ascii="Comic Sans MS" w:hAnsi="Comic Sans MS"/>
                <w:iCs/>
                <w:szCs w:val="24"/>
              </w:rPr>
              <w:t>Une liste du personnel clé qualifié pour l’exécution des travaux selon le modèle annexé au DAO</w:t>
            </w:r>
          </w:p>
          <w:p w:rsidR="00A85CAC" w:rsidRPr="00F74FCA" w:rsidRDefault="00A85CAC" w:rsidP="007E5D77">
            <w:pPr>
              <w:tabs>
                <w:tab w:val="left" w:pos="993"/>
              </w:tabs>
              <w:overflowPunct w:val="0"/>
              <w:autoSpaceDE w:val="0"/>
              <w:ind w:right="-74"/>
              <w:jc w:val="both"/>
              <w:rPr>
                <w:rFonts w:ascii="Comic Sans MS" w:hAnsi="Comic Sans MS"/>
                <w:w w:val="105"/>
                <w:sz w:val="22"/>
              </w:rPr>
            </w:pPr>
            <w:r w:rsidRPr="00F74FCA">
              <w:rPr>
                <w:rFonts w:ascii="Comic Sans MS" w:hAnsi="Comic Sans MS"/>
                <w:b/>
                <w:bCs/>
                <w:w w:val="105"/>
                <w:sz w:val="22"/>
              </w:rPr>
              <w:t>NB</w:t>
            </w:r>
            <w:r w:rsidRPr="00F74FCA">
              <w:rPr>
                <w:rFonts w:ascii="Comic Sans MS" w:hAnsi="Comic Sans MS"/>
                <w:w w:val="105"/>
                <w:sz w:val="22"/>
              </w:rPr>
              <w:t xml:space="preserve"> : Joindre, pour le personnel proposé, une copie du diplôme et les justificatifs </w:t>
            </w:r>
          </w:p>
          <w:p w:rsidR="00A85CAC" w:rsidRPr="00F74FCA" w:rsidRDefault="00A85CAC" w:rsidP="007E5D77">
            <w:pPr>
              <w:tabs>
                <w:tab w:val="left" w:pos="993"/>
              </w:tabs>
              <w:overflowPunct w:val="0"/>
              <w:autoSpaceDE w:val="0"/>
              <w:ind w:right="-74"/>
              <w:jc w:val="both"/>
              <w:rPr>
                <w:rFonts w:ascii="Comic Sans MS" w:hAnsi="Comic Sans MS"/>
                <w:w w:val="105"/>
                <w:sz w:val="22"/>
              </w:rPr>
            </w:pPr>
            <w:r w:rsidRPr="00F74FCA">
              <w:rPr>
                <w:rFonts w:ascii="Comic Sans MS" w:hAnsi="Comic Sans MS"/>
                <w:w w:val="105"/>
                <w:sz w:val="22"/>
              </w:rPr>
              <w:t xml:space="preserve">        de l’expérience, à savoir : </w:t>
            </w:r>
          </w:p>
          <w:p w:rsidR="00A85CAC" w:rsidRPr="00F74FCA" w:rsidRDefault="00A85CAC" w:rsidP="0004008D">
            <w:pPr>
              <w:numPr>
                <w:ilvl w:val="0"/>
                <w:numId w:val="28"/>
              </w:numPr>
              <w:tabs>
                <w:tab w:val="left" w:pos="993"/>
              </w:tabs>
              <w:overflowPunct w:val="0"/>
              <w:autoSpaceDE w:val="0"/>
              <w:ind w:right="-74" w:hanging="294"/>
              <w:jc w:val="both"/>
              <w:rPr>
                <w:rFonts w:ascii="Comic Sans MS" w:hAnsi="Comic Sans MS"/>
                <w:sz w:val="22"/>
              </w:rPr>
            </w:pPr>
            <w:r w:rsidRPr="00F74FCA">
              <w:rPr>
                <w:rFonts w:ascii="Comic Sans MS" w:hAnsi="Comic Sans MS"/>
                <w:sz w:val="22"/>
              </w:rPr>
              <w:t>copie certifiée conforme du diplôme datant de moins de trois (03) mois ;</w:t>
            </w:r>
          </w:p>
          <w:p w:rsidR="00A85CAC" w:rsidRPr="00F74FCA" w:rsidRDefault="00A85CAC" w:rsidP="0004008D">
            <w:pPr>
              <w:numPr>
                <w:ilvl w:val="0"/>
                <w:numId w:val="28"/>
              </w:numPr>
              <w:tabs>
                <w:tab w:val="left" w:pos="993"/>
              </w:tabs>
              <w:overflowPunct w:val="0"/>
              <w:autoSpaceDE w:val="0"/>
              <w:ind w:right="-74" w:hanging="294"/>
              <w:jc w:val="both"/>
              <w:rPr>
                <w:rFonts w:ascii="Comic Sans MS" w:hAnsi="Comic Sans MS"/>
                <w:sz w:val="22"/>
              </w:rPr>
            </w:pPr>
            <w:r w:rsidRPr="00F74FCA">
              <w:rPr>
                <w:rFonts w:ascii="Comic Sans MS" w:hAnsi="Comic Sans MS"/>
                <w:sz w:val="22"/>
              </w:rPr>
              <w:t>attestation d’inscription aux ordres nationaux, le cas échéant;</w:t>
            </w:r>
          </w:p>
          <w:p w:rsidR="00A85CAC" w:rsidRPr="00F74FCA" w:rsidRDefault="00A85CAC" w:rsidP="0004008D">
            <w:pPr>
              <w:numPr>
                <w:ilvl w:val="0"/>
                <w:numId w:val="28"/>
              </w:numPr>
              <w:tabs>
                <w:tab w:val="left" w:pos="993"/>
              </w:tabs>
              <w:overflowPunct w:val="0"/>
              <w:autoSpaceDE w:val="0"/>
              <w:ind w:right="-74" w:hanging="294"/>
              <w:jc w:val="both"/>
              <w:rPr>
                <w:rFonts w:ascii="Comic Sans MS" w:hAnsi="Comic Sans MS"/>
                <w:sz w:val="22"/>
              </w:rPr>
            </w:pPr>
            <w:r w:rsidRPr="00F74FCA">
              <w:rPr>
                <w:rFonts w:ascii="Comic Sans MS" w:hAnsi="Comic Sans MS"/>
                <w:sz w:val="22"/>
              </w:rPr>
              <w:t>curriculum vitae signé et daté de l’expert;</w:t>
            </w:r>
          </w:p>
          <w:p w:rsidR="00A85CAC" w:rsidRPr="00F74FCA" w:rsidRDefault="00A85CAC" w:rsidP="0004008D">
            <w:pPr>
              <w:numPr>
                <w:ilvl w:val="0"/>
                <w:numId w:val="28"/>
              </w:numPr>
              <w:tabs>
                <w:tab w:val="left" w:pos="993"/>
              </w:tabs>
              <w:overflowPunct w:val="0"/>
              <w:autoSpaceDE w:val="0"/>
              <w:ind w:right="-74" w:hanging="294"/>
              <w:jc w:val="both"/>
              <w:rPr>
                <w:rFonts w:ascii="Comic Sans MS" w:hAnsi="Comic Sans MS"/>
                <w:sz w:val="22"/>
              </w:rPr>
            </w:pPr>
            <w:r w:rsidRPr="00F74FCA">
              <w:rPr>
                <w:rFonts w:ascii="Comic Sans MS" w:hAnsi="Comic Sans MS"/>
                <w:sz w:val="22"/>
              </w:rPr>
              <w:t>attestation de disponibilité signée et datée de l’expert;</w:t>
            </w:r>
          </w:p>
          <w:p w:rsidR="00A85CAC" w:rsidRPr="00F74FCA" w:rsidRDefault="00A85CAC" w:rsidP="0004008D">
            <w:pPr>
              <w:pStyle w:val="Paragraphedeliste"/>
              <w:numPr>
                <w:ilvl w:val="0"/>
                <w:numId w:val="28"/>
              </w:numPr>
              <w:spacing w:after="0" w:line="240" w:lineRule="auto"/>
              <w:jc w:val="both"/>
              <w:rPr>
                <w:rFonts w:ascii="Comic Sans MS" w:eastAsia="Times New Roman" w:hAnsi="Comic Sans MS"/>
                <w:color w:val="000000" w:themeColor="text1"/>
                <w:szCs w:val="24"/>
                <w:lang w:eastAsia="fr-FR"/>
              </w:rPr>
            </w:pPr>
            <w:r w:rsidRPr="00F74FCA">
              <w:rPr>
                <w:rFonts w:ascii="Comic Sans MS" w:eastAsia="Times New Roman" w:hAnsi="Comic Sans MS"/>
                <w:color w:val="000000" w:themeColor="text1"/>
                <w:szCs w:val="24"/>
                <w:lang w:eastAsia="fr-FR"/>
              </w:rPr>
              <w:t>une attestation ou contrat de travail, ou journal de chantier justifiant l’expérience le cas échéant.</w:t>
            </w:r>
          </w:p>
          <w:p w:rsidR="00A85CAC" w:rsidRPr="00F74FCA" w:rsidRDefault="00A85CAC" w:rsidP="007E5D77">
            <w:pPr>
              <w:tabs>
                <w:tab w:val="left" w:pos="993"/>
              </w:tabs>
              <w:overflowPunct w:val="0"/>
              <w:autoSpaceDE w:val="0"/>
              <w:ind w:right="132"/>
              <w:jc w:val="both"/>
              <w:rPr>
                <w:rFonts w:ascii="Comic Sans MS" w:hAnsi="Comic Sans MS"/>
                <w:b/>
                <w:i/>
                <w:iCs/>
                <w:color w:val="FF0000"/>
                <w:sz w:val="22"/>
              </w:rPr>
            </w:pPr>
            <w:r w:rsidRPr="00F74FCA">
              <w:rPr>
                <w:rFonts w:ascii="Comic Sans MS" w:hAnsi="Comic Sans MS"/>
                <w:b/>
                <w:i/>
                <w:sz w:val="22"/>
                <w:u w:val="single"/>
              </w:rPr>
              <w:t>NB</w:t>
            </w:r>
            <w:r w:rsidRPr="00F74FCA">
              <w:rPr>
                <w:rFonts w:ascii="Comic Sans MS" w:hAnsi="Comic Sans MS"/>
                <w:b/>
                <w:i/>
                <w:sz w:val="22"/>
              </w:rPr>
              <w:t xml:space="preserve"> : </w:t>
            </w:r>
            <w:r w:rsidRPr="00F74FCA">
              <w:rPr>
                <w:rFonts w:ascii="Comic Sans MS" w:hAnsi="Comic Sans MS"/>
                <w:b/>
                <w:i/>
                <w:iCs/>
                <w:sz w:val="22"/>
              </w:rPr>
              <w:t>Toutes les pièces citées ci-dessus devront être conformes, signées et datées de moins de trois mois pour compter de la date limite originelle de dépôt des offres</w:t>
            </w:r>
          </w:p>
          <w:p w:rsidR="00A85CAC" w:rsidRPr="00F74FCA" w:rsidRDefault="00A85CAC" w:rsidP="007E5D77">
            <w:pPr>
              <w:widowControl w:val="0"/>
              <w:autoSpaceDE w:val="0"/>
              <w:jc w:val="both"/>
              <w:rPr>
                <w:rFonts w:ascii="Comic Sans MS" w:hAnsi="Comic Sans MS"/>
                <w:i/>
                <w:iCs/>
                <w:sz w:val="22"/>
              </w:rPr>
            </w:pPr>
            <w:r w:rsidRPr="00F74FCA">
              <w:rPr>
                <w:rFonts w:ascii="Comic Sans MS" w:hAnsi="Comic Sans MS"/>
                <w:b/>
                <w:i/>
                <w:iCs/>
                <w:sz w:val="22"/>
              </w:rPr>
              <w:t>b.1</w:t>
            </w:r>
            <w:r w:rsidRPr="00F74FCA">
              <w:rPr>
                <w:rFonts w:ascii="Comic Sans MS" w:hAnsi="Comic Sans MS"/>
                <w:i/>
                <w:iCs/>
                <w:sz w:val="22"/>
              </w:rPr>
              <w:t>.</w:t>
            </w:r>
            <w:r w:rsidRPr="00F74FCA">
              <w:rPr>
                <w:rFonts w:ascii="Comic Sans MS" w:hAnsi="Comic Sans MS"/>
                <w:b/>
                <w:i/>
                <w:iCs/>
                <w:sz w:val="22"/>
              </w:rPr>
              <w:t>4Matériels à mobiliser pour l’exécution des travaux</w:t>
            </w:r>
          </w:p>
          <w:p w:rsidR="00A85CAC" w:rsidRPr="00F74FCA" w:rsidRDefault="00A85CAC" w:rsidP="007E5D77">
            <w:pPr>
              <w:pStyle w:val="Paragraphedeliste"/>
              <w:widowControl w:val="0"/>
              <w:autoSpaceDE w:val="0"/>
              <w:spacing w:after="0" w:line="240" w:lineRule="auto"/>
              <w:jc w:val="both"/>
              <w:rPr>
                <w:rFonts w:ascii="Comic Sans MS" w:hAnsi="Comic Sans MS"/>
                <w:b/>
                <w:szCs w:val="24"/>
              </w:rPr>
            </w:pPr>
            <w:r w:rsidRPr="00F74FCA">
              <w:rPr>
                <w:rFonts w:ascii="Comic Sans MS" w:hAnsi="Comic Sans MS"/>
                <w:szCs w:val="24"/>
              </w:rPr>
              <w:t xml:space="preserve">Une liste des matériels à mobiliser, qui devra comprendre au moins : </w:t>
            </w:r>
          </w:p>
          <w:p w:rsidR="000C434A" w:rsidRPr="00F74FCA" w:rsidRDefault="000C434A" w:rsidP="000C434A">
            <w:pPr>
              <w:pStyle w:val="Paragraphedeliste"/>
              <w:widowControl w:val="0"/>
              <w:autoSpaceDE w:val="0"/>
              <w:spacing w:line="276" w:lineRule="auto"/>
              <w:jc w:val="both"/>
              <w:rPr>
                <w:rFonts w:ascii="Comic Sans MS" w:hAnsi="Comic Sans MS" w:cs="Arial"/>
                <w:sz w:val="24"/>
                <w:szCs w:val="24"/>
              </w:rPr>
            </w:pPr>
            <w:r w:rsidRPr="00F74FCA">
              <w:rPr>
                <w:rFonts w:ascii="Comic Sans MS" w:hAnsi="Comic Sans MS" w:cs="Arial"/>
                <w:sz w:val="24"/>
                <w:szCs w:val="24"/>
              </w:rPr>
              <w:t xml:space="preserve">Une liste des matériels à mobiliser qui devra comprendre au moins : </w:t>
            </w:r>
          </w:p>
          <w:p w:rsidR="000C434A" w:rsidRPr="00F74FCA" w:rsidRDefault="000C434A" w:rsidP="000C434A">
            <w:pPr>
              <w:pStyle w:val="Paragraphedeliste"/>
              <w:widowControl w:val="0"/>
              <w:autoSpaceDE w:val="0"/>
              <w:spacing w:line="276" w:lineRule="auto"/>
              <w:jc w:val="both"/>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Compacteur manuel</w:t>
            </w:r>
          </w:p>
          <w:p w:rsidR="000C434A" w:rsidRPr="00F74FCA" w:rsidRDefault="000C434A" w:rsidP="000C434A">
            <w:pPr>
              <w:pStyle w:val="Paragraphedeliste"/>
              <w:widowControl w:val="0"/>
              <w:autoSpaceDE w:val="0"/>
              <w:spacing w:line="276" w:lineRule="auto"/>
              <w:jc w:val="both"/>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Vibreur et aiguille vibrante</w:t>
            </w:r>
          </w:p>
          <w:p w:rsidR="000C434A" w:rsidRPr="00F74FCA" w:rsidRDefault="000C434A" w:rsidP="000C434A">
            <w:pPr>
              <w:pStyle w:val="Paragraphedeliste"/>
              <w:widowControl w:val="0"/>
              <w:autoSpaceDE w:val="0"/>
              <w:spacing w:line="276" w:lineRule="auto"/>
              <w:jc w:val="both"/>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lastRenderedPageBreak/>
              <w:t>Justificatif d’une bétonnière en bon état de fonctionnement</w:t>
            </w:r>
          </w:p>
          <w:p w:rsidR="000C434A" w:rsidRPr="00F74FCA" w:rsidRDefault="000C434A" w:rsidP="000C434A">
            <w:pPr>
              <w:pStyle w:val="Paragraphedeliste"/>
              <w:widowControl w:val="0"/>
              <w:autoSpaceDE w:val="0"/>
              <w:spacing w:line="276" w:lineRule="auto"/>
              <w:jc w:val="both"/>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Liste du petit matériel affecté au projet avec Justificatifs</w:t>
            </w:r>
          </w:p>
          <w:p w:rsidR="000C434A" w:rsidRPr="00F74FCA" w:rsidRDefault="000C434A" w:rsidP="000C434A">
            <w:pPr>
              <w:pStyle w:val="Paragraphedeliste"/>
              <w:widowControl w:val="0"/>
              <w:autoSpaceDE w:val="0"/>
              <w:spacing w:line="276" w:lineRule="auto"/>
              <w:jc w:val="both"/>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 xml:space="preserve">Une batterie de forage (en propriété ou en location) </w:t>
            </w:r>
          </w:p>
          <w:p w:rsidR="000C434A" w:rsidRPr="00F74FCA" w:rsidRDefault="000C434A" w:rsidP="000C434A">
            <w:pPr>
              <w:pStyle w:val="Paragraphedeliste"/>
              <w:widowControl w:val="0"/>
              <w:autoSpaceDE w:val="0"/>
              <w:spacing w:line="276" w:lineRule="auto"/>
              <w:jc w:val="both"/>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Justificatif d’un véhicule pick-up 4x4 affecté au projet (en propriété ou en location)</w:t>
            </w:r>
          </w:p>
          <w:p w:rsidR="000C434A" w:rsidRPr="00F74FCA" w:rsidRDefault="000C434A" w:rsidP="000C434A">
            <w:pPr>
              <w:pStyle w:val="Paragraphedeliste"/>
              <w:widowControl w:val="0"/>
              <w:autoSpaceDE w:val="0"/>
              <w:spacing w:line="276" w:lineRule="auto"/>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Matériel de topographie</w:t>
            </w:r>
          </w:p>
          <w:p w:rsidR="000C434A" w:rsidRPr="00F74FCA" w:rsidRDefault="000C434A" w:rsidP="000C434A">
            <w:pPr>
              <w:pStyle w:val="Paragraphedeliste"/>
              <w:widowControl w:val="0"/>
              <w:autoSpaceDE w:val="0"/>
              <w:spacing w:line="276" w:lineRule="auto"/>
              <w:rPr>
                <w:rFonts w:ascii="Comic Sans MS" w:eastAsia="Times New Roman" w:hAnsi="Comic Sans MS" w:cs="Arial"/>
                <w:sz w:val="24"/>
                <w:szCs w:val="24"/>
                <w:lang w:eastAsia="fr-FR"/>
              </w:rPr>
            </w:pPr>
            <w:r w:rsidRPr="00F74FCA">
              <w:rPr>
                <w:rFonts w:ascii="Comic Sans MS" w:eastAsia="Times New Roman" w:hAnsi="Comic Sans MS" w:cs="Arial"/>
                <w:sz w:val="24"/>
                <w:szCs w:val="24"/>
                <w:lang w:eastAsia="fr-FR"/>
              </w:rPr>
              <w:t xml:space="preserve">Groupe électrogène </w:t>
            </w:r>
          </w:p>
          <w:p w:rsidR="000C434A" w:rsidRPr="00F74FCA" w:rsidRDefault="000C434A" w:rsidP="007E5D77">
            <w:pPr>
              <w:pStyle w:val="Paragraphedeliste"/>
              <w:widowControl w:val="0"/>
              <w:autoSpaceDE w:val="0"/>
              <w:spacing w:after="0" w:line="240" w:lineRule="auto"/>
              <w:jc w:val="both"/>
              <w:rPr>
                <w:rFonts w:ascii="Comic Sans MS" w:hAnsi="Comic Sans MS"/>
                <w:b/>
                <w:strike/>
                <w:szCs w:val="24"/>
              </w:rPr>
            </w:pPr>
          </w:p>
          <w:p w:rsidR="00A85CAC" w:rsidRPr="00F74FCA" w:rsidRDefault="00A85CAC" w:rsidP="007E5D77">
            <w:pPr>
              <w:widowControl w:val="0"/>
              <w:autoSpaceDE w:val="0"/>
              <w:adjustRightInd w:val="0"/>
              <w:ind w:right="-20"/>
              <w:jc w:val="both"/>
              <w:rPr>
                <w:rFonts w:ascii="Comic Sans MS" w:hAnsi="Comic Sans MS"/>
                <w:b/>
                <w:bCs/>
                <w:i/>
                <w:iCs/>
                <w:sz w:val="22"/>
              </w:rPr>
            </w:pPr>
            <w:r w:rsidRPr="00F74FCA">
              <w:rPr>
                <w:rFonts w:ascii="Comic Sans MS" w:hAnsi="Comic Sans MS"/>
                <w:b/>
                <w:i/>
                <w:sz w:val="22"/>
                <w:u w:val="single"/>
              </w:rPr>
              <w:t>NB</w:t>
            </w:r>
            <w:r w:rsidRPr="00F74FCA">
              <w:rPr>
                <w:rFonts w:ascii="Comic Sans MS" w:hAnsi="Comic Sans MS"/>
                <w:b/>
                <w:i/>
                <w:sz w:val="22"/>
              </w:rPr>
              <w:t xml:space="preserve"> : </w:t>
            </w:r>
            <w:r w:rsidRPr="00F74FCA">
              <w:rPr>
                <w:rFonts w:ascii="Comic Sans MS" w:hAnsi="Comic Sans MS"/>
                <w:b/>
                <w:bCs/>
                <w:i/>
                <w:iCs/>
                <w:sz w:val="22"/>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F74FCA" w:rsidRDefault="00A85CAC" w:rsidP="007E5D77">
            <w:pPr>
              <w:widowControl w:val="0"/>
              <w:autoSpaceDE w:val="0"/>
              <w:ind w:right="-20"/>
              <w:jc w:val="both"/>
              <w:rPr>
                <w:rFonts w:ascii="Comic Sans MS" w:hAnsi="Comic Sans MS"/>
                <w:b/>
                <w:sz w:val="22"/>
              </w:rPr>
            </w:pPr>
            <w:r w:rsidRPr="00F74FCA">
              <w:rPr>
                <w:rFonts w:ascii="Comic Sans MS" w:hAnsi="Comic Sans MS"/>
                <w:b/>
                <w:iCs/>
                <w:sz w:val="22"/>
              </w:rPr>
              <w:t>b.2.</w:t>
            </w:r>
            <w:r w:rsidRPr="00F74FCA">
              <w:rPr>
                <w:rFonts w:ascii="Comic Sans MS" w:hAnsi="Comic Sans MS"/>
                <w:b/>
                <w:iCs/>
                <w:spacing w:val="6"/>
                <w:sz w:val="22"/>
              </w:rPr>
              <w:t xml:space="preserve"> Organisation et </w:t>
            </w:r>
            <w:r w:rsidRPr="00F74FCA">
              <w:rPr>
                <w:rFonts w:ascii="Comic Sans MS" w:hAnsi="Comic Sans MS"/>
                <w:b/>
                <w:iCs/>
                <w:sz w:val="22"/>
              </w:rPr>
              <w:t>Méthodologie</w:t>
            </w:r>
          </w:p>
          <w:p w:rsidR="00A85CAC" w:rsidRPr="00F74FCA" w:rsidRDefault="00A85CAC" w:rsidP="007E5D77">
            <w:pPr>
              <w:widowControl w:val="0"/>
              <w:tabs>
                <w:tab w:val="left" w:pos="1360"/>
                <w:tab w:val="left" w:pos="2620"/>
                <w:tab w:val="left" w:pos="3240"/>
                <w:tab w:val="left" w:pos="3400"/>
              </w:tabs>
              <w:autoSpaceDE w:val="0"/>
              <w:ind w:right="90"/>
              <w:jc w:val="both"/>
              <w:rPr>
                <w:rFonts w:ascii="Comic Sans MS" w:hAnsi="Comic Sans MS"/>
                <w:sz w:val="22"/>
              </w:rPr>
            </w:pPr>
            <w:r w:rsidRPr="00F74FCA">
              <w:rPr>
                <w:rFonts w:ascii="Comic Sans MS" w:hAnsi="Comic Sans MS"/>
                <w:sz w:val="22"/>
              </w:rPr>
              <w:t xml:space="preserve">Le soumissionnaire produira une note descriptive ou méthodologique présentant de manière détaillée leséléments constitutifs de sa </w:t>
            </w:r>
            <w:r w:rsidRPr="00F74FCA">
              <w:rPr>
                <w:rFonts w:ascii="Comic Sans MS" w:hAnsi="Comic Sans MS"/>
                <w:spacing w:val="5"/>
                <w:sz w:val="22"/>
              </w:rPr>
              <w:t>propositio</w:t>
            </w:r>
            <w:r w:rsidRPr="00F74FCA">
              <w:rPr>
                <w:rFonts w:ascii="Comic Sans MS" w:hAnsi="Comic Sans MS"/>
                <w:sz w:val="22"/>
              </w:rPr>
              <w:t xml:space="preserve">n </w:t>
            </w:r>
            <w:r w:rsidRPr="00F74FCA">
              <w:rPr>
                <w:rFonts w:ascii="Comic Sans MS" w:hAnsi="Comic Sans MS"/>
                <w:spacing w:val="5"/>
                <w:sz w:val="22"/>
              </w:rPr>
              <w:t>techniqu</w:t>
            </w:r>
            <w:r w:rsidRPr="00F74FCA">
              <w:rPr>
                <w:rFonts w:ascii="Comic Sans MS" w:hAnsi="Comic Sans MS"/>
                <w:sz w:val="22"/>
              </w:rPr>
              <w:t>e</w:t>
            </w:r>
            <w:r w:rsidRPr="00F74FCA">
              <w:rPr>
                <w:rFonts w:ascii="Comic Sans MS" w:hAnsi="Comic Sans MS"/>
                <w:spacing w:val="5"/>
                <w:sz w:val="22"/>
              </w:rPr>
              <w:t xml:space="preserve">, </w:t>
            </w:r>
            <w:r w:rsidRPr="00F74FCA">
              <w:rPr>
                <w:rFonts w:ascii="Comic Sans MS" w:hAnsi="Comic Sans MS"/>
                <w:sz w:val="22"/>
              </w:rPr>
              <w:t>notamment:</w:t>
            </w:r>
          </w:p>
          <w:p w:rsidR="00A85CAC" w:rsidRPr="00F74FCA" w:rsidRDefault="00A85CAC" w:rsidP="0004008D">
            <w:pPr>
              <w:widowControl w:val="0"/>
              <w:numPr>
                <w:ilvl w:val="0"/>
                <w:numId w:val="26"/>
              </w:numPr>
              <w:autoSpaceDE w:val="0"/>
              <w:ind w:right="93"/>
              <w:jc w:val="both"/>
              <w:rPr>
                <w:rFonts w:ascii="Comic Sans MS" w:hAnsi="Comic Sans MS"/>
                <w:sz w:val="22"/>
              </w:rPr>
            </w:pPr>
            <w:r w:rsidRPr="00F74FCA">
              <w:rPr>
                <w:rFonts w:ascii="Comic Sans MS" w:hAnsi="Comic Sans MS"/>
                <w:sz w:val="22"/>
              </w:rPr>
              <w:t xml:space="preserve">L’organisation </w:t>
            </w:r>
            <w:r w:rsidR="005F4CF2" w:rsidRPr="00F74FCA">
              <w:rPr>
                <w:rFonts w:ascii="Comic Sans MS" w:hAnsi="Comic Sans MS"/>
                <w:sz w:val="22"/>
              </w:rPr>
              <w:t>et</w:t>
            </w:r>
            <w:r w:rsidRPr="00F74FCA">
              <w:rPr>
                <w:rFonts w:ascii="Comic Sans MS" w:hAnsi="Comic Sans MS"/>
                <w:sz w:val="22"/>
              </w:rPr>
              <w:t xml:space="preserve"> l’ordonnancement, qu’il envisage mettre en place pour exécuter efficacement les travaux à laquelle est annexée le rapport de visite des lieux ou l’attestation signée sur l’honneur</w:t>
            </w:r>
            <w:r w:rsidRPr="00F74FCA">
              <w:rPr>
                <w:rFonts w:ascii="Comic Sans MS" w:hAnsi="Comic Sans MS"/>
                <w:strike/>
                <w:sz w:val="22"/>
              </w:rPr>
              <w:t>,</w:t>
            </w:r>
            <w:r w:rsidRPr="00F74FCA">
              <w:rPr>
                <w:rFonts w:ascii="Comic Sans MS" w:hAnsi="Comic Sans MS"/>
                <w:sz w:val="22"/>
              </w:rPr>
              <w:t xml:space="preserve"> le cas échéant ;</w:t>
            </w:r>
          </w:p>
          <w:p w:rsidR="00A85CAC" w:rsidRPr="00F74FCA" w:rsidRDefault="00A85CAC" w:rsidP="0004008D">
            <w:pPr>
              <w:widowControl w:val="0"/>
              <w:numPr>
                <w:ilvl w:val="0"/>
                <w:numId w:val="26"/>
              </w:numPr>
              <w:autoSpaceDE w:val="0"/>
              <w:ind w:right="-34"/>
              <w:jc w:val="both"/>
              <w:rPr>
                <w:rFonts w:ascii="Comic Sans MS" w:hAnsi="Comic Sans MS"/>
                <w:sz w:val="22"/>
              </w:rPr>
            </w:pPr>
            <w:r w:rsidRPr="00F74FCA">
              <w:rPr>
                <w:rFonts w:ascii="Comic Sans MS" w:hAnsi="Comic Sans MS"/>
                <w:sz w:val="22"/>
              </w:rPr>
              <w:t>le calendrier, le planning et le délai de livraison destravaux;</w:t>
            </w:r>
          </w:p>
          <w:p w:rsidR="00A85CAC" w:rsidRPr="00F74FCA" w:rsidRDefault="00A85CAC" w:rsidP="0004008D">
            <w:pPr>
              <w:pStyle w:val="Paragraphedeliste"/>
              <w:numPr>
                <w:ilvl w:val="0"/>
                <w:numId w:val="26"/>
              </w:numPr>
              <w:suppressAutoHyphens w:val="0"/>
              <w:autoSpaceDN/>
              <w:spacing w:after="0" w:line="240" w:lineRule="auto"/>
              <w:contextualSpacing/>
              <w:jc w:val="both"/>
              <w:textAlignment w:val="auto"/>
              <w:rPr>
                <w:rFonts w:ascii="Comic Sans MS" w:hAnsi="Comic Sans MS"/>
                <w:bCs/>
                <w:szCs w:val="24"/>
              </w:rPr>
            </w:pPr>
            <w:r w:rsidRPr="00F74FCA">
              <w:rPr>
                <w:rFonts w:ascii="Comic Sans MS" w:hAnsi="Comic Sans MS"/>
                <w:bCs/>
                <w:szCs w:val="24"/>
              </w:rPr>
              <w:t>les dispositions envisagées pour l’utilisation de la main d’œuvre locale (technique HIMO) ;</w:t>
            </w:r>
          </w:p>
          <w:p w:rsidR="00A85CAC" w:rsidRPr="00F74FCA" w:rsidRDefault="00A85CAC" w:rsidP="0004008D">
            <w:pPr>
              <w:pStyle w:val="Paragraphedeliste"/>
              <w:numPr>
                <w:ilvl w:val="0"/>
                <w:numId w:val="26"/>
              </w:numPr>
              <w:suppressAutoHyphens w:val="0"/>
              <w:autoSpaceDN/>
              <w:spacing w:after="0" w:line="240" w:lineRule="auto"/>
              <w:contextualSpacing/>
              <w:jc w:val="both"/>
              <w:textAlignment w:val="auto"/>
              <w:rPr>
                <w:rFonts w:ascii="Comic Sans MS" w:hAnsi="Comic Sans MS"/>
                <w:bCs/>
                <w:szCs w:val="24"/>
              </w:rPr>
            </w:pPr>
            <w:r w:rsidRPr="00F74FCA">
              <w:rPr>
                <w:rFonts w:ascii="Comic Sans MS" w:hAnsi="Comic Sans MS"/>
                <w:bCs/>
                <w:szCs w:val="24"/>
              </w:rPr>
              <w:t>les dispositions relatives au respect des mesures environnementales, le cas échéant ;</w:t>
            </w:r>
          </w:p>
          <w:p w:rsidR="00A85CAC" w:rsidRPr="00F74FCA" w:rsidRDefault="00A85CAC" w:rsidP="0004008D">
            <w:pPr>
              <w:pStyle w:val="Paragraphedeliste"/>
              <w:numPr>
                <w:ilvl w:val="0"/>
                <w:numId w:val="26"/>
              </w:numPr>
              <w:suppressAutoHyphens w:val="0"/>
              <w:autoSpaceDN/>
              <w:spacing w:after="0" w:line="240" w:lineRule="auto"/>
              <w:contextualSpacing/>
              <w:jc w:val="both"/>
              <w:textAlignment w:val="auto"/>
              <w:rPr>
                <w:rFonts w:ascii="Comic Sans MS" w:hAnsi="Comic Sans MS"/>
                <w:bCs/>
                <w:szCs w:val="24"/>
              </w:rPr>
            </w:pPr>
            <w:r w:rsidRPr="00F74FCA">
              <w:rPr>
                <w:rFonts w:ascii="Comic Sans MS" w:hAnsi="Comic Sans MS"/>
                <w:bCs/>
                <w:szCs w:val="24"/>
              </w:rPr>
              <w:t>les travaux, que le soumissionnaire envisage de sous-traiter ;</w:t>
            </w:r>
          </w:p>
          <w:p w:rsidR="00A85CAC" w:rsidRPr="00F74FCA" w:rsidRDefault="00A85CAC" w:rsidP="000C434A">
            <w:pPr>
              <w:widowControl w:val="0"/>
              <w:autoSpaceDE w:val="0"/>
              <w:ind w:right="-34"/>
              <w:jc w:val="both"/>
              <w:rPr>
                <w:rFonts w:ascii="Comic Sans MS" w:hAnsi="Comic Sans MS"/>
                <w:sz w:val="22"/>
              </w:rPr>
            </w:pPr>
          </w:p>
          <w:p w:rsidR="00A85CAC" w:rsidRPr="00F74FCA" w:rsidRDefault="00A85CAC" w:rsidP="007E5D77">
            <w:pPr>
              <w:jc w:val="both"/>
              <w:rPr>
                <w:rFonts w:ascii="Comic Sans MS" w:hAnsi="Comic Sans MS"/>
                <w:b/>
                <w:i/>
                <w:color w:val="000000" w:themeColor="text1"/>
                <w:sz w:val="22"/>
              </w:rPr>
            </w:pPr>
            <w:r w:rsidRPr="00F74FCA">
              <w:rPr>
                <w:rFonts w:ascii="Comic Sans MS" w:hAnsi="Comic Sans MS"/>
                <w:b/>
                <w:i/>
                <w:sz w:val="22"/>
              </w:rPr>
              <w:t>b.</w:t>
            </w:r>
            <w:r w:rsidRPr="00F74FCA">
              <w:rPr>
                <w:rFonts w:ascii="Comic Sans MS" w:hAnsi="Comic Sans MS"/>
                <w:b/>
                <w:i/>
                <w:color w:val="000000" w:themeColor="text1"/>
                <w:sz w:val="22"/>
              </w:rPr>
              <w:t xml:space="preserve">3. Le soumissionnaire remplira et souscrira les formulaires : </w:t>
            </w:r>
          </w:p>
          <w:p w:rsidR="00A85CAC" w:rsidRPr="00F74FCA" w:rsidRDefault="00A85CAC" w:rsidP="0004008D">
            <w:pPr>
              <w:pStyle w:val="Paragraphedeliste"/>
              <w:numPr>
                <w:ilvl w:val="0"/>
                <w:numId w:val="38"/>
              </w:numPr>
              <w:spacing w:after="0" w:line="240" w:lineRule="auto"/>
              <w:ind w:left="714" w:hanging="357"/>
              <w:jc w:val="both"/>
              <w:rPr>
                <w:rFonts w:ascii="Comic Sans MS" w:hAnsi="Comic Sans MS"/>
                <w:b/>
                <w:i/>
                <w:color w:val="000000" w:themeColor="text1"/>
                <w:sz w:val="20"/>
              </w:rPr>
            </w:pPr>
            <w:r w:rsidRPr="00F74FCA">
              <w:rPr>
                <w:rFonts w:ascii="Comic Sans MS" w:hAnsi="Comic Sans MS"/>
                <w:b/>
                <w:i/>
                <w:color w:val="000000" w:themeColor="text1"/>
                <w:sz w:val="20"/>
              </w:rPr>
              <w:t xml:space="preserve">la charte d’Intégrité </w:t>
            </w:r>
          </w:p>
          <w:p w:rsidR="00A85CAC" w:rsidRPr="00F74FCA" w:rsidRDefault="00A85CAC" w:rsidP="0004008D">
            <w:pPr>
              <w:pStyle w:val="Paragraphedeliste"/>
              <w:numPr>
                <w:ilvl w:val="0"/>
                <w:numId w:val="38"/>
              </w:numPr>
              <w:spacing w:after="0" w:line="240" w:lineRule="auto"/>
              <w:ind w:left="714" w:hanging="357"/>
              <w:jc w:val="both"/>
              <w:rPr>
                <w:rFonts w:ascii="Comic Sans MS" w:hAnsi="Comic Sans MS"/>
                <w:b/>
                <w:i/>
                <w:color w:val="000000" w:themeColor="text1"/>
                <w:sz w:val="20"/>
              </w:rPr>
            </w:pPr>
            <w:r w:rsidRPr="00F74FCA">
              <w:rPr>
                <w:rFonts w:ascii="Comic Sans MS" w:hAnsi="Comic Sans MS"/>
                <w:b/>
                <w:i/>
                <w:color w:val="000000" w:themeColor="text1"/>
                <w:sz w:val="20"/>
              </w:rPr>
              <w:t xml:space="preserve"> La Déclaration d’engagement au respect des clauses sociales et environnementales </w:t>
            </w:r>
          </w:p>
          <w:p w:rsidR="00A85CAC" w:rsidRPr="00F74FCA" w:rsidRDefault="00A85CAC" w:rsidP="007E5D77">
            <w:pPr>
              <w:pStyle w:val="Paragraphedeliste"/>
              <w:spacing w:after="0" w:line="240" w:lineRule="auto"/>
              <w:ind w:left="714"/>
              <w:jc w:val="both"/>
              <w:rPr>
                <w:rFonts w:ascii="Comic Sans MS" w:hAnsi="Comic Sans MS"/>
                <w:b/>
                <w:i/>
                <w:color w:val="000000" w:themeColor="text1"/>
                <w:sz w:val="8"/>
                <w:szCs w:val="10"/>
              </w:rPr>
            </w:pPr>
          </w:p>
          <w:p w:rsidR="00A85CAC" w:rsidRPr="00F74FCA" w:rsidRDefault="00A85CAC" w:rsidP="007E5D77">
            <w:pPr>
              <w:widowControl w:val="0"/>
              <w:autoSpaceDE w:val="0"/>
              <w:ind w:left="567" w:right="-34" w:hanging="567"/>
              <w:jc w:val="both"/>
              <w:rPr>
                <w:rFonts w:ascii="Comic Sans MS" w:hAnsi="Comic Sans MS"/>
                <w:b/>
                <w:i/>
                <w:color w:val="000000" w:themeColor="text1"/>
                <w:sz w:val="22"/>
              </w:rPr>
            </w:pPr>
            <w:r w:rsidRPr="00F74FCA">
              <w:rPr>
                <w:rFonts w:ascii="Comic Sans MS" w:hAnsi="Comic Sans MS"/>
                <w:b/>
                <w:bCs/>
                <w:i/>
                <w:color w:val="000000" w:themeColor="text1"/>
                <w:sz w:val="22"/>
              </w:rPr>
              <w:t>b.4</w:t>
            </w:r>
            <w:r w:rsidRPr="00F74FCA">
              <w:rPr>
                <w:rFonts w:ascii="Comic Sans MS" w:hAnsi="Comic Sans MS"/>
                <w:i/>
                <w:color w:val="000000" w:themeColor="text1"/>
                <w:sz w:val="22"/>
              </w:rPr>
              <w:t xml:space="preserve">. </w:t>
            </w:r>
            <w:r w:rsidRPr="00F74FCA">
              <w:rPr>
                <w:rFonts w:ascii="Comic Sans MS" w:hAnsi="Comic Sans MS"/>
                <w:b/>
                <w:i/>
                <w:color w:val="000000" w:themeColor="text1"/>
                <w:sz w:val="22"/>
              </w:rPr>
              <w:t>Lespreuvesd’acceptationsdesconditionsdu marché</w:t>
            </w:r>
          </w:p>
          <w:p w:rsidR="00A85CAC" w:rsidRPr="00F74FCA" w:rsidRDefault="00A85CAC" w:rsidP="007E5D77">
            <w:pPr>
              <w:widowControl w:val="0"/>
              <w:autoSpaceDE w:val="0"/>
              <w:ind w:right="95"/>
              <w:jc w:val="both"/>
              <w:rPr>
                <w:rFonts w:ascii="Comic Sans MS" w:hAnsi="Comic Sans MS"/>
                <w:color w:val="000000" w:themeColor="text1"/>
                <w:sz w:val="22"/>
              </w:rPr>
            </w:pPr>
            <w:r w:rsidRPr="00F74FCA">
              <w:rPr>
                <w:rFonts w:ascii="Comic Sans MS" w:hAnsi="Comic Sans MS"/>
                <w:color w:val="000000" w:themeColor="text1"/>
                <w:sz w:val="22"/>
              </w:rPr>
              <w:t xml:space="preserve">Le soumissionnaire remettra les copies dûment paraphées sur chaque page et signée à la dernière précédée de la mention </w:t>
            </w:r>
            <w:r w:rsidRPr="00F74FCA">
              <w:rPr>
                <w:rFonts w:ascii="Comic Sans MS" w:hAnsi="Comic Sans MS"/>
                <w:b/>
                <w:bCs/>
                <w:i/>
                <w:iCs/>
                <w:color w:val="000000" w:themeColor="text1"/>
                <w:sz w:val="22"/>
              </w:rPr>
              <w:t>« lu et approuvé »</w:t>
            </w:r>
            <w:r w:rsidRPr="00F74FCA">
              <w:rPr>
                <w:rFonts w:ascii="Comic Sans MS" w:hAnsi="Comic Sans MS"/>
                <w:color w:val="000000" w:themeColor="text1"/>
                <w:sz w:val="22"/>
              </w:rPr>
              <w:t xml:space="preserve">des documents ci-après : </w:t>
            </w:r>
          </w:p>
          <w:p w:rsidR="00A85CAC" w:rsidRPr="00F74FCA" w:rsidRDefault="00A85CAC" w:rsidP="0004008D">
            <w:pPr>
              <w:widowControl w:val="0"/>
              <w:numPr>
                <w:ilvl w:val="0"/>
                <w:numId w:val="26"/>
              </w:numPr>
              <w:tabs>
                <w:tab w:val="left" w:pos="860"/>
                <w:tab w:val="left" w:pos="1820"/>
                <w:tab w:val="left" w:pos="2460"/>
                <w:tab w:val="left" w:pos="3560"/>
              </w:tabs>
              <w:autoSpaceDE w:val="0"/>
              <w:ind w:right="-38"/>
              <w:jc w:val="both"/>
              <w:rPr>
                <w:rFonts w:ascii="Comic Sans MS" w:hAnsi="Comic Sans MS"/>
                <w:sz w:val="22"/>
              </w:rPr>
            </w:pPr>
            <w:r w:rsidRPr="00F74FCA">
              <w:rPr>
                <w:rFonts w:ascii="Comic Sans MS" w:hAnsi="Comic Sans MS"/>
                <w:spacing w:val="5"/>
                <w:w w:val="97"/>
                <w:sz w:val="22"/>
              </w:rPr>
              <w:t>L</w:t>
            </w:r>
            <w:r w:rsidRPr="00F74FCA">
              <w:rPr>
                <w:rFonts w:ascii="Comic Sans MS" w:hAnsi="Comic Sans MS"/>
                <w:w w:val="97"/>
                <w:sz w:val="22"/>
              </w:rPr>
              <w:t xml:space="preserve">e </w:t>
            </w:r>
            <w:r w:rsidRPr="00F74FCA">
              <w:rPr>
                <w:rFonts w:ascii="Comic Sans MS" w:hAnsi="Comic Sans MS"/>
                <w:spacing w:val="5"/>
                <w:w w:val="97"/>
                <w:sz w:val="22"/>
              </w:rPr>
              <w:t>Cahie</w:t>
            </w:r>
            <w:r w:rsidRPr="00F74FCA">
              <w:rPr>
                <w:rFonts w:ascii="Comic Sans MS" w:hAnsi="Comic Sans MS"/>
                <w:w w:val="97"/>
                <w:sz w:val="22"/>
              </w:rPr>
              <w:t xml:space="preserve">r </w:t>
            </w:r>
            <w:r w:rsidRPr="00F74FCA">
              <w:rPr>
                <w:rFonts w:ascii="Comic Sans MS" w:hAnsi="Comic Sans MS"/>
                <w:spacing w:val="5"/>
                <w:w w:val="97"/>
                <w:sz w:val="22"/>
              </w:rPr>
              <w:t>de</w:t>
            </w:r>
            <w:r w:rsidRPr="00F74FCA">
              <w:rPr>
                <w:rFonts w:ascii="Comic Sans MS" w:hAnsi="Comic Sans MS"/>
                <w:w w:val="97"/>
                <w:sz w:val="22"/>
              </w:rPr>
              <w:t xml:space="preserve">s </w:t>
            </w:r>
            <w:r w:rsidRPr="00F74FCA">
              <w:rPr>
                <w:rFonts w:ascii="Comic Sans MS" w:hAnsi="Comic Sans MS"/>
                <w:spacing w:val="5"/>
                <w:w w:val="97"/>
                <w:sz w:val="22"/>
              </w:rPr>
              <w:t>Clause</w:t>
            </w:r>
            <w:r w:rsidRPr="00F74FCA">
              <w:rPr>
                <w:rFonts w:ascii="Comic Sans MS" w:hAnsi="Comic Sans MS"/>
                <w:w w:val="97"/>
                <w:sz w:val="22"/>
              </w:rPr>
              <w:t xml:space="preserve">s </w:t>
            </w:r>
            <w:r w:rsidRPr="00F74FCA">
              <w:rPr>
                <w:rFonts w:ascii="Comic Sans MS" w:hAnsi="Comic Sans MS"/>
                <w:spacing w:val="5"/>
                <w:w w:val="97"/>
                <w:sz w:val="22"/>
              </w:rPr>
              <w:t xml:space="preserve">Administratives </w:t>
            </w:r>
            <w:r w:rsidRPr="00F74FCA">
              <w:rPr>
                <w:rFonts w:ascii="Comic Sans MS" w:hAnsi="Comic Sans MS"/>
                <w:w w:val="97"/>
                <w:sz w:val="22"/>
              </w:rPr>
              <w:t>Particulières(CCAP);</w:t>
            </w:r>
          </w:p>
          <w:p w:rsidR="00A85CAC" w:rsidRPr="00F74FCA" w:rsidRDefault="00A85CAC" w:rsidP="0004008D">
            <w:pPr>
              <w:widowControl w:val="0"/>
              <w:numPr>
                <w:ilvl w:val="0"/>
                <w:numId w:val="26"/>
              </w:numPr>
              <w:autoSpaceDE w:val="0"/>
              <w:ind w:right="-20"/>
              <w:jc w:val="both"/>
              <w:rPr>
                <w:rFonts w:ascii="Comic Sans MS" w:hAnsi="Comic Sans MS"/>
                <w:sz w:val="22"/>
              </w:rPr>
            </w:pPr>
            <w:r w:rsidRPr="00F74FCA">
              <w:rPr>
                <w:rFonts w:ascii="Comic Sans MS" w:hAnsi="Comic Sans MS"/>
                <w:w w:val="97"/>
                <w:sz w:val="22"/>
              </w:rPr>
              <w:t>Lescahiers des clauses techniques Particulières.</w:t>
            </w:r>
          </w:p>
          <w:p w:rsidR="00A85CAC" w:rsidRPr="00F74FCA" w:rsidRDefault="00A85CAC" w:rsidP="007E5D77">
            <w:pPr>
              <w:widowControl w:val="0"/>
              <w:autoSpaceDE w:val="0"/>
              <w:ind w:left="360" w:right="-20"/>
              <w:jc w:val="both"/>
              <w:rPr>
                <w:rFonts w:ascii="Comic Sans MS" w:hAnsi="Comic Sans MS"/>
                <w:sz w:val="22"/>
              </w:rPr>
            </w:pPr>
            <w:r w:rsidRPr="00F74FCA">
              <w:rPr>
                <w:rFonts w:ascii="Comic Sans MS" w:hAnsi="Comic Sans MS"/>
                <w:b/>
                <w:bCs/>
                <w:w w:val="97"/>
                <w:sz w:val="22"/>
              </w:rPr>
              <w:t>NB </w:t>
            </w:r>
            <w:r w:rsidRPr="00F74FCA">
              <w:rPr>
                <w:rFonts w:ascii="Comic Sans MS" w:hAnsi="Comic Sans MS"/>
                <w:w w:val="97"/>
                <w:sz w:val="22"/>
              </w:rPr>
              <w:t xml:space="preserve">: </w:t>
            </w:r>
            <w:r w:rsidRPr="00F74FCA">
              <w:rPr>
                <w:rFonts w:ascii="Comic Sans MS" w:hAnsi="Comic Sans MS"/>
                <w:b/>
                <w:bCs/>
                <w:i/>
                <w:iCs/>
                <w:w w:val="97"/>
                <w:sz w:val="22"/>
              </w:rPr>
              <w:t>la non acceptation des clauses du marché entrainera l’élimination du soumissionnaire</w:t>
            </w:r>
            <w:r w:rsidRPr="00F74FCA">
              <w:rPr>
                <w:rFonts w:ascii="Comic Sans MS" w:hAnsi="Comic Sans MS"/>
                <w:w w:val="97"/>
                <w:sz w:val="22"/>
              </w:rPr>
              <w:t xml:space="preserve">.  </w:t>
            </w:r>
          </w:p>
          <w:p w:rsidR="00A85CAC" w:rsidRPr="00F74FCA" w:rsidRDefault="00A85CAC" w:rsidP="007E5D77">
            <w:pPr>
              <w:widowControl w:val="0"/>
              <w:autoSpaceDE w:val="0"/>
              <w:jc w:val="both"/>
              <w:rPr>
                <w:rFonts w:ascii="Comic Sans MS" w:hAnsi="Comic Sans MS"/>
                <w:b/>
                <w:bCs/>
                <w:i/>
                <w:iCs/>
                <w:color w:val="000000" w:themeColor="text1"/>
                <w:sz w:val="22"/>
              </w:rPr>
            </w:pPr>
            <w:r w:rsidRPr="00F74FCA">
              <w:rPr>
                <w:rFonts w:ascii="Comic Sans MS" w:hAnsi="Comic Sans MS"/>
                <w:b/>
                <w:bCs/>
                <w:i/>
                <w:iCs/>
                <w:color w:val="000000" w:themeColor="text1"/>
                <w:sz w:val="22"/>
              </w:rPr>
              <w:t xml:space="preserve">b.5.Commentaires CCAP et CCTP </w:t>
            </w:r>
          </w:p>
          <w:p w:rsidR="00A85CAC" w:rsidRPr="00F74FCA" w:rsidRDefault="00A85CAC" w:rsidP="007E5D77">
            <w:pPr>
              <w:widowControl w:val="0"/>
              <w:autoSpaceDE w:val="0"/>
              <w:jc w:val="both"/>
              <w:rPr>
                <w:rFonts w:ascii="Comic Sans MS" w:hAnsi="Comic Sans MS"/>
                <w:color w:val="000000" w:themeColor="text1"/>
                <w:sz w:val="22"/>
              </w:rPr>
            </w:pPr>
            <w:r w:rsidRPr="00F74FCA">
              <w:rPr>
                <w:rFonts w:ascii="Comic Sans MS" w:hAnsi="Comic Sans MS"/>
                <w:color w:val="000000" w:themeColor="text1"/>
                <w:sz w:val="22"/>
              </w:rPr>
              <w:t xml:space="preserve">Le soumissionnaire devra joindre la note d’observation sur les CCAP et/ou les CCTP, assortie d’éventuelles propositions. </w:t>
            </w:r>
          </w:p>
          <w:p w:rsidR="00A85CAC" w:rsidRPr="00F74FCA" w:rsidRDefault="00A85CAC" w:rsidP="007E5D77">
            <w:pPr>
              <w:widowControl w:val="0"/>
              <w:autoSpaceDE w:val="0"/>
              <w:jc w:val="both"/>
              <w:rPr>
                <w:rFonts w:ascii="Comic Sans MS" w:hAnsi="Comic Sans MS"/>
                <w:b/>
                <w:bCs/>
                <w:i/>
                <w:iCs/>
                <w:color w:val="000000" w:themeColor="text1"/>
                <w:sz w:val="22"/>
              </w:rPr>
            </w:pPr>
            <w:r w:rsidRPr="00F74FCA">
              <w:rPr>
                <w:rFonts w:ascii="Comic Sans MS" w:hAnsi="Comic Sans MS"/>
                <w:b/>
                <w:bCs/>
                <w:i/>
                <w:iCs/>
                <w:color w:val="000000" w:themeColor="text1"/>
                <w:sz w:val="22"/>
              </w:rPr>
              <w:t>b 6- La capacité financière ;</w:t>
            </w:r>
          </w:p>
          <w:p w:rsidR="00A85CAC" w:rsidRPr="00F74FCA" w:rsidRDefault="00A85CAC" w:rsidP="007E5D77">
            <w:pPr>
              <w:jc w:val="both"/>
              <w:rPr>
                <w:rFonts w:ascii="Comic Sans MS" w:hAnsi="Comic Sans MS"/>
                <w:color w:val="000000" w:themeColor="text1"/>
                <w:sz w:val="22"/>
              </w:rPr>
            </w:pPr>
            <w:bookmarkStart w:id="189" w:name="_Hlk163149258"/>
            <w:r w:rsidRPr="00F74FCA">
              <w:rPr>
                <w:rFonts w:ascii="Comic Sans MS" w:hAnsi="Comic Sans MS"/>
                <w:sz w:val="22"/>
              </w:rPr>
              <w:t xml:space="preserve">Les </w:t>
            </w:r>
            <w:r w:rsidRPr="00F74FCA">
              <w:rPr>
                <w:rFonts w:ascii="Comic Sans MS" w:hAnsi="Comic Sans MS"/>
                <w:color w:val="000000" w:themeColor="text1"/>
                <w:sz w:val="22"/>
              </w:rPr>
              <w:t>Soumissionnaires devront présenter notamment :</w:t>
            </w:r>
          </w:p>
          <w:p w:rsidR="00A85CAC" w:rsidRPr="00F74FCA" w:rsidRDefault="00A85CAC" w:rsidP="0004008D">
            <w:pPr>
              <w:numPr>
                <w:ilvl w:val="0"/>
                <w:numId w:val="45"/>
              </w:numPr>
              <w:autoSpaceDE w:val="0"/>
              <w:jc w:val="both"/>
              <w:rPr>
                <w:rFonts w:ascii="Comic Sans MS" w:hAnsi="Comic Sans MS"/>
                <w:sz w:val="22"/>
              </w:rPr>
            </w:pPr>
            <w:r w:rsidRPr="00F74FCA">
              <w:rPr>
                <w:rFonts w:ascii="Comic Sans MS" w:hAnsi="Comic Sans MS"/>
                <w:color w:val="000000" w:themeColor="text1"/>
                <w:sz w:val="22"/>
              </w:rPr>
              <w:lastRenderedPageBreak/>
              <w:t xml:space="preserve">Les états financiers certifiés ou, si cela n’est pas requis par la réglementation du pays du candidat, autres états financiers acceptables par le Maître d’Ouvrage pour les </w:t>
            </w:r>
            <w:r w:rsidR="00E0460D" w:rsidRPr="00F74FCA">
              <w:rPr>
                <w:rFonts w:ascii="Comic Sans MS" w:hAnsi="Comic Sans MS"/>
                <w:color w:val="000000" w:themeColor="text1"/>
                <w:sz w:val="22"/>
              </w:rPr>
              <w:t>trois (0</w:t>
            </w:r>
            <w:r w:rsidR="00E0460D" w:rsidRPr="00F74FCA">
              <w:rPr>
                <w:rFonts w:ascii="Comic Sans MS" w:hAnsi="Comic Sans MS"/>
                <w:i/>
                <w:color w:val="000000" w:themeColor="text1"/>
                <w:sz w:val="22"/>
              </w:rPr>
              <w:t>3)</w:t>
            </w:r>
            <w:r w:rsidRPr="00F74FCA">
              <w:rPr>
                <w:rFonts w:ascii="Comic Sans MS" w:hAnsi="Comic Sans MS"/>
                <w:color w:val="000000" w:themeColor="text1"/>
                <w:sz w:val="22"/>
              </w:rPr>
              <w:t xml:space="preserve">dernières années démontrant la </w:t>
            </w:r>
            <w:r w:rsidRPr="00F74FCA">
              <w:rPr>
                <w:rFonts w:ascii="Comic Sans MS" w:hAnsi="Comic Sans MS"/>
                <w:sz w:val="22"/>
              </w:rPr>
              <w:t>solidité actuelle de la position financière du candidat</w:t>
            </w:r>
          </w:p>
          <w:p w:rsidR="00A85CAC" w:rsidRPr="00F74FCA" w:rsidRDefault="00A85CAC" w:rsidP="0004008D">
            <w:pPr>
              <w:numPr>
                <w:ilvl w:val="0"/>
                <w:numId w:val="45"/>
              </w:numPr>
              <w:autoSpaceDE w:val="0"/>
              <w:jc w:val="both"/>
              <w:rPr>
                <w:rFonts w:ascii="Comic Sans MS" w:hAnsi="Comic Sans MS"/>
                <w:sz w:val="22"/>
              </w:rPr>
            </w:pPr>
            <w:r w:rsidRPr="00F74FCA">
              <w:rPr>
                <w:rFonts w:ascii="Comic Sans MS" w:hAnsi="Comic Sans MS"/>
                <w:sz w:val="22"/>
              </w:rPr>
              <w:t xml:space="preserve">L’attestation de capacité financière d’un montant de </w:t>
            </w:r>
            <w:r w:rsidR="000C434A" w:rsidRPr="00F74FCA">
              <w:rPr>
                <w:rFonts w:ascii="Comic Sans MS" w:hAnsi="Comic Sans MS"/>
                <w:sz w:val="22"/>
              </w:rPr>
              <w:t xml:space="preserve">17 </w:t>
            </w:r>
            <w:r w:rsidR="00772F18" w:rsidRPr="00F74FCA">
              <w:rPr>
                <w:rFonts w:ascii="Comic Sans MS" w:hAnsi="Comic Sans MS"/>
                <w:sz w:val="22"/>
              </w:rPr>
              <w:t>00</w:t>
            </w:r>
            <w:r w:rsidR="00877A4F" w:rsidRPr="00F74FCA">
              <w:rPr>
                <w:rFonts w:ascii="Comic Sans MS" w:hAnsi="Comic Sans MS"/>
                <w:sz w:val="22"/>
              </w:rPr>
              <w:t>000</w:t>
            </w:r>
            <w:r w:rsidR="000C434A" w:rsidRPr="00F74FCA">
              <w:rPr>
                <w:rFonts w:ascii="Comic Sans MS" w:hAnsi="Comic Sans MS"/>
                <w:sz w:val="22"/>
              </w:rPr>
              <w:t>0</w:t>
            </w:r>
            <w:r w:rsidRPr="00F74FCA">
              <w:rPr>
                <w:rFonts w:ascii="Comic Sans MS" w:hAnsi="Comic Sans MS"/>
                <w:sz w:val="22"/>
              </w:rPr>
              <w:t xml:space="preserve"> francs CFA délivrée par une banque agréée de 1</w:t>
            </w:r>
            <w:r w:rsidRPr="00F74FCA">
              <w:rPr>
                <w:rFonts w:ascii="Comic Sans MS" w:hAnsi="Comic Sans MS"/>
                <w:sz w:val="22"/>
                <w:vertAlign w:val="superscript"/>
              </w:rPr>
              <w:t>er</w:t>
            </w:r>
            <w:r w:rsidRPr="00F74FCA">
              <w:rPr>
                <w:rFonts w:ascii="Comic Sans MS" w:hAnsi="Comic Sans MS"/>
                <w:sz w:val="22"/>
              </w:rPr>
              <w:t xml:space="preserve"> ordre,  </w:t>
            </w:r>
          </w:p>
          <w:p w:rsidR="000C434A" w:rsidRPr="00F74FCA" w:rsidRDefault="000C434A" w:rsidP="000C434A">
            <w:pPr>
              <w:autoSpaceDE w:val="0"/>
              <w:ind w:left="1440"/>
              <w:jc w:val="both"/>
              <w:rPr>
                <w:rFonts w:ascii="Comic Sans MS" w:hAnsi="Comic Sans MS"/>
                <w:sz w:val="22"/>
              </w:rPr>
            </w:pPr>
          </w:p>
          <w:bookmarkEnd w:id="189"/>
          <w:p w:rsidR="00A85CAC" w:rsidRPr="00F74FCA" w:rsidRDefault="00A85CAC" w:rsidP="007E5D77">
            <w:pPr>
              <w:widowControl w:val="0"/>
              <w:autoSpaceDE w:val="0"/>
              <w:jc w:val="both"/>
              <w:rPr>
                <w:rFonts w:ascii="Comic Sans MS" w:hAnsi="Comic Sans MS"/>
                <w:b/>
                <w:bCs/>
                <w:i/>
                <w:iCs/>
                <w:sz w:val="22"/>
              </w:rPr>
            </w:pPr>
            <w:r w:rsidRPr="00F74FCA">
              <w:rPr>
                <w:rFonts w:ascii="Comic Sans MS" w:hAnsi="Comic Sans MS"/>
                <w:b/>
                <w:bCs/>
                <w:i/>
                <w:iCs/>
                <w:color w:val="000000" w:themeColor="text1"/>
                <w:sz w:val="22"/>
              </w:rPr>
              <w:t xml:space="preserve">b-7- l’attestation </w:t>
            </w:r>
            <w:r w:rsidRPr="00F74FCA">
              <w:rPr>
                <w:rFonts w:ascii="Comic Sans MS" w:hAnsi="Comic Sans MS"/>
                <w:b/>
                <w:bCs/>
                <w:i/>
                <w:iCs/>
                <w:sz w:val="22"/>
              </w:rPr>
              <w:t xml:space="preserve">de non abandon de chantier au cours des trois dernières années </w:t>
            </w:r>
          </w:p>
          <w:p w:rsidR="00A85CAC" w:rsidRPr="00F74FCA" w:rsidRDefault="00A85CAC" w:rsidP="007E5D77">
            <w:pPr>
              <w:widowControl w:val="0"/>
              <w:autoSpaceDE w:val="0"/>
              <w:ind w:left="34" w:right="-20"/>
              <w:jc w:val="both"/>
              <w:rPr>
                <w:rFonts w:ascii="Comic Sans MS" w:hAnsi="Comic Sans MS"/>
                <w:sz w:val="22"/>
              </w:rPr>
            </w:pPr>
            <w:r w:rsidRPr="00F74FCA">
              <w:rPr>
                <w:rFonts w:ascii="Comic Sans MS" w:hAnsi="Comic Sans MS"/>
                <w:b/>
                <w:bCs/>
                <w:sz w:val="22"/>
              </w:rPr>
              <w:t>C. Volume3:Offrefinancière</w:t>
            </w:r>
          </w:p>
          <w:p w:rsidR="00A85CAC" w:rsidRPr="00F74FCA" w:rsidRDefault="00A85CAC" w:rsidP="007E5D77">
            <w:pPr>
              <w:widowControl w:val="0"/>
              <w:autoSpaceDE w:val="0"/>
              <w:ind w:left="34" w:right="-20"/>
              <w:jc w:val="both"/>
              <w:rPr>
                <w:rFonts w:ascii="Comic Sans MS" w:hAnsi="Comic Sans MS"/>
                <w:sz w:val="22"/>
              </w:rPr>
            </w:pPr>
            <w:r w:rsidRPr="00F74FCA">
              <w:rPr>
                <w:rFonts w:ascii="Comic Sans MS" w:hAnsi="Comic Sans MS"/>
                <w:sz w:val="22"/>
              </w:rPr>
              <w:t>Cette enveloppe comprendra</w:t>
            </w:r>
            <w:r w:rsidRPr="00F74FCA">
              <w:rPr>
                <w:rFonts w:ascii="Comic Sans MS" w:hAnsi="Comic Sans MS"/>
                <w:spacing w:val="6"/>
                <w:sz w:val="22"/>
              </w:rPr>
              <w:t xml:space="preserve"> les documents ci-après </w:t>
            </w:r>
            <w:r w:rsidRPr="00F74FCA">
              <w:rPr>
                <w:rFonts w:ascii="Comic Sans MS" w:hAnsi="Comic Sans MS"/>
                <w:sz w:val="22"/>
              </w:rPr>
              <w:t>:</w:t>
            </w:r>
          </w:p>
          <w:p w:rsidR="00A85CAC" w:rsidRPr="00F74FCA" w:rsidRDefault="00A85CAC" w:rsidP="007E5D77">
            <w:pPr>
              <w:widowControl w:val="0"/>
              <w:autoSpaceDE w:val="0"/>
              <w:ind w:right="158"/>
              <w:jc w:val="both"/>
              <w:rPr>
                <w:rFonts w:ascii="Comic Sans MS" w:hAnsi="Comic Sans MS"/>
                <w:sz w:val="22"/>
              </w:rPr>
            </w:pPr>
            <w:r w:rsidRPr="00F74FCA">
              <w:rPr>
                <w:rFonts w:ascii="Comic Sans MS" w:hAnsi="Comic Sans MS"/>
                <w:b/>
                <w:sz w:val="22"/>
              </w:rPr>
              <w:t>c.1.Lasoumissionproprementdite</w:t>
            </w:r>
            <w:r w:rsidRPr="00F74FCA">
              <w:rPr>
                <w:rFonts w:ascii="Comic Sans MS" w:hAnsi="Comic Sans MS"/>
                <w:sz w:val="22"/>
              </w:rPr>
              <w:t>,enoriginalrédigéeselonlemodèlejoint,timbréautarifen vigueur,signéeetdatée;</w:t>
            </w:r>
          </w:p>
          <w:p w:rsidR="00A85CAC" w:rsidRPr="00F74FCA" w:rsidRDefault="00A85CAC" w:rsidP="007E5D77">
            <w:pPr>
              <w:widowControl w:val="0"/>
              <w:autoSpaceDE w:val="0"/>
              <w:ind w:right="-20"/>
              <w:jc w:val="both"/>
              <w:rPr>
                <w:rFonts w:ascii="Comic Sans MS" w:hAnsi="Comic Sans MS"/>
                <w:sz w:val="22"/>
              </w:rPr>
            </w:pPr>
            <w:r w:rsidRPr="00F74FCA">
              <w:rPr>
                <w:rFonts w:ascii="Comic Sans MS" w:hAnsi="Comic Sans MS"/>
                <w:b/>
                <w:sz w:val="22"/>
              </w:rPr>
              <w:t>c.2.Le</w:t>
            </w:r>
            <w:r w:rsidRPr="00F74FCA">
              <w:rPr>
                <w:rFonts w:ascii="Comic Sans MS" w:hAnsi="Comic Sans MS"/>
                <w:b/>
                <w:spacing w:val="6"/>
                <w:sz w:val="22"/>
              </w:rPr>
              <w:t xml:space="preserve"> B</w:t>
            </w:r>
            <w:r w:rsidRPr="00F74FCA">
              <w:rPr>
                <w:rFonts w:ascii="Comic Sans MS" w:hAnsi="Comic Sans MS"/>
                <w:b/>
                <w:sz w:val="22"/>
              </w:rPr>
              <w:t>ordereaudesprixunitaires et/ou forfaitaires</w:t>
            </w:r>
            <w:r w:rsidRPr="00F74FCA">
              <w:rPr>
                <w:rFonts w:ascii="Comic Sans MS" w:hAnsi="Comic Sans MS"/>
                <w:sz w:val="22"/>
              </w:rPr>
              <w:t>dûmentrempli;</w:t>
            </w:r>
          </w:p>
          <w:p w:rsidR="00A85CAC" w:rsidRPr="00F74FCA" w:rsidRDefault="00A85CAC" w:rsidP="007E5D77">
            <w:pPr>
              <w:widowControl w:val="0"/>
              <w:autoSpaceDE w:val="0"/>
              <w:ind w:right="-20"/>
              <w:jc w:val="both"/>
              <w:rPr>
                <w:rFonts w:ascii="Comic Sans MS" w:hAnsi="Comic Sans MS"/>
                <w:sz w:val="22"/>
              </w:rPr>
            </w:pPr>
            <w:r w:rsidRPr="00F74FCA">
              <w:rPr>
                <w:rFonts w:ascii="Comic Sans MS" w:hAnsi="Comic Sans MS"/>
                <w:b/>
                <w:sz w:val="22"/>
              </w:rPr>
              <w:t>c.3.LeDétail</w:t>
            </w:r>
            <w:r w:rsidRPr="00F74FCA">
              <w:rPr>
                <w:rFonts w:ascii="Comic Sans MS" w:hAnsi="Comic Sans MS"/>
                <w:b/>
                <w:spacing w:val="6"/>
                <w:sz w:val="22"/>
              </w:rPr>
              <w:t xml:space="preserve"> quantitatif et </w:t>
            </w:r>
            <w:r w:rsidRPr="00F74FCA">
              <w:rPr>
                <w:rFonts w:ascii="Comic Sans MS" w:hAnsi="Comic Sans MS"/>
                <w:b/>
                <w:sz w:val="22"/>
              </w:rPr>
              <w:t>estimatif</w:t>
            </w:r>
            <w:r w:rsidRPr="00F74FCA">
              <w:rPr>
                <w:rFonts w:ascii="Comic Sans MS" w:hAnsi="Comic Sans MS"/>
                <w:sz w:val="22"/>
              </w:rPr>
              <w:t>dûmentrempli;</w:t>
            </w:r>
          </w:p>
          <w:p w:rsidR="00A85CAC" w:rsidRPr="00F74FCA" w:rsidRDefault="00A85CAC" w:rsidP="007E5D77">
            <w:pPr>
              <w:widowControl w:val="0"/>
              <w:autoSpaceDE w:val="0"/>
              <w:ind w:right="-20"/>
              <w:jc w:val="both"/>
              <w:rPr>
                <w:rFonts w:ascii="Comic Sans MS" w:hAnsi="Comic Sans MS"/>
                <w:sz w:val="22"/>
              </w:rPr>
            </w:pPr>
            <w:r w:rsidRPr="00F74FCA">
              <w:rPr>
                <w:rFonts w:ascii="Comic Sans MS" w:hAnsi="Comic Sans MS"/>
                <w:b/>
                <w:sz w:val="22"/>
              </w:rPr>
              <w:t>c.4.LeSous-détaildesprix</w:t>
            </w:r>
            <w:r w:rsidRPr="00F74FCA">
              <w:rPr>
                <w:rFonts w:ascii="Comic Sans MS" w:hAnsi="Comic Sans MS"/>
                <w:b/>
                <w:spacing w:val="6"/>
                <w:sz w:val="22"/>
              </w:rPr>
              <w:t xml:space="preserve"> unitaires</w:t>
            </w:r>
            <w:r w:rsidRPr="00F74FCA">
              <w:rPr>
                <w:rFonts w:ascii="Comic Sans MS" w:hAnsi="Comic Sans MS"/>
                <w:b/>
                <w:sz w:val="22"/>
              </w:rPr>
              <w:t xml:space="preserve"> et/ouladécompositiondesprixforfaitaires</w:t>
            </w:r>
            <w:r w:rsidRPr="00F74FCA">
              <w:rPr>
                <w:rFonts w:ascii="Comic Sans MS" w:hAnsi="Comic Sans MS"/>
                <w:sz w:val="22"/>
              </w:rPr>
              <w:t>;</w:t>
            </w:r>
          </w:p>
          <w:p w:rsidR="00A85CAC" w:rsidRPr="00F74FCA" w:rsidRDefault="00A85CAC" w:rsidP="007E5D77">
            <w:pPr>
              <w:widowControl w:val="0"/>
              <w:autoSpaceDE w:val="0"/>
              <w:ind w:left="34" w:right="-269" w:hanging="34"/>
              <w:jc w:val="both"/>
              <w:rPr>
                <w:rFonts w:ascii="Comic Sans MS" w:hAnsi="Comic Sans MS"/>
                <w:spacing w:val="10"/>
                <w:sz w:val="22"/>
              </w:rPr>
            </w:pPr>
            <w:r w:rsidRPr="00F74FCA">
              <w:rPr>
                <w:rFonts w:ascii="Comic Sans MS" w:hAnsi="Comic Sans MS"/>
                <w:sz w:val="22"/>
              </w:rPr>
              <w:t>Lessoumissionnairesutiliserontàceteffetlespiècesetmodèles ou formulaires types</w:t>
            </w:r>
          </w:p>
          <w:p w:rsidR="00A85CAC" w:rsidRPr="00F74FCA" w:rsidRDefault="00A85CAC" w:rsidP="007E5D77">
            <w:pPr>
              <w:widowControl w:val="0"/>
              <w:autoSpaceDE w:val="0"/>
              <w:ind w:left="34" w:right="-269" w:hanging="34"/>
              <w:jc w:val="both"/>
              <w:rPr>
                <w:rFonts w:ascii="Comic Sans MS" w:hAnsi="Comic Sans MS"/>
                <w:sz w:val="22"/>
              </w:rPr>
            </w:pPr>
            <w:r w:rsidRPr="00F74FCA">
              <w:rPr>
                <w:rFonts w:ascii="Comic Sans MS" w:hAnsi="Comic Sans MS"/>
                <w:sz w:val="22"/>
              </w:rPr>
              <w:t>prévusdansleDossierd’Appel d’Offres.</w:t>
            </w:r>
          </w:p>
          <w:p w:rsidR="00A85CAC" w:rsidRPr="00F74FCA" w:rsidRDefault="00A85CAC" w:rsidP="007E5D77">
            <w:pPr>
              <w:widowControl w:val="0"/>
              <w:autoSpaceDE w:val="0"/>
              <w:jc w:val="both"/>
              <w:rPr>
                <w:rFonts w:ascii="Comic Sans MS" w:hAnsi="Comic Sans MS"/>
                <w:spacing w:val="2"/>
                <w:sz w:val="22"/>
              </w:rPr>
            </w:pPr>
            <w:bookmarkStart w:id="190" w:name="_Hlk163150439"/>
            <w:r w:rsidRPr="00F74FCA">
              <w:rPr>
                <w:rFonts w:ascii="Comic Sans MS" w:hAnsi="Comic Sans MS"/>
                <w:b/>
                <w:bCs/>
                <w:i/>
                <w:iCs/>
                <w:sz w:val="22"/>
              </w:rPr>
              <w:t>NB</w:t>
            </w:r>
            <w:r w:rsidRPr="00F74FCA">
              <w:rPr>
                <w:rFonts w:ascii="Comic Sans MS" w:hAnsi="Comic Sans MS"/>
                <w:i/>
                <w:iCs/>
                <w:sz w:val="22"/>
              </w:rPr>
              <w:t xml:space="preserve">: </w:t>
            </w:r>
            <w:r w:rsidRPr="00F74FCA">
              <w:rPr>
                <w:rFonts w:ascii="Comic Sans MS" w:hAnsi="Comic Sans MS"/>
                <w:i/>
                <w:iCs/>
                <w:spacing w:val="13"/>
                <w:sz w:val="22"/>
              </w:rPr>
              <w:t>Les</w:t>
            </w:r>
            <w:r w:rsidRPr="00F74FCA">
              <w:rPr>
                <w:rFonts w:ascii="Comic Sans MS" w:hAnsi="Comic Sans MS"/>
                <w:i/>
                <w:iCs/>
                <w:sz w:val="22"/>
              </w:rPr>
              <w:t>différentespartiesd’unmêmedossier serontséparéesparles intercalairesdecouleur</w:t>
            </w:r>
            <w:r w:rsidRPr="00F74FCA">
              <w:rPr>
                <w:rFonts w:ascii="Comic Sans MS" w:hAnsi="Comic Sans MS"/>
                <w:i/>
                <w:iCs/>
                <w:spacing w:val="6"/>
                <w:sz w:val="22"/>
              </w:rPr>
              <w:t xml:space="preserve"> autre que le blanc, </w:t>
            </w:r>
            <w:r w:rsidRPr="00F74FCA">
              <w:rPr>
                <w:rFonts w:ascii="Comic Sans MS" w:hAnsi="Comic Sans MS"/>
                <w:i/>
                <w:iCs/>
                <w:sz w:val="22"/>
              </w:rPr>
              <w:t>aussibiendansl’originalquedanslescopies,demanièreàfaciliterson examen.</w:t>
            </w:r>
          </w:p>
          <w:p w:rsidR="00A85CAC" w:rsidRPr="00F74FCA" w:rsidRDefault="00A85CAC" w:rsidP="007E5D77">
            <w:pPr>
              <w:widowControl w:val="0"/>
              <w:autoSpaceDE w:val="0"/>
              <w:jc w:val="both"/>
              <w:rPr>
                <w:rFonts w:ascii="Comic Sans MS" w:hAnsi="Comic Sans MS"/>
                <w:spacing w:val="2"/>
                <w:sz w:val="22"/>
              </w:rPr>
            </w:pPr>
            <w:r w:rsidRPr="00F74FCA">
              <w:rPr>
                <w:rFonts w:ascii="Comic Sans MS" w:hAnsi="Comic Sans MS"/>
                <w:i/>
                <w:spacing w:val="2"/>
                <w:sz w:val="2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74FCA">
              <w:rPr>
                <w:rFonts w:ascii="Comic Sans MS" w:hAnsi="Comic Sans MS"/>
                <w:spacing w:val="2"/>
                <w:sz w:val="22"/>
              </w:rPr>
              <w:t>.En cas de divergence entre les informations de l’offre physique et de l’offre numérique, celles de l’offre physique font foi.</w:t>
            </w:r>
            <w:bookmarkEnd w:id="190"/>
          </w:p>
        </w:tc>
      </w:tr>
      <w:tr w:rsidR="00A85CAC" w:rsidRPr="00F74FCA" w:rsidTr="00134844">
        <w:trPr>
          <w:trHeight w:val="427"/>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lastRenderedPageBreak/>
              <w:t>14.3.</w:t>
            </w:r>
          </w:p>
        </w:tc>
        <w:tc>
          <w:tcPr>
            <w:tcW w:w="8933" w:type="dxa"/>
            <w:tcMar>
              <w:top w:w="0" w:type="dxa"/>
              <w:left w:w="0" w:type="dxa"/>
              <w:bottom w:w="0" w:type="dxa"/>
              <w:right w:w="0" w:type="dxa"/>
            </w:tcMar>
            <w:vAlign w:val="center"/>
          </w:tcPr>
          <w:p w:rsidR="00A85CAC" w:rsidRPr="00F74FCA" w:rsidRDefault="00012F3D" w:rsidP="00012F3D">
            <w:pPr>
              <w:widowControl w:val="0"/>
              <w:autoSpaceDE w:val="0"/>
              <w:jc w:val="both"/>
              <w:rPr>
                <w:rFonts w:ascii="Comic Sans MS" w:hAnsi="Comic Sans MS"/>
                <w:sz w:val="22"/>
              </w:rPr>
            </w:pPr>
            <w:r w:rsidRPr="00F74FCA">
              <w:rPr>
                <w:rFonts w:ascii="Comic Sans MS" w:hAnsi="Comic Sans MS"/>
                <w:b/>
                <w:bCs/>
                <w:i/>
                <w:iCs/>
                <w:sz w:val="22"/>
              </w:rPr>
              <w:t xml:space="preserve">Impôts et taxes : </w:t>
            </w:r>
            <w:r w:rsidR="00A85CAC" w:rsidRPr="00F74FCA">
              <w:rPr>
                <w:rFonts w:ascii="Comic Sans MS" w:hAnsi="Comic Sans MS"/>
                <w:i/>
                <w:iCs/>
                <w:sz w:val="22"/>
              </w:rPr>
              <w:t xml:space="preserve">Les prix proposés doivent être libellés Toutes Taxes Comprises </w:t>
            </w:r>
          </w:p>
        </w:tc>
      </w:tr>
      <w:tr w:rsidR="00A85CAC" w:rsidRPr="00F74FCA" w:rsidTr="00134844">
        <w:trPr>
          <w:trHeight w:hRule="exact" w:val="283"/>
          <w:jc w:val="center"/>
        </w:trPr>
        <w:tc>
          <w:tcPr>
            <w:tcW w:w="988" w:type="dxa"/>
            <w:tcMar>
              <w:top w:w="0" w:type="dxa"/>
              <w:left w:w="0" w:type="dxa"/>
              <w:bottom w:w="0" w:type="dxa"/>
              <w:right w:w="0" w:type="dxa"/>
            </w:tcMar>
            <w:vAlign w:val="center"/>
          </w:tcPr>
          <w:p w:rsidR="00A85CAC" w:rsidRPr="00F74FCA" w:rsidRDefault="00A85CAC" w:rsidP="00230C15">
            <w:pPr>
              <w:widowControl w:val="0"/>
              <w:autoSpaceDE w:val="0"/>
              <w:spacing w:line="360" w:lineRule="auto"/>
              <w:jc w:val="center"/>
              <w:rPr>
                <w:rFonts w:ascii="Comic Sans MS" w:hAnsi="Comic Sans MS"/>
                <w:sz w:val="22"/>
              </w:rPr>
            </w:pPr>
            <w:r w:rsidRPr="00F74FCA">
              <w:rPr>
                <w:rFonts w:ascii="Comic Sans MS" w:hAnsi="Comic Sans MS"/>
                <w:sz w:val="22"/>
              </w:rPr>
              <w:t>14.4.</w:t>
            </w:r>
          </w:p>
        </w:tc>
        <w:tc>
          <w:tcPr>
            <w:tcW w:w="8933" w:type="dxa"/>
            <w:tcMar>
              <w:top w:w="0" w:type="dxa"/>
              <w:left w:w="0" w:type="dxa"/>
              <w:bottom w:w="0" w:type="dxa"/>
              <w:right w:w="0" w:type="dxa"/>
            </w:tcMar>
            <w:vAlign w:val="center"/>
          </w:tcPr>
          <w:p w:rsidR="00A85CAC" w:rsidRPr="00F74FCA" w:rsidRDefault="00A85CAC" w:rsidP="000F3D21">
            <w:pPr>
              <w:widowControl w:val="0"/>
              <w:autoSpaceDE w:val="0"/>
              <w:spacing w:line="360" w:lineRule="auto"/>
              <w:jc w:val="both"/>
              <w:rPr>
                <w:rFonts w:ascii="Comic Sans MS" w:hAnsi="Comic Sans MS"/>
                <w:sz w:val="22"/>
              </w:rPr>
            </w:pPr>
            <w:r w:rsidRPr="00F74FCA">
              <w:rPr>
                <w:rFonts w:ascii="Comic Sans MS" w:hAnsi="Comic Sans MS"/>
                <w:sz w:val="22"/>
              </w:rPr>
              <w:t xml:space="preserve">Les prix du marché </w:t>
            </w:r>
            <w:r w:rsidRPr="00F74FCA">
              <w:rPr>
                <w:rFonts w:ascii="Comic Sans MS" w:hAnsi="Comic Sans MS"/>
                <w:i/>
                <w:iCs/>
                <w:sz w:val="22"/>
              </w:rPr>
              <w:t>ne seront pas </w:t>
            </w:r>
            <w:r w:rsidRPr="00F74FCA">
              <w:rPr>
                <w:rFonts w:ascii="Comic Sans MS" w:hAnsi="Comic Sans MS"/>
                <w:sz w:val="22"/>
              </w:rPr>
              <w:t>révisables.</w:t>
            </w:r>
          </w:p>
        </w:tc>
      </w:tr>
      <w:tr w:rsidR="00A85CAC" w:rsidRPr="00F74FCA" w:rsidTr="00134844">
        <w:trPr>
          <w:trHeight w:val="689"/>
          <w:jc w:val="center"/>
        </w:trPr>
        <w:tc>
          <w:tcPr>
            <w:tcW w:w="988" w:type="dxa"/>
            <w:tcMar>
              <w:top w:w="0" w:type="dxa"/>
              <w:left w:w="0" w:type="dxa"/>
              <w:bottom w:w="0" w:type="dxa"/>
              <w:right w:w="0" w:type="dxa"/>
            </w:tcMar>
            <w:vAlign w:val="center"/>
          </w:tcPr>
          <w:p w:rsidR="00A85CAC"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14.5</w:t>
            </w:r>
          </w:p>
        </w:tc>
        <w:tc>
          <w:tcPr>
            <w:tcW w:w="8933" w:type="dxa"/>
            <w:tcMar>
              <w:top w:w="0" w:type="dxa"/>
              <w:left w:w="0" w:type="dxa"/>
              <w:bottom w:w="0" w:type="dxa"/>
              <w:right w:w="0" w:type="dxa"/>
            </w:tcMar>
            <w:vAlign w:val="center"/>
          </w:tcPr>
          <w:p w:rsidR="00A85CAC" w:rsidRPr="00F74FCA" w:rsidRDefault="00A85CAC" w:rsidP="00640C2E">
            <w:pPr>
              <w:widowControl w:val="0"/>
              <w:autoSpaceDE w:val="0"/>
              <w:spacing w:line="360" w:lineRule="auto"/>
              <w:jc w:val="both"/>
              <w:rPr>
                <w:rFonts w:ascii="Comic Sans MS" w:hAnsi="Comic Sans MS"/>
                <w:sz w:val="22"/>
              </w:rPr>
            </w:pPr>
            <w:r w:rsidRPr="00F74FCA">
              <w:rPr>
                <w:rFonts w:ascii="Comic Sans MS" w:hAnsi="Comic Sans MS"/>
                <w:i/>
                <w:iCs/>
                <w:sz w:val="22"/>
              </w:rPr>
              <w:t>Dans le cadre de la présente consultation, la</w:t>
            </w:r>
            <w:r w:rsidR="00640C2E" w:rsidRPr="00F74FCA">
              <w:rPr>
                <w:rFonts w:ascii="Comic Sans MS" w:hAnsi="Comic Sans MS"/>
                <w:i/>
                <w:iCs/>
                <w:sz w:val="22"/>
              </w:rPr>
              <w:t xml:space="preserve"> monnaie</w:t>
            </w:r>
            <w:r w:rsidRPr="00F74FCA">
              <w:rPr>
                <w:rFonts w:ascii="Comic Sans MS" w:hAnsi="Comic Sans MS"/>
                <w:i/>
                <w:iCs/>
                <w:sz w:val="22"/>
              </w:rPr>
              <w:t xml:space="preserve"> de l</w:t>
            </w:r>
            <w:r w:rsidR="00640C2E" w:rsidRPr="00F74FCA">
              <w:rPr>
                <w:rFonts w:ascii="Comic Sans MS" w:hAnsi="Comic Sans MS"/>
                <w:i/>
                <w:iCs/>
                <w:sz w:val="22"/>
              </w:rPr>
              <w:t xml:space="preserve">’offre est définie </w:t>
            </w:r>
            <w:r w:rsidRPr="00F74FCA">
              <w:rPr>
                <w:rFonts w:ascii="Comic Sans MS" w:hAnsi="Comic Sans MS"/>
                <w:i/>
                <w:iCs/>
                <w:sz w:val="22"/>
              </w:rPr>
              <w:t>suivant l’opti</w:t>
            </w:r>
            <w:r w:rsidR="00640C2E" w:rsidRPr="00F74FCA">
              <w:rPr>
                <w:rFonts w:ascii="Comic Sans MS" w:hAnsi="Comic Sans MS"/>
                <w:i/>
                <w:iCs/>
                <w:sz w:val="22"/>
              </w:rPr>
              <w:t xml:space="preserve">on A </w:t>
            </w:r>
            <w:r w:rsidR="00012F3D" w:rsidRPr="00F74FCA">
              <w:rPr>
                <w:rFonts w:ascii="Comic Sans MS" w:hAnsi="Comic Sans MS"/>
                <w:i/>
                <w:iCs/>
                <w:sz w:val="22"/>
              </w:rPr>
              <w:t>de l’article 15.1 du RGAO</w:t>
            </w:r>
          </w:p>
        </w:tc>
      </w:tr>
      <w:tr w:rsidR="00A85CAC" w:rsidRPr="00F74FCA" w:rsidTr="00134844">
        <w:trPr>
          <w:trHeight w:val="360"/>
          <w:jc w:val="center"/>
        </w:trPr>
        <w:tc>
          <w:tcPr>
            <w:tcW w:w="988" w:type="dxa"/>
            <w:tcMar>
              <w:top w:w="0" w:type="dxa"/>
              <w:left w:w="0" w:type="dxa"/>
              <w:bottom w:w="0" w:type="dxa"/>
              <w:right w:w="0" w:type="dxa"/>
            </w:tcMar>
            <w:vAlign w:val="center"/>
          </w:tcPr>
          <w:p w:rsidR="00A85CAC"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15.1.</w:t>
            </w:r>
          </w:p>
        </w:tc>
        <w:tc>
          <w:tcPr>
            <w:tcW w:w="8933" w:type="dxa"/>
            <w:tcMar>
              <w:top w:w="0" w:type="dxa"/>
              <w:left w:w="0" w:type="dxa"/>
              <w:bottom w:w="0" w:type="dxa"/>
              <w:right w:w="0" w:type="dxa"/>
            </w:tcMar>
            <w:vAlign w:val="center"/>
          </w:tcPr>
          <w:p w:rsidR="00A85CAC" w:rsidRPr="00F74FCA" w:rsidRDefault="00D12C9E" w:rsidP="00012F3D">
            <w:pPr>
              <w:widowControl w:val="0"/>
              <w:autoSpaceDE w:val="0"/>
              <w:spacing w:line="360" w:lineRule="auto"/>
              <w:jc w:val="both"/>
              <w:rPr>
                <w:rFonts w:ascii="Comic Sans MS" w:hAnsi="Comic Sans MS"/>
                <w:sz w:val="22"/>
              </w:rPr>
            </w:pPr>
            <w:r w:rsidRPr="00F74FCA">
              <w:rPr>
                <w:rFonts w:ascii="Comic Sans MS" w:hAnsi="Comic Sans MS"/>
                <w:i/>
                <w:iCs/>
                <w:color w:val="000000" w:themeColor="text1"/>
              </w:rPr>
              <w:t>L’élément dépenses locales doit être libellé dans la monnaie nationale : Oui</w:t>
            </w:r>
          </w:p>
        </w:tc>
      </w:tr>
      <w:tr w:rsidR="00D12C9E" w:rsidRPr="00F74FCA" w:rsidTr="00134844">
        <w:trPr>
          <w:trHeight w:hRule="exact" w:val="500"/>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15.2.</w:t>
            </w:r>
          </w:p>
        </w:tc>
        <w:tc>
          <w:tcPr>
            <w:tcW w:w="8933" w:type="dxa"/>
            <w:tcMar>
              <w:top w:w="0" w:type="dxa"/>
              <w:left w:w="0" w:type="dxa"/>
              <w:bottom w:w="0" w:type="dxa"/>
              <w:right w:w="0" w:type="dxa"/>
            </w:tcMar>
            <w:vAlign w:val="center"/>
          </w:tcPr>
          <w:p w:rsidR="00D12C9E" w:rsidRPr="00F74FCA" w:rsidRDefault="00D12C9E" w:rsidP="00640C2E">
            <w:pPr>
              <w:widowControl w:val="0"/>
              <w:autoSpaceDE w:val="0"/>
              <w:spacing w:line="360" w:lineRule="auto"/>
              <w:jc w:val="both"/>
              <w:rPr>
                <w:rFonts w:ascii="Comic Sans MS" w:hAnsi="Comic Sans MS"/>
                <w:sz w:val="22"/>
              </w:rPr>
            </w:pPr>
            <w:bookmarkStart w:id="191" w:name="_Hlk163150558"/>
            <w:r w:rsidRPr="00F74FCA">
              <w:rPr>
                <w:rFonts w:ascii="Comic Sans MS" w:hAnsi="Comic Sans MS"/>
                <w:sz w:val="22"/>
              </w:rPr>
              <w:t xml:space="preserve">Le taux de change pour convertir l’offre du soumissionnaire en monnaie locale </w:t>
            </w:r>
            <w:bookmarkEnd w:id="191"/>
          </w:p>
        </w:tc>
      </w:tr>
      <w:tr w:rsidR="00D12C9E" w:rsidRPr="00F74FCA" w:rsidTr="00134844">
        <w:trPr>
          <w:trHeight w:val="439"/>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18.1.</w:t>
            </w:r>
          </w:p>
        </w:tc>
        <w:tc>
          <w:tcPr>
            <w:tcW w:w="8933" w:type="dxa"/>
            <w:tcMar>
              <w:top w:w="0" w:type="dxa"/>
              <w:left w:w="0" w:type="dxa"/>
              <w:bottom w:w="0" w:type="dxa"/>
              <w:right w:w="0" w:type="dxa"/>
            </w:tcMar>
            <w:vAlign w:val="center"/>
          </w:tcPr>
          <w:p w:rsidR="00D12C9E" w:rsidRPr="00F74FCA" w:rsidRDefault="00D12C9E" w:rsidP="003239EA">
            <w:pPr>
              <w:widowControl w:val="0"/>
              <w:autoSpaceDE w:val="0"/>
              <w:spacing w:line="360" w:lineRule="auto"/>
              <w:jc w:val="both"/>
              <w:rPr>
                <w:rFonts w:ascii="Comic Sans MS" w:hAnsi="Comic Sans MS"/>
                <w:sz w:val="22"/>
              </w:rPr>
            </w:pPr>
            <w:r w:rsidRPr="00F74FCA">
              <w:rPr>
                <w:rFonts w:ascii="Comic Sans MS" w:hAnsi="Comic Sans MS"/>
                <w:b/>
                <w:sz w:val="22"/>
              </w:rPr>
              <w:t xml:space="preserve">Validité des offres </w:t>
            </w:r>
            <w:r w:rsidRPr="00F74FCA">
              <w:rPr>
                <w:rFonts w:ascii="Comic Sans MS" w:hAnsi="Comic Sans MS"/>
                <w:sz w:val="22"/>
              </w:rPr>
              <w:t>:</w:t>
            </w:r>
          </w:p>
          <w:p w:rsidR="00D12C9E" w:rsidRPr="00F74FCA" w:rsidRDefault="00D12C9E" w:rsidP="00A3488D">
            <w:pPr>
              <w:widowControl w:val="0"/>
              <w:autoSpaceDE w:val="0"/>
              <w:spacing w:line="360" w:lineRule="auto"/>
              <w:jc w:val="both"/>
              <w:rPr>
                <w:rFonts w:ascii="Comic Sans MS" w:hAnsi="Comic Sans MS"/>
                <w:sz w:val="22"/>
              </w:rPr>
            </w:pPr>
            <w:r w:rsidRPr="00F74FCA">
              <w:rPr>
                <w:rFonts w:ascii="Comic Sans MS" w:hAnsi="Comic Sans MS"/>
                <w:sz w:val="22"/>
              </w:rPr>
              <w:t>La période de validité des offres est de 90 jours à partir de la date limite de dépôt des offres.</w:t>
            </w:r>
          </w:p>
        </w:tc>
      </w:tr>
      <w:tr w:rsidR="00D12C9E" w:rsidRPr="00F74FCA" w:rsidTr="00134844">
        <w:trPr>
          <w:trHeight w:hRule="exact" w:val="1876"/>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19.1.</w:t>
            </w:r>
          </w:p>
        </w:tc>
        <w:tc>
          <w:tcPr>
            <w:tcW w:w="8933" w:type="dxa"/>
            <w:tcMar>
              <w:top w:w="0" w:type="dxa"/>
              <w:left w:w="0" w:type="dxa"/>
              <w:bottom w:w="0" w:type="dxa"/>
              <w:right w:w="0" w:type="dxa"/>
            </w:tcMar>
            <w:vAlign w:val="center"/>
          </w:tcPr>
          <w:p w:rsidR="00D12C9E" w:rsidRPr="00F74FCA" w:rsidRDefault="00D12C9E" w:rsidP="00A57456">
            <w:pPr>
              <w:widowControl w:val="0"/>
              <w:autoSpaceDE w:val="0"/>
              <w:spacing w:line="360" w:lineRule="auto"/>
              <w:jc w:val="both"/>
              <w:rPr>
                <w:rFonts w:ascii="Comic Sans MS" w:hAnsi="Comic Sans MS"/>
                <w:color w:val="000000" w:themeColor="text1"/>
              </w:rPr>
            </w:pPr>
            <w:r w:rsidRPr="00F74FCA">
              <w:rPr>
                <w:rFonts w:ascii="Comic Sans MS" w:hAnsi="Comic Sans MS"/>
                <w:color w:val="000000" w:themeColor="text1"/>
                <w:sz w:val="22"/>
                <w:szCs w:val="22"/>
              </w:rPr>
              <w:t xml:space="preserve">Les Montants des cautionnements de soumission s’élèvent </w:t>
            </w:r>
            <w:r w:rsidR="004D7763" w:rsidRPr="00F74FCA">
              <w:rPr>
                <w:rFonts w:ascii="Comic Sans MS" w:hAnsi="Comic Sans MS"/>
                <w:color w:val="000000" w:themeColor="text1"/>
                <w:sz w:val="22"/>
                <w:szCs w:val="22"/>
              </w:rPr>
              <w:t xml:space="preserve">à </w:t>
            </w:r>
            <w:r w:rsidRPr="00F74FCA">
              <w:rPr>
                <w:rFonts w:ascii="Comic Sans MS" w:hAnsi="Comic Sans MS"/>
                <w:color w:val="000000" w:themeColor="text1"/>
                <w:sz w:val="22"/>
                <w:szCs w:val="22"/>
              </w:rPr>
              <w:t>par lot ainsi qu’il suit :</w:t>
            </w:r>
          </w:p>
          <w:tbl>
            <w:tblPr>
              <w:tblStyle w:val="Grilledutableau"/>
              <w:tblW w:w="7996" w:type="dxa"/>
              <w:jc w:val="center"/>
              <w:tblLayout w:type="fixed"/>
              <w:tblLook w:val="04A0"/>
            </w:tblPr>
            <w:tblGrid>
              <w:gridCol w:w="3785"/>
              <w:gridCol w:w="4211"/>
            </w:tblGrid>
            <w:tr w:rsidR="00D12C9E" w:rsidRPr="00F74FCA" w:rsidTr="003239EA">
              <w:trPr>
                <w:jc w:val="center"/>
              </w:trPr>
              <w:tc>
                <w:tcPr>
                  <w:tcW w:w="3785" w:type="dxa"/>
                </w:tcPr>
                <w:p w:rsidR="00D12C9E" w:rsidRPr="00F74FCA" w:rsidRDefault="00D12C9E" w:rsidP="003239EA">
                  <w:pPr>
                    <w:widowControl w:val="0"/>
                    <w:autoSpaceDE w:val="0"/>
                    <w:spacing w:line="360" w:lineRule="auto"/>
                    <w:jc w:val="both"/>
                    <w:rPr>
                      <w:rFonts w:ascii="Comic Sans MS" w:hAnsi="Comic Sans MS"/>
                      <w:color w:val="000000" w:themeColor="text1"/>
                    </w:rPr>
                  </w:pPr>
                  <w:r w:rsidRPr="00F74FCA">
                    <w:rPr>
                      <w:rFonts w:ascii="Comic Sans MS" w:hAnsi="Comic Sans MS"/>
                      <w:color w:val="000000" w:themeColor="text1"/>
                    </w:rPr>
                    <w:t>Lot</w:t>
                  </w:r>
                </w:p>
              </w:tc>
              <w:tc>
                <w:tcPr>
                  <w:tcW w:w="4211" w:type="dxa"/>
                </w:tcPr>
                <w:p w:rsidR="00D12C9E" w:rsidRPr="00F74FCA" w:rsidRDefault="00D12C9E" w:rsidP="003239EA">
                  <w:pPr>
                    <w:widowControl w:val="0"/>
                    <w:autoSpaceDE w:val="0"/>
                    <w:spacing w:line="360" w:lineRule="auto"/>
                    <w:jc w:val="both"/>
                    <w:rPr>
                      <w:rFonts w:ascii="Comic Sans MS" w:hAnsi="Comic Sans MS"/>
                      <w:color w:val="000000" w:themeColor="text1"/>
                    </w:rPr>
                  </w:pPr>
                  <w:r w:rsidRPr="00F74FCA">
                    <w:rPr>
                      <w:rFonts w:ascii="Comic Sans MS" w:hAnsi="Comic Sans MS"/>
                      <w:color w:val="000000" w:themeColor="text1"/>
                    </w:rPr>
                    <w:t>Montant</w:t>
                  </w:r>
                </w:p>
              </w:tc>
            </w:tr>
            <w:tr w:rsidR="00D12C9E" w:rsidRPr="00F74FCA" w:rsidTr="003239EA">
              <w:trPr>
                <w:jc w:val="center"/>
              </w:trPr>
              <w:tc>
                <w:tcPr>
                  <w:tcW w:w="3785" w:type="dxa"/>
                </w:tcPr>
                <w:p w:rsidR="00D12C9E" w:rsidRPr="00F74FCA" w:rsidRDefault="00D12C9E" w:rsidP="003239EA">
                  <w:pPr>
                    <w:widowControl w:val="0"/>
                    <w:autoSpaceDE w:val="0"/>
                    <w:spacing w:line="360" w:lineRule="auto"/>
                    <w:jc w:val="both"/>
                    <w:rPr>
                      <w:rFonts w:ascii="Comic Sans MS" w:hAnsi="Comic Sans MS"/>
                      <w:color w:val="000000" w:themeColor="text1"/>
                    </w:rPr>
                  </w:pPr>
                  <w:r w:rsidRPr="00F74FCA">
                    <w:rPr>
                      <w:rFonts w:ascii="Comic Sans MS" w:hAnsi="Comic Sans MS"/>
                      <w:color w:val="000000" w:themeColor="text1"/>
                    </w:rPr>
                    <w:t>1</w:t>
                  </w:r>
                </w:p>
              </w:tc>
              <w:tc>
                <w:tcPr>
                  <w:tcW w:w="4211" w:type="dxa"/>
                </w:tcPr>
                <w:p w:rsidR="00D12C9E" w:rsidRPr="00F74FCA" w:rsidRDefault="004D7763" w:rsidP="003239EA">
                  <w:pPr>
                    <w:widowControl w:val="0"/>
                    <w:autoSpaceDE w:val="0"/>
                    <w:spacing w:line="360" w:lineRule="auto"/>
                    <w:jc w:val="both"/>
                    <w:rPr>
                      <w:rFonts w:ascii="Comic Sans MS" w:hAnsi="Comic Sans MS"/>
                      <w:color w:val="000000" w:themeColor="text1"/>
                    </w:rPr>
                  </w:pPr>
                  <w:r w:rsidRPr="00F74FCA">
                    <w:rPr>
                      <w:rFonts w:ascii="Comic Sans MS" w:hAnsi="Comic Sans MS"/>
                      <w:color w:val="000000" w:themeColor="text1"/>
                    </w:rPr>
                    <w:t>50</w:t>
                  </w:r>
                  <w:r w:rsidR="00D12C9E" w:rsidRPr="00F74FCA">
                    <w:rPr>
                      <w:rFonts w:ascii="Comic Sans MS" w:hAnsi="Comic Sans MS"/>
                      <w:color w:val="000000" w:themeColor="text1"/>
                    </w:rPr>
                    <w:t>0 000</w:t>
                  </w:r>
                </w:p>
              </w:tc>
            </w:tr>
          </w:tbl>
          <w:p w:rsidR="00D12C9E" w:rsidRPr="00F74FCA" w:rsidRDefault="00D12C9E" w:rsidP="00344FDA">
            <w:pPr>
              <w:widowControl w:val="0"/>
              <w:autoSpaceDE w:val="0"/>
              <w:jc w:val="both"/>
              <w:rPr>
                <w:rFonts w:ascii="Comic Sans MS" w:hAnsi="Comic Sans MS"/>
                <w:sz w:val="22"/>
              </w:rPr>
            </w:pPr>
          </w:p>
          <w:p w:rsidR="00D12C9E" w:rsidRPr="00F74FCA" w:rsidRDefault="00D12C9E" w:rsidP="00344FDA">
            <w:pPr>
              <w:widowControl w:val="0"/>
              <w:autoSpaceDE w:val="0"/>
              <w:jc w:val="both"/>
              <w:rPr>
                <w:rFonts w:ascii="Comic Sans MS" w:hAnsi="Comic Sans MS"/>
                <w:sz w:val="22"/>
              </w:rPr>
            </w:pPr>
          </w:p>
          <w:p w:rsidR="00D12C9E" w:rsidRPr="00F74FCA" w:rsidRDefault="00D12C9E" w:rsidP="00344FDA">
            <w:pPr>
              <w:widowControl w:val="0"/>
              <w:autoSpaceDE w:val="0"/>
              <w:jc w:val="both"/>
              <w:rPr>
                <w:rFonts w:ascii="Comic Sans MS" w:hAnsi="Comic Sans MS"/>
                <w:sz w:val="22"/>
              </w:rPr>
            </w:pPr>
          </w:p>
        </w:tc>
      </w:tr>
      <w:tr w:rsidR="00D12C9E" w:rsidRPr="00F74FCA" w:rsidTr="00134844">
        <w:trPr>
          <w:trHeight w:val="487"/>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p>
          <w:p w:rsidR="00D12C9E"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20.</w:t>
            </w:r>
          </w:p>
        </w:tc>
        <w:tc>
          <w:tcPr>
            <w:tcW w:w="8933" w:type="dxa"/>
            <w:tcMar>
              <w:top w:w="0" w:type="dxa"/>
              <w:left w:w="0" w:type="dxa"/>
              <w:bottom w:w="0" w:type="dxa"/>
              <w:right w:w="0" w:type="dxa"/>
            </w:tcMar>
            <w:vAlign w:val="center"/>
          </w:tcPr>
          <w:p w:rsidR="00D12C9E" w:rsidRPr="00F74FCA" w:rsidRDefault="00D12C9E" w:rsidP="00D12C9E">
            <w:pPr>
              <w:widowControl w:val="0"/>
              <w:autoSpaceDE w:val="0"/>
              <w:spacing w:after="60" w:line="360" w:lineRule="auto"/>
              <w:jc w:val="both"/>
              <w:rPr>
                <w:rFonts w:ascii="Comic Sans MS" w:hAnsi="Comic Sans MS"/>
              </w:rPr>
            </w:pPr>
            <w:r w:rsidRPr="00F74FCA">
              <w:rPr>
                <w:rFonts w:ascii="Comic Sans MS" w:hAnsi="Comic Sans MS"/>
              </w:rPr>
              <w:t xml:space="preserve">Le soumissionnaire devra fournir une </w:t>
            </w:r>
            <w:r w:rsidR="004406E1" w:rsidRPr="00F74FCA">
              <w:rPr>
                <w:rFonts w:ascii="Comic Sans MS" w:hAnsi="Comic Sans MS"/>
              </w:rPr>
              <w:t xml:space="preserve">(01) </w:t>
            </w:r>
            <w:r w:rsidRPr="00F74FCA">
              <w:rPr>
                <w:rFonts w:ascii="Comic Sans MS" w:hAnsi="Comic Sans MS"/>
              </w:rPr>
              <w:t xml:space="preserve">offre originale et 06 copies de chaque proposition </w:t>
            </w:r>
          </w:p>
          <w:p w:rsidR="004406E1" w:rsidRPr="00F74FCA" w:rsidRDefault="004406E1" w:rsidP="008C3426">
            <w:pPr>
              <w:widowControl w:val="0"/>
              <w:autoSpaceDE w:val="0"/>
              <w:spacing w:after="60" w:line="360" w:lineRule="auto"/>
              <w:jc w:val="both"/>
              <w:rPr>
                <w:rFonts w:ascii="Comic Sans MS" w:hAnsi="Comic Sans MS"/>
                <w:i/>
                <w:iCs/>
              </w:rPr>
            </w:pPr>
            <w:r w:rsidRPr="00F74FCA">
              <w:rPr>
                <w:rFonts w:ascii="Comic Sans MS" w:hAnsi="Comic Sans MS"/>
                <w:i/>
                <w:iCs/>
                <w:sz w:val="22"/>
              </w:rPr>
              <w:t xml:space="preserve">Chaque offre rédigée en français ou en anglaisen 07 dont un (01) original et  06 de chaque proposition </w:t>
            </w:r>
            <w:r w:rsidRPr="00F74FCA">
              <w:rPr>
                <w:rFonts w:ascii="Comic Sans MS" w:hAnsi="Comic Sans MS"/>
                <w:sz w:val="22"/>
              </w:rPr>
              <w:t xml:space="preserve">marquéecommetels,devraparvenir </w:t>
            </w:r>
            <w:r w:rsidRPr="00F74FCA">
              <w:rPr>
                <w:rFonts w:ascii="Comic Sans MS" w:hAnsi="Comic Sans MS"/>
                <w:i/>
                <w:iCs/>
                <w:sz w:val="22"/>
              </w:rPr>
              <w:t>à la commune de Lolodorf</w:t>
            </w:r>
            <w:r w:rsidRPr="00F74FCA">
              <w:rPr>
                <w:rFonts w:ascii="Comic Sans MS" w:hAnsi="Comic Sans MS"/>
                <w:sz w:val="22"/>
              </w:rPr>
              <w:t xml:space="preserve">, au plus tard </w:t>
            </w:r>
            <w:r w:rsidR="008C3426" w:rsidRPr="00F74FCA">
              <w:rPr>
                <w:rFonts w:ascii="Comic Sans MS" w:hAnsi="Comic Sans MS"/>
                <w:sz w:val="22"/>
              </w:rPr>
              <w:t>17/03/2026</w:t>
            </w:r>
            <w:r w:rsidRPr="00F74FCA">
              <w:rPr>
                <w:rFonts w:ascii="Comic Sans MS" w:hAnsi="Comic Sans MS"/>
                <w:i/>
                <w:iCs/>
                <w:spacing w:val="-18"/>
                <w:sz w:val="22"/>
              </w:rPr>
              <w:t>à</w:t>
            </w:r>
            <w:r w:rsidRPr="00F74FCA">
              <w:rPr>
                <w:rFonts w:ascii="Comic Sans MS" w:hAnsi="Comic Sans MS"/>
                <w:i/>
                <w:iCs/>
                <w:sz w:val="22"/>
              </w:rPr>
              <w:t xml:space="preserve"> 12 Heures, </w:t>
            </w:r>
            <w:r w:rsidRPr="00F74FCA">
              <w:rPr>
                <w:rFonts w:ascii="Comic Sans MS" w:hAnsi="Comic Sans MS"/>
                <w:i/>
                <w:iCs/>
                <w:spacing w:val="-18"/>
                <w:sz w:val="22"/>
              </w:rPr>
              <w:t>et</w:t>
            </w:r>
            <w:r w:rsidRPr="00F74FCA">
              <w:rPr>
                <w:rFonts w:ascii="Comic Sans MS" w:hAnsi="Comic Sans MS"/>
                <w:sz w:val="22"/>
              </w:rPr>
              <w:t xml:space="preserve"> devra porterlamention suivante sur les enveloppes fermées:</w:t>
            </w:r>
          </w:p>
        </w:tc>
      </w:tr>
      <w:tr w:rsidR="00D12C9E" w:rsidRPr="00F74FCA" w:rsidTr="00134844">
        <w:trPr>
          <w:trHeight w:val="3672"/>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p>
          <w:p w:rsidR="00D12C9E" w:rsidRPr="00F74FCA" w:rsidRDefault="00D12C9E" w:rsidP="00D12C9E">
            <w:pPr>
              <w:widowControl w:val="0"/>
              <w:autoSpaceDE w:val="0"/>
              <w:spacing w:line="360" w:lineRule="auto"/>
              <w:jc w:val="center"/>
              <w:rPr>
                <w:rFonts w:ascii="Comic Sans MS" w:hAnsi="Comic Sans MS"/>
                <w:sz w:val="22"/>
              </w:rPr>
            </w:pPr>
            <w:r w:rsidRPr="00F74FCA">
              <w:rPr>
                <w:rFonts w:ascii="Comic Sans MS" w:hAnsi="Comic Sans MS"/>
                <w:sz w:val="22"/>
              </w:rPr>
              <w:t>21.</w:t>
            </w:r>
          </w:p>
        </w:tc>
        <w:tc>
          <w:tcPr>
            <w:tcW w:w="8933" w:type="dxa"/>
            <w:tcMar>
              <w:top w:w="0" w:type="dxa"/>
              <w:left w:w="0" w:type="dxa"/>
              <w:bottom w:w="0" w:type="dxa"/>
              <w:right w:w="0" w:type="dxa"/>
            </w:tcMar>
            <w:vAlign w:val="center"/>
          </w:tcPr>
          <w:p w:rsidR="00D12C9E" w:rsidRPr="00F74FCA" w:rsidRDefault="00D12C9E" w:rsidP="00230C15">
            <w:pPr>
              <w:widowControl w:val="0"/>
              <w:autoSpaceDE w:val="0"/>
              <w:adjustRightInd w:val="0"/>
              <w:spacing w:before="6" w:line="360" w:lineRule="auto"/>
              <w:ind w:right="-16"/>
              <w:jc w:val="center"/>
              <w:rPr>
                <w:rFonts w:ascii="Comic Sans MS" w:hAnsi="Comic Sans MS"/>
                <w:b/>
                <w:sz w:val="22"/>
              </w:rPr>
            </w:pPr>
          </w:p>
          <w:p w:rsidR="00D12C9E" w:rsidRPr="00F74FCA" w:rsidRDefault="00D12C9E" w:rsidP="00CD7A94">
            <w:pPr>
              <w:widowControl w:val="0"/>
              <w:autoSpaceDE w:val="0"/>
              <w:adjustRightInd w:val="0"/>
              <w:spacing w:line="360" w:lineRule="auto"/>
              <w:ind w:right="-20"/>
              <w:rPr>
                <w:rFonts w:ascii="Comic Sans MS" w:hAnsi="Comic Sans MS"/>
                <w:b/>
                <w:bCs/>
                <w:i/>
                <w:iCs/>
                <w:sz w:val="22"/>
                <w:u w:val="single"/>
              </w:rPr>
            </w:pPr>
            <w:r w:rsidRPr="00F74FCA">
              <w:rPr>
                <w:rFonts w:ascii="Comic Sans MS" w:hAnsi="Comic Sans MS"/>
                <w:b/>
                <w:bCs/>
                <w:i/>
                <w:iCs/>
                <w:sz w:val="22"/>
                <w:u w:val="single"/>
              </w:rPr>
              <w:t>Soumission hors ligne</w:t>
            </w:r>
          </w:p>
          <w:p w:rsidR="00D35130" w:rsidRPr="00F74FCA" w:rsidRDefault="00D35130" w:rsidP="00D35130">
            <w:pPr>
              <w:widowControl w:val="0"/>
              <w:autoSpaceDE w:val="0"/>
              <w:adjustRightInd w:val="0"/>
              <w:spacing w:line="360" w:lineRule="auto"/>
              <w:ind w:right="-20"/>
              <w:rPr>
                <w:rFonts w:ascii="Comic Sans MS" w:hAnsi="Comic Sans MS"/>
                <w:b/>
                <w:bCs/>
                <w:i/>
                <w:iCs/>
                <w:sz w:val="22"/>
                <w:u w:val="single"/>
              </w:rPr>
            </w:pPr>
            <w:r w:rsidRPr="00F74FCA">
              <w:rPr>
                <w:rFonts w:ascii="Comic Sans MS" w:hAnsi="Comic Sans MS"/>
                <w:b/>
                <w:bCs/>
                <w:i/>
                <w:iCs/>
                <w:sz w:val="22"/>
                <w:u w:val="single"/>
              </w:rPr>
              <w:t>Soumission hors ligne</w:t>
            </w:r>
          </w:p>
          <w:p w:rsidR="00D35130" w:rsidRPr="00F74FCA" w:rsidRDefault="00D35130" w:rsidP="00D35130">
            <w:pPr>
              <w:widowControl w:val="0"/>
              <w:suppressAutoHyphens w:val="0"/>
              <w:autoSpaceDE w:val="0"/>
              <w:adjustRightInd w:val="0"/>
              <w:spacing w:before="11" w:line="360" w:lineRule="auto"/>
              <w:ind w:right="132"/>
              <w:jc w:val="both"/>
              <w:textAlignment w:val="auto"/>
              <w:rPr>
                <w:rFonts w:ascii="Comic Sans MS" w:hAnsi="Comic Sans MS"/>
                <w:sz w:val="22"/>
              </w:rPr>
            </w:pPr>
            <w:r w:rsidRPr="00F74FCA">
              <w:rPr>
                <w:rFonts w:ascii="Comic Sans MS" w:hAnsi="Comic Sans MS"/>
                <w:i/>
                <w:iCs/>
                <w:sz w:val="22"/>
              </w:rPr>
              <w:t xml:space="preserve">Chaque offre rédigée en français ou en anglaisen 07 dont un (01) original et  06 de chaque proposition </w:t>
            </w:r>
            <w:r w:rsidRPr="00F74FCA">
              <w:rPr>
                <w:rFonts w:ascii="Comic Sans MS" w:hAnsi="Comic Sans MS"/>
                <w:sz w:val="22"/>
              </w:rPr>
              <w:t xml:space="preserve">marquéecommetels,devraparvenir </w:t>
            </w:r>
            <w:r w:rsidRPr="00F74FCA">
              <w:rPr>
                <w:rFonts w:ascii="Comic Sans MS" w:hAnsi="Comic Sans MS"/>
                <w:i/>
                <w:iCs/>
                <w:sz w:val="22"/>
              </w:rPr>
              <w:t>à la commune de Lolodorf</w:t>
            </w:r>
            <w:r w:rsidRPr="00F74FCA">
              <w:rPr>
                <w:rFonts w:ascii="Comic Sans MS" w:hAnsi="Comic Sans MS"/>
                <w:sz w:val="22"/>
              </w:rPr>
              <w:t xml:space="preserve">, au plus tard le </w:t>
            </w:r>
            <w:r w:rsidR="008C3426" w:rsidRPr="00F74FCA">
              <w:rPr>
                <w:rFonts w:ascii="Comic Sans MS" w:hAnsi="Comic Sans MS"/>
                <w:i/>
                <w:iCs/>
                <w:sz w:val="22"/>
              </w:rPr>
              <w:t>17/03/2026</w:t>
            </w:r>
            <w:r w:rsidRPr="00F74FCA">
              <w:rPr>
                <w:rFonts w:ascii="Comic Sans MS" w:hAnsi="Comic Sans MS"/>
                <w:i/>
                <w:iCs/>
                <w:spacing w:val="-18"/>
                <w:sz w:val="22"/>
              </w:rPr>
              <w:t>à</w:t>
            </w:r>
            <w:r w:rsidRPr="00F74FCA">
              <w:rPr>
                <w:rFonts w:ascii="Comic Sans MS" w:hAnsi="Comic Sans MS"/>
                <w:i/>
                <w:iCs/>
                <w:sz w:val="22"/>
              </w:rPr>
              <w:t xml:space="preserve"> 12 Heures, </w:t>
            </w:r>
            <w:r w:rsidRPr="00F74FCA">
              <w:rPr>
                <w:rFonts w:ascii="Comic Sans MS" w:hAnsi="Comic Sans MS"/>
                <w:i/>
                <w:iCs/>
                <w:spacing w:val="-18"/>
                <w:sz w:val="22"/>
              </w:rPr>
              <w:t>et</w:t>
            </w:r>
            <w:r w:rsidRPr="00F74FCA">
              <w:rPr>
                <w:rFonts w:ascii="Comic Sans MS" w:hAnsi="Comic Sans MS"/>
                <w:sz w:val="22"/>
              </w:rPr>
              <w:t xml:space="preserve"> devra porterlamention suivante sur les env</w:t>
            </w:r>
            <w:r w:rsidRPr="00F74FCA">
              <w:rPr>
                <w:rFonts w:ascii="Comic Sans MS" w:hAnsi="Comic Sans MS"/>
                <w:sz w:val="22"/>
              </w:rPr>
              <w:t>e</w:t>
            </w:r>
            <w:r w:rsidRPr="00F74FCA">
              <w:rPr>
                <w:rFonts w:ascii="Comic Sans MS" w:hAnsi="Comic Sans MS"/>
                <w:sz w:val="22"/>
              </w:rPr>
              <w:t>loppes fermées:</w:t>
            </w:r>
          </w:p>
          <w:p w:rsidR="00D35130" w:rsidRPr="00D348BA" w:rsidRDefault="00D35130" w:rsidP="00D35130">
            <w:pPr>
              <w:widowControl w:val="0"/>
              <w:autoSpaceDE w:val="0"/>
              <w:jc w:val="center"/>
              <w:rPr>
                <w:rFonts w:ascii="Comic Sans MS" w:hAnsi="Comic Sans MS"/>
                <w:b/>
                <w:iCs/>
              </w:rPr>
            </w:pPr>
            <w:r w:rsidRPr="0035733A">
              <w:rPr>
                <w:rFonts w:ascii="Comic Sans MS" w:hAnsi="Comic Sans MS"/>
                <w:b/>
              </w:rPr>
              <w:t xml:space="preserve">APPEL D’OFFRES NATIONAL OUVERT  EN PROCEDURE D’URGENCE  </w:t>
            </w:r>
            <w:r w:rsidR="008C3426" w:rsidRPr="0035733A">
              <w:rPr>
                <w:rFonts w:ascii="Comic Sans MS" w:eastAsia="Arial Narrow" w:hAnsi="Comic Sans MS" w:cs="Arial"/>
                <w:b/>
                <w:sz w:val="26"/>
                <w:szCs w:val="26"/>
                <w:lang w:val="fr-LU" w:eastAsia="en-US"/>
              </w:rPr>
              <w:t>N°06</w:t>
            </w:r>
            <w:r w:rsidRPr="0035733A">
              <w:rPr>
                <w:rFonts w:ascii="Comic Sans MS" w:eastAsia="Arial Narrow" w:hAnsi="Comic Sans MS" w:cs="Arial"/>
                <w:b/>
                <w:sz w:val="26"/>
                <w:szCs w:val="26"/>
                <w:lang w:val="fr-LU" w:eastAsia="en-US"/>
              </w:rPr>
              <w:t xml:space="preserve">/AONO/PU/C-LOLO / SIGAMP /CIPM /2026 du </w:t>
            </w:r>
            <w:r w:rsidR="00D348BA">
              <w:rPr>
                <w:rFonts w:ascii="Comic Sans MS" w:eastAsia="Arial Narrow" w:hAnsi="Comic Sans MS" w:cs="Arial"/>
                <w:b/>
                <w:sz w:val="26"/>
                <w:szCs w:val="26"/>
                <w:lang w:val="fr-LU" w:eastAsia="en-US"/>
              </w:rPr>
              <w:t>18</w:t>
            </w:r>
            <w:r w:rsidR="008C3426" w:rsidRPr="0035733A">
              <w:rPr>
                <w:rFonts w:ascii="Comic Sans MS" w:eastAsia="Arial Narrow" w:hAnsi="Comic Sans MS" w:cs="Arial"/>
                <w:b/>
                <w:sz w:val="26"/>
                <w:szCs w:val="26"/>
                <w:lang w:val="fr-LU" w:eastAsia="en-US"/>
              </w:rPr>
              <w:t>/02</w:t>
            </w:r>
            <w:r w:rsidRPr="0035733A">
              <w:rPr>
                <w:rFonts w:ascii="Comic Sans MS" w:eastAsia="Arial Narrow" w:hAnsi="Comic Sans MS" w:cs="Arial"/>
                <w:b/>
                <w:sz w:val="26"/>
                <w:szCs w:val="26"/>
                <w:lang w:val="fr-LU" w:eastAsia="en-US"/>
              </w:rPr>
              <w:t xml:space="preserve">/2026 </w:t>
            </w:r>
            <w:r w:rsidRPr="00D348BA">
              <w:rPr>
                <w:rFonts w:ascii="Comic Sans MS" w:hAnsi="Comic Sans MS"/>
                <w:b/>
              </w:rPr>
              <w:t xml:space="preserve">POUR TRAVAUX DE CONSTRUCTION </w:t>
            </w:r>
            <w:r w:rsidRPr="00D348BA">
              <w:rPr>
                <w:rFonts w:ascii="Comic Sans MS" w:hAnsi="Comic Sans MS"/>
                <w:b/>
                <w:iCs/>
              </w:rPr>
              <w:t>D’UN FORAGE SOLAIRE EQUIPE DE POMPE SOLAIRE A BIKOKA ET NKOUMBALLA, COMMUNE DE LOLODORF DEPARTEMENT DE L’OCEAN, REGION DU SUD.</w:t>
            </w:r>
          </w:p>
          <w:p w:rsidR="00D35130" w:rsidRPr="0035733A" w:rsidRDefault="00D35130" w:rsidP="00D35130">
            <w:pPr>
              <w:widowControl w:val="0"/>
              <w:autoSpaceDE w:val="0"/>
              <w:jc w:val="center"/>
              <w:rPr>
                <w:rFonts w:ascii="Comic Sans MS" w:hAnsi="Comic Sans MS"/>
                <w:b/>
                <w:i/>
                <w:sz w:val="22"/>
              </w:rPr>
            </w:pPr>
            <w:r w:rsidRPr="0035733A">
              <w:rPr>
                <w:rFonts w:ascii="Comic Sans MS" w:hAnsi="Comic Sans MS"/>
                <w:b/>
                <w:i/>
                <w:iCs/>
                <w:sz w:val="22"/>
              </w:rPr>
              <w:t>« A n’ouvrir qu’en séance de dépouillement »</w:t>
            </w:r>
          </w:p>
          <w:p w:rsidR="00D35130" w:rsidRPr="00F74FCA" w:rsidRDefault="00D35130" w:rsidP="00D35130">
            <w:pPr>
              <w:widowControl w:val="0"/>
              <w:autoSpaceDE w:val="0"/>
              <w:spacing w:line="360" w:lineRule="auto"/>
              <w:rPr>
                <w:rFonts w:ascii="Comic Sans MS" w:hAnsi="Comic Sans MS"/>
                <w:i/>
                <w:sz w:val="22"/>
              </w:rPr>
            </w:pPr>
            <w:r w:rsidRPr="00F74FCA">
              <w:rPr>
                <w:rFonts w:ascii="Comic Sans MS" w:hAnsi="Comic Sans MS"/>
                <w:i/>
                <w:sz w:val="22"/>
              </w:rPr>
              <w:t>Aux fins de la remise des offres, l’adresse du Maître d’Ouvrage à utiliser pour l’envoi des offres est la suivante :</w:t>
            </w:r>
          </w:p>
          <w:p w:rsidR="00D35130" w:rsidRPr="00F74FCA" w:rsidRDefault="00D35130" w:rsidP="00D35130">
            <w:pPr>
              <w:widowControl w:val="0"/>
              <w:autoSpaceDE w:val="0"/>
              <w:rPr>
                <w:rFonts w:ascii="Comic Sans MS" w:hAnsi="Comic Sans MS" w:cs="Arial"/>
                <w:color w:val="000000"/>
              </w:rPr>
            </w:pPr>
            <w:r w:rsidRPr="00F74FCA">
              <w:rPr>
                <w:rFonts w:ascii="Comic Sans MS" w:hAnsi="Comic Sans MS" w:cs="Arial"/>
                <w:color w:val="000000"/>
              </w:rPr>
              <w:t>l’envoi des offres est la suivante :</w:t>
            </w:r>
          </w:p>
          <w:p w:rsidR="00D35130" w:rsidRPr="00F74FCA" w:rsidRDefault="00D35130" w:rsidP="0004008D">
            <w:pPr>
              <w:widowControl w:val="0"/>
              <w:numPr>
                <w:ilvl w:val="0"/>
                <w:numId w:val="7"/>
              </w:numPr>
              <w:tabs>
                <w:tab w:val="left" w:pos="1320"/>
              </w:tabs>
              <w:suppressAutoHyphens w:val="0"/>
              <w:autoSpaceDE w:val="0"/>
              <w:autoSpaceDN/>
              <w:jc w:val="both"/>
              <w:textAlignment w:val="auto"/>
              <w:rPr>
                <w:rFonts w:ascii="Comic Sans MS" w:eastAsia="Calibri" w:hAnsi="Comic Sans MS" w:cs="Arial"/>
                <w:lang w:eastAsia="en-US"/>
              </w:rPr>
            </w:pPr>
            <w:r w:rsidRPr="00F74FCA">
              <w:rPr>
                <w:rFonts w:ascii="Comic Sans MS" w:eastAsia="Calibri" w:hAnsi="Comic Sans MS" w:cs="Arial"/>
                <w:lang w:eastAsia="en-US"/>
              </w:rPr>
              <w:t>BP</w:t>
            </w:r>
            <w:r w:rsidRPr="00F74FCA">
              <w:rPr>
                <w:rFonts w:ascii="Comic Sans MS" w:eastAsia="Calibri" w:hAnsi="Comic Sans MS" w:cs="Arial"/>
                <w:lang w:val="en-US" w:eastAsia="en-US"/>
              </w:rPr>
              <w:t xml:space="preserve"> : </w:t>
            </w:r>
            <w:r w:rsidRPr="00F74FCA">
              <w:rPr>
                <w:rFonts w:ascii="Comic Sans MS" w:eastAsia="Calibri" w:hAnsi="Comic Sans MS" w:cs="Arial"/>
                <w:lang w:eastAsia="en-US"/>
              </w:rPr>
              <w:t xml:space="preserve">Hôtel de ville Lolodorf </w:t>
            </w:r>
          </w:p>
          <w:p w:rsidR="00D35130" w:rsidRPr="00F74FCA" w:rsidRDefault="00D35130" w:rsidP="0004008D">
            <w:pPr>
              <w:widowControl w:val="0"/>
              <w:numPr>
                <w:ilvl w:val="0"/>
                <w:numId w:val="7"/>
              </w:numPr>
              <w:tabs>
                <w:tab w:val="left" w:pos="1320"/>
              </w:tabs>
              <w:suppressAutoHyphens w:val="0"/>
              <w:autoSpaceDE w:val="0"/>
              <w:autoSpaceDN/>
              <w:jc w:val="both"/>
              <w:textAlignment w:val="auto"/>
              <w:rPr>
                <w:rFonts w:ascii="Comic Sans MS" w:eastAsia="Calibri" w:hAnsi="Comic Sans MS" w:cs="Arial"/>
                <w:lang w:eastAsia="en-US"/>
              </w:rPr>
            </w:pPr>
            <w:r w:rsidRPr="00F74FCA">
              <w:rPr>
                <w:rFonts w:ascii="Comic Sans MS" w:eastAsia="Calibri" w:hAnsi="Comic Sans MS" w:cs="Arial"/>
                <w:lang w:eastAsia="en-US"/>
              </w:rPr>
              <w:t>Tél</w:t>
            </w:r>
            <w:r w:rsidRPr="00F74FCA">
              <w:rPr>
                <w:rFonts w:ascii="Comic Sans MS" w:eastAsia="Calibri" w:hAnsi="Comic Sans MS" w:cs="Arial"/>
                <w:lang w:val="en-US" w:eastAsia="en-US"/>
              </w:rPr>
              <w:t xml:space="preserve"> : </w:t>
            </w:r>
            <w:r w:rsidRPr="00F74FCA">
              <w:rPr>
                <w:rFonts w:ascii="Comic Sans MS" w:eastAsia="Calibri" w:hAnsi="Comic Sans MS" w:cs="Arial"/>
                <w:i/>
                <w:lang w:eastAsia="en-US"/>
              </w:rPr>
              <w:t xml:space="preserve">699006557                       </w:t>
            </w:r>
          </w:p>
          <w:p w:rsidR="00D35130" w:rsidRPr="00F74FCA" w:rsidRDefault="00D35130" w:rsidP="0004008D">
            <w:pPr>
              <w:widowControl w:val="0"/>
              <w:numPr>
                <w:ilvl w:val="0"/>
                <w:numId w:val="7"/>
              </w:numPr>
              <w:suppressAutoHyphens w:val="0"/>
              <w:autoSpaceDE w:val="0"/>
              <w:autoSpaceDN/>
              <w:textAlignment w:val="auto"/>
              <w:rPr>
                <w:rFonts w:ascii="Comic Sans MS" w:eastAsia="Calibri" w:hAnsi="Comic Sans MS" w:cs="Arial"/>
                <w:i/>
                <w:iCs/>
                <w:color w:val="ED7D31"/>
                <w:lang w:eastAsia="en-US"/>
              </w:rPr>
            </w:pPr>
            <w:r w:rsidRPr="00F74FCA">
              <w:rPr>
                <w:rFonts w:ascii="Comic Sans MS" w:eastAsia="Calibri" w:hAnsi="Comic Sans MS" w:cs="Arial"/>
                <w:lang w:eastAsia="en-US"/>
              </w:rPr>
              <w:t xml:space="preserve">Email : </w:t>
            </w:r>
            <w:hyperlink r:id="rId17" w:history="1">
              <w:r w:rsidRPr="00F74FCA">
                <w:rPr>
                  <w:rFonts w:ascii="Comic Sans MS" w:eastAsia="Calibri" w:hAnsi="Comic Sans MS" w:cs="Arial"/>
                  <w:i/>
                  <w:color w:val="0000FF"/>
                  <w:u w:val="single"/>
                  <w:lang w:eastAsia="en-US"/>
                </w:rPr>
                <w:t>feremba@yahoo.fr</w:t>
              </w:r>
            </w:hyperlink>
          </w:p>
          <w:p w:rsidR="00D12C9E" w:rsidRPr="00F74FCA" w:rsidRDefault="00D35130" w:rsidP="00D35130">
            <w:pPr>
              <w:widowControl w:val="0"/>
              <w:autoSpaceDE w:val="0"/>
              <w:spacing w:line="360" w:lineRule="auto"/>
              <w:rPr>
                <w:rFonts w:ascii="Comic Sans MS" w:hAnsi="Comic Sans MS"/>
                <w:sz w:val="22"/>
              </w:rPr>
            </w:pPr>
            <w:r w:rsidRPr="00F74FCA">
              <w:rPr>
                <w:rFonts w:ascii="Comic Sans MS" w:eastAsia="Calibri" w:hAnsi="Comic Sans MS" w:cs="Arial"/>
                <w:iCs/>
                <w:lang w:eastAsia="en-US"/>
              </w:rPr>
              <w:t>Sise au 1</w:t>
            </w:r>
            <w:r w:rsidRPr="00F74FCA">
              <w:rPr>
                <w:rFonts w:ascii="Comic Sans MS" w:eastAsia="Calibri" w:hAnsi="Comic Sans MS" w:cs="Arial"/>
                <w:iCs/>
                <w:vertAlign w:val="superscript"/>
                <w:lang w:eastAsia="en-US"/>
              </w:rPr>
              <w:t>er</w:t>
            </w:r>
            <w:r w:rsidRPr="00F74FCA">
              <w:rPr>
                <w:rFonts w:ascii="Comic Sans MS" w:eastAsia="Calibri" w:hAnsi="Comic Sans MS" w:cs="Arial"/>
                <w:iCs/>
                <w:lang w:eastAsia="en-US"/>
              </w:rPr>
              <w:t xml:space="preserve"> étage au service SIGAMP</w:t>
            </w:r>
          </w:p>
        </w:tc>
      </w:tr>
      <w:tr w:rsidR="00D12C9E" w:rsidRPr="00F74FCA" w:rsidTr="00134844">
        <w:trPr>
          <w:trHeight w:hRule="exact" w:val="1818"/>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p>
          <w:p w:rsidR="00D12C9E"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20.1.</w:t>
            </w:r>
          </w:p>
        </w:tc>
        <w:tc>
          <w:tcPr>
            <w:tcW w:w="8933" w:type="dxa"/>
            <w:tcMar>
              <w:top w:w="0" w:type="dxa"/>
              <w:left w:w="0" w:type="dxa"/>
              <w:bottom w:w="0" w:type="dxa"/>
              <w:right w:w="0" w:type="dxa"/>
            </w:tcMar>
            <w:vAlign w:val="center"/>
          </w:tcPr>
          <w:p w:rsidR="005E326F" w:rsidRPr="00F74FCA" w:rsidRDefault="005E326F" w:rsidP="005E326F">
            <w:pPr>
              <w:widowControl w:val="0"/>
              <w:autoSpaceDE w:val="0"/>
              <w:adjustRightInd w:val="0"/>
              <w:spacing w:before="3" w:line="360" w:lineRule="auto"/>
              <w:ind w:right="132"/>
              <w:rPr>
                <w:rFonts w:ascii="Comic Sans MS" w:hAnsi="Comic Sans MS"/>
                <w:b/>
                <w:sz w:val="22"/>
              </w:rPr>
            </w:pPr>
            <w:r w:rsidRPr="00F74FCA">
              <w:rPr>
                <w:rFonts w:ascii="Comic Sans MS" w:hAnsi="Comic Sans MS"/>
                <w:b/>
                <w:sz w:val="22"/>
              </w:rPr>
              <w:t>La date et l’heure limites de remise des offres sont les suivantes :</w:t>
            </w:r>
          </w:p>
          <w:p w:rsidR="005E326F" w:rsidRPr="00F74FCA" w:rsidRDefault="005E326F" w:rsidP="005E326F">
            <w:pPr>
              <w:widowControl w:val="0"/>
              <w:autoSpaceDE w:val="0"/>
              <w:adjustRightInd w:val="0"/>
              <w:spacing w:before="3" w:line="360" w:lineRule="auto"/>
              <w:ind w:right="132"/>
              <w:rPr>
                <w:rFonts w:ascii="Comic Sans MS" w:hAnsi="Comic Sans MS"/>
                <w:sz w:val="22"/>
              </w:rPr>
            </w:pPr>
            <w:r w:rsidRPr="00F74FCA">
              <w:rPr>
                <w:rFonts w:ascii="Comic Sans MS" w:hAnsi="Comic Sans MS"/>
                <w:sz w:val="22"/>
              </w:rPr>
              <w:t>Date </w:t>
            </w:r>
            <w:r w:rsidRPr="00F74FCA">
              <w:rPr>
                <w:rFonts w:ascii="Comic Sans MS" w:hAnsi="Comic Sans MS"/>
                <w:color w:val="FF0000"/>
                <w:sz w:val="22"/>
              </w:rPr>
              <w:t xml:space="preserve">: </w:t>
            </w:r>
            <w:r w:rsidR="0025379E">
              <w:rPr>
                <w:rFonts w:ascii="Comic Sans MS" w:hAnsi="Comic Sans MS"/>
                <w:iCs/>
                <w:sz w:val="22"/>
              </w:rPr>
              <w:t>le 18</w:t>
            </w:r>
            <w:r w:rsidR="008C3426" w:rsidRPr="00F74FCA">
              <w:rPr>
                <w:rFonts w:ascii="Comic Sans MS" w:hAnsi="Comic Sans MS"/>
                <w:iCs/>
                <w:sz w:val="22"/>
              </w:rPr>
              <w:t>/03/2026</w:t>
            </w:r>
          </w:p>
          <w:p w:rsidR="00D12C9E" w:rsidRPr="00F74FCA" w:rsidRDefault="005E326F" w:rsidP="005E326F">
            <w:pPr>
              <w:widowControl w:val="0"/>
              <w:autoSpaceDE w:val="0"/>
              <w:adjustRightInd w:val="0"/>
              <w:spacing w:before="3" w:line="360" w:lineRule="auto"/>
              <w:ind w:right="132"/>
              <w:rPr>
                <w:rFonts w:ascii="Comic Sans MS" w:hAnsi="Comic Sans MS"/>
                <w:sz w:val="22"/>
              </w:rPr>
            </w:pPr>
            <w:r w:rsidRPr="00F74FCA">
              <w:rPr>
                <w:rFonts w:ascii="Comic Sans MS" w:hAnsi="Comic Sans MS"/>
                <w:sz w:val="22"/>
              </w:rPr>
              <w:t>Heure </w:t>
            </w:r>
            <w:r w:rsidRPr="00F74FCA">
              <w:rPr>
                <w:rFonts w:ascii="Comic Sans MS" w:hAnsi="Comic Sans MS"/>
                <w:iCs/>
                <w:sz w:val="22"/>
              </w:rPr>
              <w:t>: à 12 heures</w:t>
            </w:r>
          </w:p>
        </w:tc>
      </w:tr>
      <w:tr w:rsidR="00D12C9E" w:rsidRPr="00F74FCA" w:rsidTr="00134844">
        <w:trPr>
          <w:trHeight w:hRule="exact" w:val="497"/>
          <w:jc w:val="center"/>
        </w:trPr>
        <w:tc>
          <w:tcPr>
            <w:tcW w:w="988" w:type="dxa"/>
            <w:vMerge w:val="restart"/>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b/>
                <w:sz w:val="22"/>
              </w:rPr>
            </w:pPr>
          </w:p>
          <w:p w:rsidR="00D12C9E" w:rsidRPr="00F74FCA" w:rsidRDefault="00D12C9E" w:rsidP="00230C15">
            <w:pPr>
              <w:widowControl w:val="0"/>
              <w:autoSpaceDE w:val="0"/>
              <w:spacing w:line="360" w:lineRule="auto"/>
              <w:jc w:val="center"/>
              <w:rPr>
                <w:rFonts w:ascii="Comic Sans MS" w:hAnsi="Comic Sans MS"/>
                <w:b/>
                <w:sz w:val="22"/>
              </w:rPr>
            </w:pPr>
          </w:p>
          <w:p w:rsidR="00D12C9E" w:rsidRPr="00F74FCA" w:rsidRDefault="00D12C9E" w:rsidP="00230C15">
            <w:pPr>
              <w:widowControl w:val="0"/>
              <w:autoSpaceDE w:val="0"/>
              <w:spacing w:line="360" w:lineRule="auto"/>
              <w:jc w:val="center"/>
              <w:rPr>
                <w:rFonts w:ascii="Comic Sans MS" w:hAnsi="Comic Sans MS"/>
                <w:b/>
                <w:sz w:val="22"/>
              </w:rPr>
            </w:pPr>
            <w:r w:rsidRPr="00F74FCA">
              <w:rPr>
                <w:rFonts w:ascii="Comic Sans MS" w:hAnsi="Comic Sans MS"/>
                <w:b/>
                <w:sz w:val="22"/>
              </w:rPr>
              <w:t>22.2</w:t>
            </w:r>
          </w:p>
        </w:tc>
        <w:tc>
          <w:tcPr>
            <w:tcW w:w="8933"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b/>
                <w:sz w:val="22"/>
              </w:rPr>
            </w:pPr>
            <w:r w:rsidRPr="00F74FCA">
              <w:rPr>
                <w:rFonts w:ascii="Comic Sans MS" w:hAnsi="Comic Sans MS"/>
                <w:b/>
                <w:sz w:val="22"/>
              </w:rPr>
              <w:lastRenderedPageBreak/>
              <w:t>D. DEPOT DES OFFRES</w:t>
            </w:r>
          </w:p>
        </w:tc>
      </w:tr>
      <w:tr w:rsidR="00D12C9E" w:rsidRPr="00F74FCA" w:rsidTr="00134844">
        <w:trPr>
          <w:trHeight w:hRule="exact" w:val="986"/>
          <w:jc w:val="center"/>
        </w:trPr>
        <w:tc>
          <w:tcPr>
            <w:tcW w:w="988" w:type="dxa"/>
            <w:vMerge/>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b/>
                <w:sz w:val="22"/>
              </w:rPr>
            </w:pPr>
          </w:p>
        </w:tc>
        <w:tc>
          <w:tcPr>
            <w:tcW w:w="8933" w:type="dxa"/>
            <w:tcMar>
              <w:top w:w="0" w:type="dxa"/>
              <w:left w:w="0" w:type="dxa"/>
              <w:bottom w:w="0" w:type="dxa"/>
              <w:right w:w="0" w:type="dxa"/>
            </w:tcMar>
            <w:vAlign w:val="center"/>
          </w:tcPr>
          <w:p w:rsidR="00D12C9E" w:rsidRPr="00F74FCA" w:rsidRDefault="00D12C9E" w:rsidP="004634BC">
            <w:pPr>
              <w:widowControl w:val="0"/>
              <w:autoSpaceDE w:val="0"/>
              <w:spacing w:line="360" w:lineRule="auto"/>
              <w:rPr>
                <w:rFonts w:ascii="Comic Sans MS" w:hAnsi="Comic Sans MS"/>
                <w:b/>
                <w:bCs/>
                <w:spacing w:val="10"/>
                <w:sz w:val="22"/>
              </w:rPr>
            </w:pPr>
            <w:r w:rsidRPr="00F74FCA">
              <w:rPr>
                <w:rFonts w:ascii="Comic Sans MS" w:hAnsi="Comic Sans MS"/>
                <w:b/>
                <w:bCs/>
                <w:spacing w:val="10"/>
                <w:sz w:val="22"/>
              </w:rPr>
              <w:t>MODE DE SOUMISSION</w:t>
            </w:r>
            <w:r w:rsidRPr="00F74FCA">
              <w:rPr>
                <w:rFonts w:ascii="Comic Sans MS" w:hAnsi="Comic Sans MS"/>
                <w:sz w:val="22"/>
              </w:rPr>
              <w:t xml:space="preserve">retenu pour cette consultation est </w:t>
            </w:r>
            <w:r w:rsidR="004634BC" w:rsidRPr="00F74FCA">
              <w:rPr>
                <w:rFonts w:ascii="Comic Sans MS" w:hAnsi="Comic Sans MS"/>
                <w:i/>
                <w:sz w:val="22"/>
              </w:rPr>
              <w:t>le</w:t>
            </w:r>
            <w:r w:rsidRPr="00F74FCA">
              <w:rPr>
                <w:rFonts w:ascii="Comic Sans MS" w:hAnsi="Comic Sans MS"/>
                <w:i/>
                <w:sz w:val="22"/>
              </w:rPr>
              <w:t xml:space="preserve"> hors ligne</w:t>
            </w:r>
            <w:r w:rsidRPr="00F74FCA">
              <w:rPr>
                <w:rFonts w:ascii="Comic Sans MS" w:hAnsi="Comic Sans MS"/>
                <w:sz w:val="22"/>
              </w:rPr>
              <w:t>.</w:t>
            </w:r>
          </w:p>
        </w:tc>
      </w:tr>
      <w:tr w:rsidR="00D12C9E" w:rsidRPr="00F74FCA" w:rsidTr="00134844">
        <w:trPr>
          <w:trHeight w:val="425"/>
          <w:jc w:val="center"/>
        </w:trPr>
        <w:tc>
          <w:tcPr>
            <w:tcW w:w="988"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b/>
                <w:sz w:val="22"/>
              </w:rPr>
            </w:pPr>
          </w:p>
        </w:tc>
        <w:tc>
          <w:tcPr>
            <w:tcW w:w="8933" w:type="dxa"/>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b/>
                <w:sz w:val="22"/>
              </w:rPr>
            </w:pPr>
            <w:r w:rsidRPr="00F74FCA">
              <w:rPr>
                <w:rFonts w:ascii="Comic Sans MS" w:hAnsi="Comic Sans MS"/>
                <w:b/>
                <w:sz w:val="22"/>
              </w:rPr>
              <w:t>E. OUVERTURE DES PLIS ET EVALUATION DES OFFRES</w:t>
            </w:r>
          </w:p>
        </w:tc>
      </w:tr>
      <w:tr w:rsidR="00D12C9E" w:rsidRPr="00F74FCA" w:rsidTr="00134844">
        <w:trPr>
          <w:trHeight w:val="368"/>
          <w:jc w:val="center"/>
        </w:trPr>
        <w:tc>
          <w:tcPr>
            <w:tcW w:w="988" w:type="dxa"/>
            <w:vMerge w:val="restart"/>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p>
          <w:p w:rsidR="00D12C9E" w:rsidRPr="00F74FCA" w:rsidRDefault="00D12C9E" w:rsidP="00230C15">
            <w:pPr>
              <w:widowControl w:val="0"/>
              <w:autoSpaceDE w:val="0"/>
              <w:spacing w:line="360" w:lineRule="auto"/>
              <w:jc w:val="center"/>
              <w:rPr>
                <w:rFonts w:ascii="Comic Sans MS" w:hAnsi="Comic Sans MS"/>
                <w:sz w:val="22"/>
              </w:rPr>
            </w:pPr>
            <w:r w:rsidRPr="00F74FCA">
              <w:rPr>
                <w:rFonts w:ascii="Comic Sans MS" w:hAnsi="Comic Sans MS"/>
                <w:sz w:val="22"/>
              </w:rPr>
              <w:t>25.1</w:t>
            </w:r>
          </w:p>
        </w:tc>
        <w:tc>
          <w:tcPr>
            <w:tcW w:w="8933" w:type="dxa"/>
            <w:tcMar>
              <w:top w:w="0" w:type="dxa"/>
              <w:left w:w="0" w:type="dxa"/>
              <w:bottom w:w="0" w:type="dxa"/>
              <w:right w:w="0" w:type="dxa"/>
            </w:tcMar>
            <w:vAlign w:val="center"/>
          </w:tcPr>
          <w:p w:rsidR="00D12C9E" w:rsidRPr="00F74FCA" w:rsidRDefault="00D12C9E" w:rsidP="000D7E0C">
            <w:pPr>
              <w:widowControl w:val="0"/>
              <w:autoSpaceDE w:val="0"/>
              <w:spacing w:line="360" w:lineRule="auto"/>
              <w:ind w:right="-20"/>
              <w:jc w:val="both"/>
              <w:rPr>
                <w:rFonts w:ascii="Comic Sans MS" w:hAnsi="Comic Sans MS"/>
                <w:sz w:val="22"/>
              </w:rPr>
            </w:pPr>
            <w:r w:rsidRPr="00F74FCA">
              <w:rPr>
                <w:rFonts w:ascii="Comic Sans MS" w:hAnsi="Comic Sans MS"/>
                <w:sz w:val="22"/>
              </w:rPr>
              <w:t xml:space="preserve">L’ouverture </w:t>
            </w:r>
            <w:r w:rsidRPr="00F74FCA">
              <w:rPr>
                <w:rFonts w:ascii="Comic Sans MS" w:hAnsi="Comic Sans MS"/>
                <w:i/>
                <w:iCs/>
                <w:sz w:val="22"/>
              </w:rPr>
              <w:t>des plis se fait en un temps et</w:t>
            </w:r>
            <w:r w:rsidR="002156FE" w:rsidRPr="00F74FCA">
              <w:rPr>
                <w:rFonts w:ascii="Comic Sans MS" w:hAnsi="Comic Sans MS"/>
                <w:sz w:val="22"/>
              </w:rPr>
              <w:t xml:space="preserve"> aura lieu le </w:t>
            </w:r>
            <w:r w:rsidR="00BC6C95">
              <w:rPr>
                <w:rFonts w:ascii="Comic Sans MS" w:hAnsi="Comic Sans MS"/>
                <w:sz w:val="22"/>
              </w:rPr>
              <w:t>18</w:t>
            </w:r>
            <w:r w:rsidR="008C3426" w:rsidRPr="00F74FCA">
              <w:rPr>
                <w:rFonts w:ascii="Comic Sans MS" w:hAnsi="Comic Sans MS"/>
                <w:sz w:val="22"/>
              </w:rPr>
              <w:t>/03/</w:t>
            </w:r>
            <w:r w:rsidR="002156FE" w:rsidRPr="00F74FCA">
              <w:rPr>
                <w:rFonts w:ascii="Comic Sans MS" w:hAnsi="Comic Sans MS"/>
                <w:sz w:val="22"/>
              </w:rPr>
              <w:t xml:space="preserve">2026 </w:t>
            </w:r>
            <w:r w:rsidRPr="00F74FCA">
              <w:rPr>
                <w:rFonts w:ascii="Comic Sans MS" w:hAnsi="Comic Sans MS"/>
                <w:sz w:val="22"/>
              </w:rPr>
              <w:t xml:space="preserve">à Lolodorf à 13 </w:t>
            </w:r>
            <w:r w:rsidRPr="00F74FCA">
              <w:rPr>
                <w:rFonts w:ascii="Comic Sans MS" w:hAnsi="Comic Sans MS"/>
                <w:spacing w:val="2"/>
                <w:sz w:val="22"/>
              </w:rPr>
              <w:t>heure</w:t>
            </w:r>
            <w:r w:rsidRPr="00F74FCA">
              <w:rPr>
                <w:rFonts w:ascii="Comic Sans MS" w:hAnsi="Comic Sans MS"/>
                <w:sz w:val="22"/>
              </w:rPr>
              <w:t xml:space="preserve">s </w:t>
            </w:r>
            <w:r w:rsidRPr="00F74FCA">
              <w:rPr>
                <w:rFonts w:ascii="Comic Sans MS" w:hAnsi="Comic Sans MS"/>
                <w:spacing w:val="2"/>
                <w:sz w:val="22"/>
              </w:rPr>
              <w:t>pa</w:t>
            </w:r>
            <w:r w:rsidRPr="00F74FCA">
              <w:rPr>
                <w:rFonts w:ascii="Comic Sans MS" w:hAnsi="Comic Sans MS"/>
                <w:sz w:val="22"/>
              </w:rPr>
              <w:t xml:space="preserve">r </w:t>
            </w:r>
            <w:r w:rsidRPr="00F74FCA">
              <w:rPr>
                <w:rFonts w:ascii="Comic Sans MS" w:hAnsi="Comic Sans MS"/>
                <w:spacing w:val="2"/>
                <w:sz w:val="22"/>
              </w:rPr>
              <w:t>l</w:t>
            </w:r>
            <w:r w:rsidRPr="00F74FCA">
              <w:rPr>
                <w:rFonts w:ascii="Comic Sans MS" w:hAnsi="Comic Sans MS"/>
                <w:sz w:val="22"/>
              </w:rPr>
              <w:t xml:space="preserve">a </w:t>
            </w:r>
            <w:r w:rsidRPr="00F74FCA">
              <w:rPr>
                <w:rFonts w:ascii="Comic Sans MS" w:hAnsi="Comic Sans MS"/>
                <w:spacing w:val="2"/>
                <w:sz w:val="22"/>
              </w:rPr>
              <w:t>Commissio</w:t>
            </w:r>
            <w:r w:rsidRPr="00F74FCA">
              <w:rPr>
                <w:rFonts w:ascii="Comic Sans MS" w:hAnsi="Comic Sans MS"/>
                <w:sz w:val="22"/>
              </w:rPr>
              <w:t xml:space="preserve">n </w:t>
            </w:r>
            <w:r w:rsidRPr="00F74FCA">
              <w:rPr>
                <w:rFonts w:ascii="Comic Sans MS" w:hAnsi="Comic Sans MS"/>
                <w:spacing w:val="2"/>
                <w:sz w:val="22"/>
              </w:rPr>
              <w:t>d</w:t>
            </w:r>
            <w:r w:rsidRPr="00F74FCA">
              <w:rPr>
                <w:rFonts w:ascii="Comic Sans MS" w:hAnsi="Comic Sans MS"/>
                <w:sz w:val="22"/>
              </w:rPr>
              <w:t xml:space="preserve">e </w:t>
            </w:r>
            <w:r w:rsidRPr="00F74FCA">
              <w:rPr>
                <w:rFonts w:ascii="Comic Sans MS" w:hAnsi="Comic Sans MS"/>
                <w:spacing w:val="2"/>
                <w:sz w:val="22"/>
              </w:rPr>
              <w:t>Passatio</w:t>
            </w:r>
            <w:r w:rsidRPr="00F74FCA">
              <w:rPr>
                <w:rFonts w:ascii="Comic Sans MS" w:hAnsi="Comic Sans MS"/>
                <w:sz w:val="22"/>
              </w:rPr>
              <w:t xml:space="preserve">n </w:t>
            </w:r>
            <w:r w:rsidRPr="00F74FCA">
              <w:rPr>
                <w:rFonts w:ascii="Comic Sans MS" w:hAnsi="Comic Sans MS"/>
                <w:spacing w:val="2"/>
                <w:sz w:val="22"/>
              </w:rPr>
              <w:t xml:space="preserve">des </w:t>
            </w:r>
            <w:r w:rsidRPr="00F74FCA">
              <w:rPr>
                <w:rFonts w:ascii="Comic Sans MS" w:hAnsi="Comic Sans MS"/>
                <w:sz w:val="22"/>
              </w:rPr>
              <w:t>Marchés</w:t>
            </w:r>
            <w:r w:rsidRPr="00F74FCA">
              <w:rPr>
                <w:rFonts w:ascii="Comic Sans MS" w:hAnsi="Comic Sans MS"/>
                <w:i/>
                <w:iCs/>
                <w:sz w:val="22"/>
              </w:rPr>
              <w:t xml:space="preserve"> du Maître d’Ouvrage </w:t>
            </w:r>
            <w:r w:rsidRPr="00F74FCA">
              <w:rPr>
                <w:rFonts w:ascii="Comic Sans MS" w:hAnsi="Comic Sans MS"/>
                <w:sz w:val="22"/>
              </w:rPr>
              <w:t xml:space="preserve">dans la salle de réunion de la commune  </w:t>
            </w:r>
          </w:p>
          <w:p w:rsidR="00D12C9E" w:rsidRPr="00F74FCA" w:rsidRDefault="00D12C9E" w:rsidP="000D7E0C">
            <w:pPr>
              <w:widowControl w:val="0"/>
              <w:autoSpaceDE w:val="0"/>
              <w:spacing w:line="360" w:lineRule="auto"/>
              <w:ind w:right="-20"/>
              <w:jc w:val="both"/>
              <w:rPr>
                <w:rFonts w:ascii="Comic Sans MS" w:hAnsi="Comic Sans MS"/>
                <w:sz w:val="22"/>
              </w:rPr>
            </w:pPr>
            <w:r w:rsidRPr="00F74FCA">
              <w:rPr>
                <w:rFonts w:ascii="Comic Sans MS" w:hAnsi="Comic Sans MS"/>
                <w:sz w:val="22"/>
              </w:rPr>
              <w:t>Seuls les soumissionnaires peuvent assister à cette séance d'ouverture ou s'y faire représenter par une seule personne de leur choix dûment mandatée même en cas de groupement d’entreprises.</w:t>
            </w:r>
          </w:p>
          <w:p w:rsidR="00D12C9E" w:rsidRPr="00F74FCA" w:rsidRDefault="00D12C9E" w:rsidP="000D7E0C">
            <w:pPr>
              <w:widowControl w:val="0"/>
              <w:autoSpaceDE w:val="0"/>
              <w:spacing w:line="360" w:lineRule="auto"/>
              <w:ind w:right="81"/>
              <w:jc w:val="both"/>
              <w:rPr>
                <w:rFonts w:ascii="Comic Sans MS" w:hAnsi="Comic Sans MS"/>
                <w:b/>
                <w:sz w:val="22"/>
              </w:rPr>
            </w:pPr>
            <w:r w:rsidRPr="00F74FCA">
              <w:rPr>
                <w:rFonts w:ascii="Comic Sans MS" w:hAnsi="Comic Sans MS"/>
                <w:b/>
                <w:sz w:val="22"/>
              </w:rPr>
              <w:t xml:space="preserve">Sous peine derejet, lespièces </w:t>
            </w:r>
            <w:r w:rsidRPr="00F74FCA">
              <w:rPr>
                <w:rFonts w:ascii="Comic Sans MS" w:hAnsi="Comic Sans MS"/>
                <w:b/>
                <w:spacing w:val="-23"/>
                <w:sz w:val="22"/>
              </w:rPr>
              <w:t xml:space="preserve">du dossier </w:t>
            </w:r>
            <w:r w:rsidRPr="00F74FCA">
              <w:rPr>
                <w:rFonts w:ascii="Comic Sans MS" w:hAnsi="Comic Sans MS"/>
                <w:b/>
                <w:sz w:val="22"/>
              </w:rPr>
              <w:t xml:space="preserve">administratifrequisesdoiventêtreproduites enoriginauxouencopiescertifiéesconformesparle </w:t>
            </w:r>
            <w:r w:rsidRPr="00F74FCA">
              <w:rPr>
                <w:rFonts w:ascii="Comic Sans MS" w:hAnsi="Comic Sans MS"/>
                <w:b/>
                <w:spacing w:val="1"/>
                <w:sz w:val="22"/>
              </w:rPr>
              <w:t>servic</w:t>
            </w:r>
            <w:r w:rsidRPr="00F74FCA">
              <w:rPr>
                <w:rFonts w:ascii="Comic Sans MS" w:hAnsi="Comic Sans MS"/>
                <w:b/>
                <w:sz w:val="22"/>
              </w:rPr>
              <w:t xml:space="preserve">e </w:t>
            </w:r>
            <w:r w:rsidRPr="00F74FCA">
              <w:rPr>
                <w:rFonts w:ascii="Comic Sans MS" w:hAnsi="Comic Sans MS"/>
                <w:b/>
                <w:spacing w:val="1"/>
                <w:sz w:val="22"/>
              </w:rPr>
              <w:t>émetteu</w:t>
            </w:r>
            <w:r w:rsidRPr="00F74FCA">
              <w:rPr>
                <w:rFonts w:ascii="Comic Sans MS" w:hAnsi="Comic Sans MS"/>
                <w:b/>
                <w:sz w:val="22"/>
              </w:rPr>
              <w:t>r ou l’Autorité Administrative compétente</w:t>
            </w:r>
            <w:r w:rsidRPr="00F74FCA">
              <w:rPr>
                <w:rFonts w:ascii="Comic Sans MS" w:hAnsi="Comic Sans MS"/>
                <w:b/>
                <w:strike/>
                <w:sz w:val="22"/>
              </w:rPr>
              <w:t>,</w:t>
            </w:r>
            <w:r w:rsidRPr="00F74FCA">
              <w:rPr>
                <w:rFonts w:ascii="Comic Sans MS" w:hAnsi="Comic Sans MS"/>
                <w:b/>
                <w:sz w:val="22"/>
              </w:rPr>
              <w:t xml:space="preserve"> conformément aux stipulations du Règlement Particulier de l’Appel d’Offres. Elles doivent être valides au moment du dépôt de l’Offre, dater de moins de trois (03) mois à compter de la date</w:t>
            </w:r>
            <w:r w:rsidRPr="00F74FCA">
              <w:rPr>
                <w:rFonts w:ascii="Comic Sans MS" w:hAnsi="Comic Sans MS"/>
                <w:b/>
                <w:spacing w:val="2"/>
                <w:sz w:val="22"/>
              </w:rPr>
              <w:t xml:space="preserve"> limite originelle d’ouverture des offres </w:t>
            </w:r>
            <w:r w:rsidRPr="00F74FCA">
              <w:rPr>
                <w:rFonts w:ascii="Comic Sans MS" w:hAnsi="Comic Sans MS"/>
                <w:b/>
                <w:sz w:val="22"/>
              </w:rPr>
              <w:t>ouavoirétéétabliespostérieurementàla datedesignaturedel’Avisd’Appeld’Offres.</w:t>
            </w:r>
          </w:p>
          <w:p w:rsidR="00D12C9E" w:rsidRPr="00F74FCA" w:rsidRDefault="00D12C9E" w:rsidP="000D7E0C">
            <w:pPr>
              <w:widowControl w:val="0"/>
              <w:tabs>
                <w:tab w:val="left" w:pos="3717"/>
              </w:tabs>
              <w:autoSpaceDE w:val="0"/>
              <w:spacing w:line="360" w:lineRule="auto"/>
              <w:jc w:val="both"/>
              <w:rPr>
                <w:rFonts w:ascii="Comic Sans MS" w:hAnsi="Comic Sans MS"/>
                <w:b/>
                <w:sz w:val="6"/>
              </w:rPr>
            </w:pPr>
          </w:p>
          <w:p w:rsidR="00D12C9E" w:rsidRPr="00F74FCA" w:rsidRDefault="00D12C9E" w:rsidP="000D7E0C">
            <w:pPr>
              <w:widowControl w:val="0"/>
              <w:autoSpaceDE w:val="0"/>
              <w:spacing w:line="360" w:lineRule="auto"/>
              <w:ind w:right="81"/>
              <w:jc w:val="both"/>
              <w:rPr>
                <w:rFonts w:ascii="Comic Sans MS" w:hAnsi="Comic Sans MS"/>
                <w:w w:val="110"/>
                <w:sz w:val="22"/>
              </w:rPr>
            </w:pPr>
            <w:r w:rsidRPr="00F74FCA">
              <w:rPr>
                <w:rFonts w:ascii="Comic Sans MS" w:hAnsi="Comic Sans MS"/>
                <w:w w:val="110"/>
                <w:sz w:val="22"/>
              </w:rPr>
              <w:t>Encasd’absenceoude</w:t>
            </w:r>
            <w:r w:rsidRPr="00F74FCA">
              <w:rPr>
                <w:rFonts w:ascii="Comic Sans MS" w:hAnsi="Comic Sans MS"/>
                <w:spacing w:val="-3"/>
                <w:w w:val="110"/>
                <w:sz w:val="22"/>
              </w:rPr>
              <w:t>non-conformité</w:t>
            </w:r>
            <w:r w:rsidRPr="00F74FCA">
              <w:rPr>
                <w:rFonts w:ascii="Comic Sans MS" w:hAnsi="Comic Sans MS"/>
                <w:w w:val="110"/>
                <w:sz w:val="22"/>
              </w:rPr>
              <w:t xml:space="preserve">d’unepiècedudossier </w:t>
            </w:r>
            <w:r w:rsidRPr="00F74FCA">
              <w:rPr>
                <w:rFonts w:ascii="Comic Sans MS" w:hAnsi="Comic Sans MS"/>
                <w:spacing w:val="-3"/>
                <w:w w:val="110"/>
                <w:sz w:val="22"/>
              </w:rPr>
              <w:t xml:space="preserve">administratif </w:t>
            </w:r>
            <w:r w:rsidRPr="00F74FCA">
              <w:rPr>
                <w:rFonts w:ascii="Comic Sans MS" w:hAnsi="Comic Sans MS"/>
                <w:w w:val="110"/>
                <w:sz w:val="22"/>
              </w:rPr>
              <w:t xml:space="preserve">lors de </w:t>
            </w:r>
            <w:r w:rsidRPr="00F74FCA">
              <w:rPr>
                <w:rFonts w:ascii="Comic Sans MS" w:hAnsi="Comic Sans MS"/>
                <w:spacing w:val="-3"/>
                <w:w w:val="110"/>
                <w:sz w:val="22"/>
              </w:rPr>
              <w:t xml:space="preserve">l’ouverture </w:t>
            </w:r>
            <w:r w:rsidRPr="00F74FCA">
              <w:rPr>
                <w:rFonts w:ascii="Comic Sans MS" w:hAnsi="Comic Sans MS"/>
                <w:w w:val="110"/>
                <w:sz w:val="22"/>
              </w:rPr>
              <w:t xml:space="preserve">des plis, un délai de </w:t>
            </w:r>
            <w:r w:rsidRPr="00F74FCA">
              <w:rPr>
                <w:rFonts w:ascii="Comic Sans MS" w:hAnsi="Comic Sans MS"/>
                <w:spacing w:val="-3"/>
                <w:w w:val="110"/>
                <w:sz w:val="22"/>
              </w:rPr>
              <w:t>quarante-huit heures</w:t>
            </w:r>
            <w:r w:rsidRPr="00F74FCA">
              <w:rPr>
                <w:rFonts w:ascii="Comic Sans MS" w:hAnsi="Comic Sans MS"/>
                <w:spacing w:val="-2"/>
                <w:w w:val="110"/>
                <w:sz w:val="22"/>
              </w:rPr>
              <w:t>est</w:t>
            </w:r>
            <w:r w:rsidRPr="00F74FCA">
              <w:rPr>
                <w:rFonts w:ascii="Comic Sans MS" w:hAnsi="Comic Sans MS"/>
                <w:spacing w:val="-4"/>
                <w:w w:val="110"/>
                <w:sz w:val="22"/>
              </w:rPr>
              <w:t>accordé</w:t>
            </w:r>
            <w:r w:rsidRPr="00F74FCA">
              <w:rPr>
                <w:rFonts w:ascii="Comic Sans MS" w:hAnsi="Comic Sans MS"/>
                <w:w w:val="110"/>
                <w:sz w:val="22"/>
              </w:rPr>
              <w:t>aux</w:t>
            </w:r>
            <w:r w:rsidRPr="00F74FCA">
              <w:rPr>
                <w:rFonts w:ascii="Comic Sans MS" w:hAnsi="Comic Sans MS"/>
                <w:spacing w:val="-3"/>
                <w:w w:val="110"/>
                <w:sz w:val="22"/>
              </w:rPr>
              <w:t>soumissionnairesconcernés</w:t>
            </w:r>
            <w:r w:rsidRPr="00F74FCA">
              <w:rPr>
                <w:rFonts w:ascii="Comic Sans MS" w:hAnsi="Comic Sans MS"/>
                <w:w w:val="110"/>
                <w:sz w:val="22"/>
              </w:rPr>
              <w:t>pour</w:t>
            </w:r>
            <w:r w:rsidRPr="00F74FCA">
              <w:rPr>
                <w:rFonts w:ascii="Comic Sans MS" w:hAnsi="Comic Sans MS"/>
                <w:spacing w:val="-3"/>
                <w:w w:val="110"/>
                <w:sz w:val="22"/>
              </w:rPr>
              <w:t>produire</w:t>
            </w:r>
            <w:r w:rsidRPr="00F74FCA">
              <w:rPr>
                <w:rFonts w:ascii="Comic Sans MS" w:hAnsi="Comic Sans MS"/>
                <w:w w:val="110"/>
                <w:sz w:val="22"/>
              </w:rPr>
              <w:t xml:space="preserve">ou </w:t>
            </w:r>
            <w:r w:rsidRPr="00F74FCA">
              <w:rPr>
                <w:rFonts w:ascii="Comic Sans MS" w:hAnsi="Comic Sans MS"/>
                <w:spacing w:val="-3"/>
                <w:w w:val="110"/>
                <w:sz w:val="22"/>
              </w:rPr>
              <w:t>remplacer</w:t>
            </w:r>
            <w:r w:rsidRPr="00F74FCA">
              <w:rPr>
                <w:rFonts w:ascii="Comic Sans MS" w:hAnsi="Comic Sans MS"/>
                <w:w w:val="110"/>
                <w:sz w:val="22"/>
              </w:rPr>
              <w:t>lapièceenquestion.</w:t>
            </w:r>
          </w:p>
          <w:p w:rsidR="00D12C9E" w:rsidRPr="00F74FCA" w:rsidRDefault="00D12C9E" w:rsidP="000D7E0C">
            <w:pPr>
              <w:widowControl w:val="0"/>
              <w:autoSpaceDE w:val="0"/>
              <w:spacing w:line="360" w:lineRule="auto"/>
              <w:ind w:right="81"/>
              <w:jc w:val="both"/>
              <w:rPr>
                <w:rFonts w:ascii="Comic Sans MS" w:hAnsi="Comic Sans MS"/>
                <w:w w:val="110"/>
                <w:sz w:val="22"/>
              </w:rPr>
            </w:pPr>
            <w:r w:rsidRPr="00F74FCA">
              <w:rPr>
                <w:rFonts w:ascii="Comic Sans MS" w:hAnsi="Comic Sans MS"/>
                <w:w w:val="110"/>
                <w:sz w:val="22"/>
              </w:rPr>
              <w:t>Est déclarée irrecevable et rejetée par la Commission de Passation des Marchés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 xml:space="preserve">Toute offre produite en nombre insuffisant ou uniquement en copies pour la soumission physique,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 xml:space="preserve"> Toute offre en noir sur blanc ;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 xml:space="preserve">les plis portant les indications sur l’identité des soumissionnaires,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 xml:space="preserve"> les plis parvenus postérieurement aux dates et heures limites de dépôt.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 xml:space="preserve"> les plis sans indication de l’identité de l’Appel d’Offres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les plis non-conformes au mode de soumission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lastRenderedPageBreak/>
              <w:t>Toute offre non conforme aux prescriptions du DAO,</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szCs w:val="24"/>
              </w:rPr>
            </w:pPr>
            <w:r w:rsidRPr="00F74FCA">
              <w:rPr>
                <w:rFonts w:ascii="Comic Sans MS" w:hAnsi="Comic Sans MS"/>
                <w:w w:val="110"/>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D12C9E" w:rsidRPr="00F74FCA" w:rsidRDefault="00D12C9E" w:rsidP="0004008D">
            <w:pPr>
              <w:pStyle w:val="Paragraphedeliste"/>
              <w:widowControl w:val="0"/>
              <w:numPr>
                <w:ilvl w:val="0"/>
                <w:numId w:val="34"/>
              </w:numPr>
              <w:autoSpaceDE w:val="0"/>
              <w:spacing w:after="0" w:line="360" w:lineRule="auto"/>
              <w:ind w:right="81"/>
              <w:jc w:val="both"/>
              <w:rPr>
                <w:rFonts w:ascii="Comic Sans MS" w:hAnsi="Comic Sans MS"/>
                <w:w w:val="110"/>
              </w:rPr>
            </w:pPr>
            <w:r w:rsidRPr="00F74FCA">
              <w:rPr>
                <w:rFonts w:ascii="Comic Sans MS" w:hAnsi="Comic Sans MS"/>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D12C9E" w:rsidRPr="00F74FCA" w:rsidRDefault="00D12C9E" w:rsidP="0004008D">
            <w:pPr>
              <w:pStyle w:val="Paragraphedeliste"/>
              <w:widowControl w:val="0"/>
              <w:numPr>
                <w:ilvl w:val="0"/>
                <w:numId w:val="34"/>
              </w:numPr>
              <w:autoSpaceDE w:val="0"/>
              <w:spacing w:after="0" w:line="360" w:lineRule="auto"/>
              <w:jc w:val="both"/>
              <w:rPr>
                <w:rFonts w:ascii="Comic Sans MS" w:hAnsi="Comic Sans MS"/>
                <w:sz w:val="20"/>
              </w:rPr>
            </w:pPr>
            <w:r w:rsidRPr="00F74FCA">
              <w:rPr>
                <w:rFonts w:ascii="Comic Sans MS" w:hAnsi="Comic Sans MS"/>
                <w:w w:val="110"/>
              </w:rPr>
              <w:t>La Commission de Passation des Marchés établira un procès-verbal de la séance d’ouverture des plis, dont une copie sera remise à tous les soumissionnaires.</w:t>
            </w:r>
          </w:p>
          <w:p w:rsidR="008C3426" w:rsidRPr="00F74FCA" w:rsidRDefault="008C3426" w:rsidP="0004008D">
            <w:pPr>
              <w:pStyle w:val="Paragraphedeliste"/>
              <w:widowControl w:val="0"/>
              <w:numPr>
                <w:ilvl w:val="0"/>
                <w:numId w:val="34"/>
              </w:numPr>
              <w:autoSpaceDE w:val="0"/>
              <w:spacing w:after="0" w:line="360" w:lineRule="auto"/>
              <w:jc w:val="both"/>
              <w:rPr>
                <w:rFonts w:ascii="Comic Sans MS" w:hAnsi="Comic Sans MS"/>
                <w:sz w:val="20"/>
              </w:rPr>
            </w:pPr>
          </w:p>
        </w:tc>
      </w:tr>
      <w:tr w:rsidR="00D12C9E" w:rsidRPr="00F74FCA" w:rsidTr="00134844">
        <w:trPr>
          <w:trHeight w:val="848"/>
          <w:jc w:val="center"/>
        </w:trPr>
        <w:tc>
          <w:tcPr>
            <w:tcW w:w="988" w:type="dxa"/>
            <w:vMerge/>
            <w:tcMar>
              <w:top w:w="0" w:type="dxa"/>
              <w:left w:w="0" w:type="dxa"/>
              <w:bottom w:w="0" w:type="dxa"/>
              <w:right w:w="0" w:type="dxa"/>
            </w:tcMar>
            <w:vAlign w:val="center"/>
          </w:tcPr>
          <w:p w:rsidR="00D12C9E" w:rsidRPr="00F74FCA" w:rsidRDefault="00D12C9E" w:rsidP="00230C15">
            <w:pPr>
              <w:widowControl w:val="0"/>
              <w:autoSpaceDE w:val="0"/>
              <w:spacing w:line="360" w:lineRule="auto"/>
              <w:jc w:val="center"/>
              <w:rPr>
                <w:rFonts w:ascii="Comic Sans MS" w:hAnsi="Comic Sans MS"/>
                <w:sz w:val="22"/>
              </w:rPr>
            </w:pPr>
          </w:p>
        </w:tc>
        <w:tc>
          <w:tcPr>
            <w:tcW w:w="8933" w:type="dxa"/>
            <w:tcMar>
              <w:top w:w="0" w:type="dxa"/>
              <w:left w:w="0" w:type="dxa"/>
              <w:bottom w:w="0" w:type="dxa"/>
              <w:right w:w="0" w:type="dxa"/>
            </w:tcMar>
            <w:vAlign w:val="center"/>
          </w:tcPr>
          <w:p w:rsidR="00D12C9E" w:rsidRPr="00F74FCA" w:rsidRDefault="00D12C9E" w:rsidP="00BA177C">
            <w:pPr>
              <w:widowControl w:val="0"/>
              <w:autoSpaceDE w:val="0"/>
              <w:jc w:val="both"/>
              <w:rPr>
                <w:rFonts w:ascii="Comic Sans MS" w:hAnsi="Comic Sans MS"/>
                <w:i/>
                <w:iCs/>
                <w:sz w:val="22"/>
              </w:rPr>
            </w:pPr>
            <w:r w:rsidRPr="00F74FCA">
              <w:rPr>
                <w:rFonts w:ascii="Comic Sans MS" w:hAnsi="Comic Sans MS"/>
                <w:i/>
                <w:iCs/>
                <w:sz w:val="22"/>
              </w:rPr>
              <w:t>[L’ouverture de la séance de dépouillement doit se faire au plus tard une heure après celle limite de réception des offres fixée dans le Dossier d’Appel d’Offres].</w:t>
            </w:r>
          </w:p>
        </w:tc>
      </w:tr>
    </w:tbl>
    <w:p w:rsidR="001D0082" w:rsidRPr="00F74FCA" w:rsidRDefault="001D0082" w:rsidP="00230C15">
      <w:pPr>
        <w:widowControl w:val="0"/>
        <w:autoSpaceDE w:val="0"/>
        <w:spacing w:line="360" w:lineRule="auto"/>
        <w:jc w:val="both"/>
        <w:rPr>
          <w:rFonts w:ascii="Comic Sans MS" w:hAnsi="Comic Sans MS"/>
          <w:sz w:val="22"/>
        </w:rPr>
      </w:pPr>
    </w:p>
    <w:p w:rsidR="001D0082" w:rsidRPr="00F74FCA" w:rsidRDefault="001D0082" w:rsidP="00230C15">
      <w:pPr>
        <w:widowControl w:val="0"/>
        <w:autoSpaceDE w:val="0"/>
        <w:spacing w:line="360" w:lineRule="auto"/>
        <w:jc w:val="both"/>
        <w:rPr>
          <w:rFonts w:ascii="Comic Sans MS" w:hAnsi="Comic Sans MS"/>
          <w:sz w:val="22"/>
        </w:rPr>
      </w:pPr>
    </w:p>
    <w:p w:rsidR="001D0082" w:rsidRPr="00F74FCA" w:rsidRDefault="001D0082" w:rsidP="00230C15">
      <w:pPr>
        <w:widowControl w:val="0"/>
        <w:autoSpaceDE w:val="0"/>
        <w:spacing w:line="360" w:lineRule="auto"/>
        <w:jc w:val="both"/>
        <w:rPr>
          <w:rFonts w:ascii="Comic Sans MS" w:hAnsi="Comic Sans MS"/>
          <w:sz w:val="22"/>
        </w:rPr>
      </w:pPr>
    </w:p>
    <w:tbl>
      <w:tblPr>
        <w:tblW w:w="11239" w:type="dxa"/>
        <w:tblInd w:w="-714" w:type="dxa"/>
        <w:tblLayout w:type="fixed"/>
        <w:tblCellMar>
          <w:left w:w="10" w:type="dxa"/>
          <w:right w:w="10" w:type="dxa"/>
        </w:tblCellMar>
        <w:tblLook w:val="0000"/>
      </w:tblPr>
      <w:tblGrid>
        <w:gridCol w:w="712"/>
        <w:gridCol w:w="10527"/>
      </w:tblGrid>
      <w:tr w:rsidR="00134844" w:rsidRPr="00F74FCA" w:rsidTr="001501CD">
        <w:trPr>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t>29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spacing w:line="360" w:lineRule="auto"/>
              <w:jc w:val="both"/>
              <w:rPr>
                <w:rFonts w:ascii="Comic Sans MS" w:hAnsi="Comic Sans MS" w:cs="Arial"/>
                <w:b/>
                <w:i/>
                <w:iCs/>
              </w:rPr>
            </w:pPr>
            <w:r w:rsidRPr="00F74FCA">
              <w:rPr>
                <w:rFonts w:ascii="Comic Sans MS" w:hAnsi="Comic Sans MS" w:cs="Arial"/>
                <w:i/>
                <w:iCs/>
              </w:rPr>
              <w:t>L’évaluation des offres se fera sur la base des critères ci-après</w:t>
            </w:r>
            <w:r w:rsidRPr="00F74FCA">
              <w:rPr>
                <w:rFonts w:ascii="Comic Sans MS" w:hAnsi="Comic Sans MS" w:cs="Arial"/>
                <w:bCs/>
                <w:i/>
                <w:iCs/>
                <w:color w:val="000000"/>
              </w:rPr>
              <w:t>: Etant entendu qu’un critère ne peut être à la fois éliminatoire et essentiel].</w:t>
            </w:r>
            <w:r w:rsidRPr="00F74FCA">
              <w:rPr>
                <w:rFonts w:ascii="Comic Sans MS" w:hAnsi="Comic Sans MS" w:cs="Arial"/>
                <w:i/>
                <w:iCs/>
                <w:color w:val="000000"/>
              </w:rPr>
              <w:t> </w:t>
            </w:r>
            <w:r w:rsidRPr="00F74FCA">
              <w:rPr>
                <w:rFonts w:ascii="Comic Sans MS" w:hAnsi="Comic Sans MS" w:cs="Arial"/>
                <w:i/>
                <w:iCs/>
              </w:rPr>
              <w:t>:</w:t>
            </w:r>
          </w:p>
          <w:p w:rsidR="00134844" w:rsidRPr="00F74FCA" w:rsidRDefault="00134844" w:rsidP="0004008D">
            <w:pPr>
              <w:widowControl w:val="0"/>
              <w:numPr>
                <w:ilvl w:val="0"/>
                <w:numId w:val="72"/>
              </w:numPr>
              <w:autoSpaceDE w:val="0"/>
              <w:spacing w:before="19" w:line="360" w:lineRule="auto"/>
              <w:ind w:right="132"/>
              <w:jc w:val="both"/>
              <w:rPr>
                <w:rFonts w:ascii="Comic Sans MS" w:eastAsia="Calibri" w:hAnsi="Comic Sans MS" w:cs="Arial"/>
                <w:i/>
                <w:iCs/>
              </w:rPr>
            </w:pPr>
            <w:r w:rsidRPr="00F74FCA">
              <w:rPr>
                <w:rFonts w:ascii="Comic Sans MS" w:eastAsia="Calibri" w:hAnsi="Comic Sans MS" w:cs="Arial"/>
                <w:i/>
                <w:iCs/>
              </w:rPr>
              <w:t xml:space="preserve">Les </w:t>
            </w:r>
            <w:r w:rsidRPr="00F74FCA">
              <w:rPr>
                <w:rFonts w:ascii="Comic Sans MS" w:eastAsia="Calibri" w:hAnsi="Comic Sans MS" w:cs="Arial"/>
                <w:b/>
                <w:i/>
                <w:iCs/>
              </w:rPr>
              <w:t>critères éliminatoires</w:t>
            </w:r>
            <w:r w:rsidRPr="00F74FCA">
              <w:rPr>
                <w:rFonts w:ascii="Comic Sans MS" w:eastAsia="Calibri" w:hAnsi="Comic Sans MS" w:cs="Arial"/>
                <w:i/>
                <w:iCs/>
              </w:rPr>
              <w:t xml:space="preserve"> fixant les conditions minimales à remplir pour être admis à l’évaluation des critères essentiels. Ils ne doivent pas faire l’objet de notation. Le non-respect de ces critères entraîne le rejet de l’offre du </w:t>
            </w:r>
            <w:r w:rsidRPr="00F74FCA">
              <w:rPr>
                <w:rFonts w:ascii="Comic Sans MS" w:eastAsia="Calibri" w:hAnsi="Comic Sans MS" w:cs="Arial"/>
                <w:i/>
                <w:iCs/>
              </w:rPr>
              <w:lastRenderedPageBreak/>
              <w:t>soumissionnaire.]</w:t>
            </w:r>
          </w:p>
          <w:p w:rsidR="00134844" w:rsidRPr="00F74FCA" w:rsidRDefault="00134844" w:rsidP="001501CD">
            <w:pPr>
              <w:widowControl w:val="0"/>
              <w:autoSpaceDE w:val="0"/>
              <w:spacing w:before="19" w:line="360" w:lineRule="auto"/>
              <w:ind w:left="114" w:right="132" w:hanging="114"/>
              <w:jc w:val="both"/>
              <w:rPr>
                <w:rFonts w:ascii="Comic Sans MS" w:hAnsi="Comic Sans MS" w:cs="Arial"/>
                <w:iCs/>
                <w:spacing w:val="-2"/>
              </w:rPr>
            </w:pPr>
            <w:r w:rsidRPr="00F74FCA">
              <w:rPr>
                <w:rFonts w:ascii="Comic Sans MS" w:hAnsi="Comic Sans MS" w:cs="Arial"/>
                <w:iCs/>
              </w:rPr>
              <w:t>Il s'agitnotamment</w:t>
            </w:r>
            <w:r w:rsidRPr="00F74FCA">
              <w:rPr>
                <w:rFonts w:ascii="Comic Sans MS" w:hAnsi="Comic Sans MS" w:cs="Arial"/>
                <w:iCs/>
                <w:spacing w:val="-2"/>
              </w:rPr>
              <w:t xml:space="preserve"> :</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de l’absence du cautionnement de soumission timbré à l’ouverture des plis ;</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de l’absence de l’original du récépissé de dépôt de ladite caution à la CDEC,</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de la non -production au-delà du délai de 48 h après l’ouverture des plis, d’une pièce du dossier administratif jugée non conforme ou absentelors de l’ouverture des plis, (excepté le cautionnement de soumission).</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 xml:space="preserve">des fausses déclarations, manœuvres frauduleuses ou </w:t>
            </w:r>
            <w:r w:rsidRPr="00F74FCA">
              <w:rPr>
                <w:rFonts w:ascii="Comic Sans MS" w:hAnsi="Comic Sans MS" w:cs="Arial"/>
                <w:spacing w:val="2"/>
                <w:sz w:val="26"/>
                <w:szCs w:val="26"/>
              </w:rPr>
              <w:t>des pièces falsifiées ;</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du non-respect de 02 critères essentiels;</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de l’absence de la déclaration sur l’honneur de non abandon des chantiers au cours des trois dernières années ;</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 xml:space="preserve">l’absence d’un prix unitaire quantifié dans l’Offre financière ;  </w:t>
            </w:r>
          </w:p>
          <w:p w:rsidR="00134844" w:rsidRPr="00F74FCA" w:rsidRDefault="00134844" w:rsidP="0004008D">
            <w:pPr>
              <w:widowControl w:val="0"/>
              <w:numPr>
                <w:ilvl w:val="0"/>
                <w:numId w:val="72"/>
              </w:numPr>
              <w:autoSpaceDE w:val="0"/>
              <w:spacing w:line="276" w:lineRule="auto"/>
              <w:jc w:val="both"/>
              <w:rPr>
                <w:rFonts w:ascii="Comic Sans MS" w:eastAsia="Calibri" w:hAnsi="Comic Sans MS" w:cs="Arial"/>
                <w:sz w:val="26"/>
                <w:szCs w:val="26"/>
              </w:rPr>
            </w:pPr>
            <w:r w:rsidRPr="00F74FCA">
              <w:rPr>
                <w:rFonts w:ascii="Comic Sans MS" w:eastAsia="Calibri" w:hAnsi="Comic Sans MS" w:cs="Arial"/>
                <w:sz w:val="26"/>
                <w:szCs w:val="26"/>
              </w:rPr>
              <w:t xml:space="preserve">de l’absence d’un élément de l’offre financière (la soumission, les BPU, le DQE) ; </w:t>
            </w:r>
          </w:p>
          <w:p w:rsidR="00134844" w:rsidRPr="00F74FCA" w:rsidRDefault="00134844" w:rsidP="0004008D">
            <w:pPr>
              <w:numPr>
                <w:ilvl w:val="0"/>
                <w:numId w:val="72"/>
              </w:numPr>
              <w:spacing w:line="276" w:lineRule="auto"/>
              <w:rPr>
                <w:rFonts w:ascii="Comic Sans MS" w:eastAsia="Calibri" w:hAnsi="Comic Sans MS" w:cs="Arial"/>
                <w:sz w:val="26"/>
                <w:szCs w:val="26"/>
              </w:rPr>
            </w:pPr>
            <w:r w:rsidRPr="00F74FCA">
              <w:rPr>
                <w:rFonts w:ascii="Comic Sans MS" w:eastAsia="Calibri" w:hAnsi="Comic Sans MS" w:cs="Arial"/>
                <w:sz w:val="26"/>
                <w:szCs w:val="26"/>
              </w:rPr>
              <w:t>de l’absence de la charte d’intégrité datée et signée ;</w:t>
            </w:r>
          </w:p>
          <w:p w:rsidR="00134844" w:rsidRPr="00F74FCA" w:rsidRDefault="00134844" w:rsidP="0004008D">
            <w:pPr>
              <w:numPr>
                <w:ilvl w:val="0"/>
                <w:numId w:val="72"/>
              </w:numPr>
              <w:spacing w:line="276" w:lineRule="auto"/>
              <w:rPr>
                <w:rFonts w:ascii="Comic Sans MS" w:eastAsia="Calibri" w:hAnsi="Comic Sans MS" w:cs="Arial"/>
                <w:sz w:val="26"/>
                <w:szCs w:val="26"/>
              </w:rPr>
            </w:pPr>
            <w:r w:rsidRPr="00F74FCA">
              <w:rPr>
                <w:rFonts w:ascii="Comic Sans MS" w:eastAsia="Calibri" w:hAnsi="Comic Sans MS" w:cs="Arial"/>
                <w:sz w:val="26"/>
                <w:szCs w:val="26"/>
              </w:rPr>
              <w:t>de l’absence de la déclaration d’engagement au respect des clauses environnementales et sociales datée et signée ;</w:t>
            </w:r>
          </w:p>
          <w:p w:rsidR="00134844" w:rsidRPr="00F74FCA" w:rsidRDefault="00134844" w:rsidP="0004008D">
            <w:pPr>
              <w:numPr>
                <w:ilvl w:val="0"/>
                <w:numId w:val="72"/>
              </w:numPr>
              <w:spacing w:line="276" w:lineRule="auto"/>
              <w:rPr>
                <w:rFonts w:ascii="Comic Sans MS" w:eastAsia="Calibri" w:hAnsi="Comic Sans MS" w:cs="Arial"/>
                <w:sz w:val="26"/>
                <w:szCs w:val="26"/>
              </w:rPr>
            </w:pPr>
            <w:r w:rsidRPr="00F74FCA">
              <w:rPr>
                <w:rFonts w:ascii="Comic Sans MS" w:eastAsia="Calibri" w:hAnsi="Comic Sans MS" w:cs="Arial"/>
                <w:sz w:val="26"/>
                <w:szCs w:val="26"/>
              </w:rPr>
              <w:t>non acceptation des conditions du marché.</w:t>
            </w:r>
          </w:p>
          <w:p w:rsidR="00134844" w:rsidRPr="00F74FCA" w:rsidRDefault="00134844" w:rsidP="0004008D">
            <w:pPr>
              <w:numPr>
                <w:ilvl w:val="0"/>
                <w:numId w:val="72"/>
              </w:numPr>
              <w:spacing w:line="276" w:lineRule="auto"/>
              <w:rPr>
                <w:rFonts w:ascii="Comic Sans MS" w:eastAsia="Calibri" w:hAnsi="Comic Sans MS" w:cs="Arial"/>
                <w:sz w:val="26"/>
                <w:szCs w:val="26"/>
              </w:rPr>
            </w:pPr>
            <w:r w:rsidRPr="00F74FCA">
              <w:rPr>
                <w:rFonts w:ascii="Comic Sans MS" w:eastAsia="Calibri" w:hAnsi="Comic Sans MS" w:cs="Arial"/>
                <w:sz w:val="26"/>
                <w:szCs w:val="26"/>
              </w:rPr>
              <w:t>De l’absence de l’original de l’attestation de catégorisation.</w:t>
            </w:r>
          </w:p>
          <w:p w:rsidR="00134844" w:rsidRPr="00F74FCA" w:rsidRDefault="00134844" w:rsidP="001501CD">
            <w:pPr>
              <w:spacing w:line="276" w:lineRule="auto"/>
              <w:ind w:left="644"/>
              <w:rPr>
                <w:rFonts w:ascii="Comic Sans MS" w:eastAsia="Calibri" w:hAnsi="Comic Sans MS" w:cs="Arial"/>
                <w:sz w:val="26"/>
                <w:szCs w:val="26"/>
              </w:rPr>
            </w:pPr>
          </w:p>
          <w:p w:rsidR="00134844" w:rsidRPr="00F74FCA" w:rsidRDefault="00134844" w:rsidP="001501CD">
            <w:pPr>
              <w:widowControl w:val="0"/>
              <w:autoSpaceDE w:val="0"/>
              <w:spacing w:before="19" w:line="360" w:lineRule="auto"/>
              <w:ind w:right="132"/>
              <w:jc w:val="both"/>
              <w:rPr>
                <w:rFonts w:ascii="Comic Sans MS" w:eastAsia="Calibri" w:hAnsi="Comic Sans MS" w:cs="Arial"/>
                <w:iCs/>
              </w:rPr>
            </w:pPr>
            <w:r w:rsidRPr="00F74FCA">
              <w:rPr>
                <w:rFonts w:ascii="Comic Sans MS" w:eastAsia="Calibri" w:hAnsi="Comic Sans MS" w:cs="Arial"/>
                <w:iCs/>
              </w:rPr>
              <w:t xml:space="preserve">Les </w:t>
            </w:r>
            <w:r w:rsidRPr="00F74FCA">
              <w:rPr>
                <w:rFonts w:ascii="Comic Sans MS" w:eastAsia="Calibri" w:hAnsi="Comic Sans MS" w:cs="Arial"/>
                <w:b/>
                <w:iCs/>
              </w:rPr>
              <w:t>critères dits essentiels</w:t>
            </w:r>
            <w:r w:rsidRPr="00F74FCA">
              <w:rPr>
                <w:rFonts w:ascii="Comic Sans MS" w:eastAsia="Calibri" w:hAnsi="Comic Sans MS" w:cs="Arial"/>
                <w:iCs/>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134844" w:rsidRPr="00F74FCA" w:rsidRDefault="00134844" w:rsidP="001501CD">
            <w:pPr>
              <w:widowControl w:val="0"/>
              <w:autoSpaceDE w:val="0"/>
              <w:spacing w:after="120"/>
              <w:ind w:right="132"/>
              <w:jc w:val="both"/>
              <w:rPr>
                <w:rFonts w:ascii="Comic Sans MS" w:hAnsi="Comic Sans MS" w:cs="Arial"/>
                <w:iCs/>
              </w:rPr>
            </w:pPr>
            <w:r w:rsidRPr="00F74FCA">
              <w:rPr>
                <w:rFonts w:ascii="Comic Sans MS" w:hAnsi="Comic Sans MS" w:cs="Arial"/>
                <w:iCs/>
              </w:rPr>
              <w:t>Il convient de préciser formellement les modalités de validation d'un critère à partir du nombre de sous-critères respectés.</w:t>
            </w:r>
          </w:p>
          <w:p w:rsidR="00134844" w:rsidRPr="00F74FCA" w:rsidRDefault="00134844" w:rsidP="001501CD">
            <w:pPr>
              <w:widowControl w:val="0"/>
              <w:autoSpaceDE w:val="0"/>
              <w:spacing w:before="11"/>
              <w:ind w:left="114" w:right="132"/>
              <w:jc w:val="both"/>
              <w:rPr>
                <w:rFonts w:ascii="Comic Sans MS" w:hAnsi="Comic Sans MS" w:cs="Arial"/>
              </w:rPr>
            </w:pPr>
            <w:r w:rsidRPr="00F74FCA">
              <w:rPr>
                <w:rFonts w:ascii="Comic Sans MS" w:hAnsi="Comic Sans MS" w:cs="Arial"/>
                <w:color w:val="000000"/>
              </w:rPr>
              <w:t>Lescritères</w:t>
            </w:r>
            <w:r w:rsidRPr="00F74FCA">
              <w:rPr>
                <w:rFonts w:ascii="Comic Sans MS" w:hAnsi="Comic Sans MS" w:cs="Arial"/>
                <w:color w:val="000000"/>
                <w:spacing w:val="26"/>
              </w:rPr>
              <w:t xml:space="preserve"> essentiels </w:t>
            </w:r>
            <w:r w:rsidRPr="00F74FCA">
              <w:rPr>
                <w:rFonts w:ascii="Comic Sans MS" w:hAnsi="Comic Sans MS" w:cs="Arial"/>
                <w:color w:val="000000"/>
              </w:rPr>
              <w:t>àlaqualificationdes</w:t>
            </w:r>
            <w:r w:rsidRPr="00F74FCA">
              <w:rPr>
                <w:rFonts w:ascii="Comic Sans MS" w:hAnsi="Comic Sans MS" w:cs="Arial"/>
                <w:color w:val="000000"/>
                <w:spacing w:val="26"/>
              </w:rPr>
              <w:t xml:space="preserve"> soumissionnaires </w:t>
            </w:r>
            <w:r w:rsidRPr="00F74FCA">
              <w:rPr>
                <w:rFonts w:ascii="Comic Sans MS" w:hAnsi="Comic Sans MS" w:cs="Arial"/>
                <w:color w:val="000000"/>
              </w:rPr>
              <w:t>porterontàtitreindicatif sur</w:t>
            </w:r>
            <w:r w:rsidRPr="00F74FCA">
              <w:rPr>
                <w:rFonts w:ascii="Comic Sans MS" w:hAnsi="Comic Sans MS" w:cs="Arial"/>
                <w:color w:val="000000"/>
                <w:spacing w:val="6"/>
              </w:rPr>
              <w:t> :</w:t>
            </w:r>
          </w:p>
          <w:tbl>
            <w:tblPr>
              <w:tblW w:w="8675" w:type="dxa"/>
              <w:tblInd w:w="114" w:type="dxa"/>
              <w:tblLayout w:type="fixed"/>
              <w:tblCellMar>
                <w:left w:w="10" w:type="dxa"/>
                <w:right w:w="10" w:type="dxa"/>
              </w:tblCellMar>
              <w:tblLook w:val="0000"/>
            </w:tblPr>
            <w:tblGrid>
              <w:gridCol w:w="8675"/>
            </w:tblGrid>
            <w:tr w:rsidR="00134844" w:rsidRPr="00F74FCA" w:rsidTr="001501CD">
              <w:trPr>
                <w:trHeight w:val="1929"/>
              </w:trPr>
              <w:tc>
                <w:tcPr>
                  <w:tcW w:w="8675" w:type="dxa"/>
                  <w:shd w:val="clear" w:color="auto" w:fill="auto"/>
                  <w:tcMar>
                    <w:top w:w="0" w:type="dxa"/>
                    <w:left w:w="0" w:type="dxa"/>
                    <w:bottom w:w="0" w:type="dxa"/>
                    <w:right w:w="0" w:type="dxa"/>
                  </w:tcMar>
                </w:tcPr>
                <w:p w:rsidR="00134844" w:rsidRPr="00F74FCA" w:rsidRDefault="00134844" w:rsidP="0004008D">
                  <w:pPr>
                    <w:widowControl w:val="0"/>
                    <w:numPr>
                      <w:ilvl w:val="0"/>
                      <w:numId w:val="19"/>
                    </w:numPr>
                    <w:autoSpaceDE w:val="0"/>
                    <w:spacing w:before="44" w:line="360" w:lineRule="auto"/>
                    <w:ind w:left="644" w:right="132"/>
                    <w:jc w:val="both"/>
                    <w:rPr>
                      <w:rFonts w:ascii="Comic Sans MS" w:eastAsia="Calibri" w:hAnsi="Comic Sans MS" w:cs="Arial"/>
                      <w:iCs/>
                    </w:rPr>
                  </w:pPr>
                  <w:r w:rsidRPr="00F74FCA">
                    <w:rPr>
                      <w:rFonts w:ascii="Comic Sans MS" w:eastAsia="Calibri" w:hAnsi="Comic Sans MS" w:cs="Arial"/>
                      <w:iCs/>
                    </w:rPr>
                    <w:t>la présentation de l’offre ;</w:t>
                  </w:r>
                </w:p>
                <w:p w:rsidR="00134844" w:rsidRPr="00F74FCA" w:rsidRDefault="00134844" w:rsidP="0004008D">
                  <w:pPr>
                    <w:widowControl w:val="0"/>
                    <w:numPr>
                      <w:ilvl w:val="0"/>
                      <w:numId w:val="19"/>
                    </w:numPr>
                    <w:autoSpaceDE w:val="0"/>
                    <w:spacing w:before="44" w:line="360" w:lineRule="auto"/>
                    <w:ind w:left="644" w:right="132"/>
                    <w:jc w:val="both"/>
                    <w:rPr>
                      <w:rFonts w:ascii="Comic Sans MS" w:eastAsia="Calibri" w:hAnsi="Comic Sans MS" w:cs="Arial"/>
                      <w:iCs/>
                    </w:rPr>
                  </w:pPr>
                  <w:r w:rsidRPr="00F74FCA">
                    <w:rPr>
                      <w:rFonts w:ascii="Comic Sans MS" w:eastAsia="Calibri" w:hAnsi="Comic Sans MS" w:cs="Arial"/>
                      <w:iCs/>
                    </w:rPr>
                    <w:t>les références du soumissionnaire ;</w:t>
                  </w:r>
                </w:p>
                <w:p w:rsidR="00134844" w:rsidRPr="00F74FCA" w:rsidRDefault="00134844" w:rsidP="0004008D">
                  <w:pPr>
                    <w:widowControl w:val="0"/>
                    <w:numPr>
                      <w:ilvl w:val="0"/>
                      <w:numId w:val="19"/>
                    </w:numPr>
                    <w:autoSpaceDE w:val="0"/>
                    <w:spacing w:before="44" w:line="360" w:lineRule="auto"/>
                    <w:ind w:left="644" w:right="132"/>
                    <w:jc w:val="both"/>
                    <w:rPr>
                      <w:rFonts w:ascii="Comic Sans MS" w:eastAsia="Calibri" w:hAnsi="Comic Sans MS" w:cs="Arial"/>
                    </w:rPr>
                  </w:pPr>
                  <w:r w:rsidRPr="00F74FCA">
                    <w:rPr>
                      <w:rFonts w:ascii="Comic Sans MS" w:eastAsia="Calibri" w:hAnsi="Comic Sans MS" w:cs="Arial"/>
                      <w:iCs/>
                    </w:rPr>
                    <w:t>la capacité financière (l’accès</w:t>
                  </w:r>
                  <w:r w:rsidRPr="00F74FCA">
                    <w:rPr>
                      <w:rFonts w:ascii="Comic Sans MS" w:eastAsia="Calibri" w:hAnsi="Comic Sans MS" w:cs="Arial"/>
                      <w:iCs/>
                      <w:spacing w:val="-6"/>
                    </w:rPr>
                    <w:t xml:space="preserve"> à </w:t>
                  </w:r>
                  <w:r w:rsidRPr="00F74FCA">
                    <w:rPr>
                      <w:rFonts w:ascii="Comic Sans MS" w:eastAsia="Calibri" w:hAnsi="Comic Sans MS" w:cs="Arial"/>
                      <w:iCs/>
                    </w:rPr>
                    <w:t>unelignedecréditouautresressources financières, attestation de solvabilité financière).</w:t>
                  </w:r>
                </w:p>
                <w:p w:rsidR="00134844" w:rsidRPr="00F74FCA" w:rsidRDefault="00134844" w:rsidP="0004008D">
                  <w:pPr>
                    <w:widowControl w:val="0"/>
                    <w:numPr>
                      <w:ilvl w:val="0"/>
                      <w:numId w:val="19"/>
                    </w:numPr>
                    <w:autoSpaceDE w:val="0"/>
                    <w:spacing w:before="44" w:line="360" w:lineRule="auto"/>
                    <w:ind w:left="644" w:right="132"/>
                    <w:jc w:val="both"/>
                    <w:rPr>
                      <w:rFonts w:ascii="Comic Sans MS" w:eastAsia="Calibri" w:hAnsi="Comic Sans MS" w:cs="Arial"/>
                    </w:rPr>
                  </w:pPr>
                  <w:r w:rsidRPr="00F74FCA">
                    <w:rPr>
                      <w:rFonts w:ascii="Comic Sans MS" w:eastAsia="Calibri" w:hAnsi="Comic Sans MS" w:cs="Arial"/>
                    </w:rPr>
                    <w:lastRenderedPageBreak/>
                    <w:t xml:space="preserve">Qualification et expérience du personnel </w:t>
                  </w:r>
                </w:p>
                <w:p w:rsidR="00134844" w:rsidRPr="00F74FCA" w:rsidRDefault="00134844" w:rsidP="0004008D">
                  <w:pPr>
                    <w:widowControl w:val="0"/>
                    <w:numPr>
                      <w:ilvl w:val="0"/>
                      <w:numId w:val="19"/>
                    </w:numPr>
                    <w:autoSpaceDE w:val="0"/>
                    <w:spacing w:before="44" w:line="360" w:lineRule="auto"/>
                    <w:ind w:left="644" w:right="132"/>
                    <w:jc w:val="both"/>
                    <w:rPr>
                      <w:rFonts w:ascii="Comic Sans MS" w:eastAsia="Calibri" w:hAnsi="Comic Sans MS" w:cs="Arial"/>
                    </w:rPr>
                  </w:pPr>
                  <w:r w:rsidRPr="00F74FCA">
                    <w:rPr>
                      <w:rFonts w:ascii="Comic Sans MS" w:eastAsia="Calibri" w:hAnsi="Comic Sans MS" w:cs="Arial"/>
                    </w:rPr>
                    <w:t xml:space="preserve">Moyens logistiques </w:t>
                  </w:r>
                </w:p>
                <w:p w:rsidR="00134844" w:rsidRPr="00F74FCA" w:rsidRDefault="00134844" w:rsidP="0004008D">
                  <w:pPr>
                    <w:widowControl w:val="0"/>
                    <w:numPr>
                      <w:ilvl w:val="0"/>
                      <w:numId w:val="19"/>
                    </w:numPr>
                    <w:autoSpaceDE w:val="0"/>
                    <w:spacing w:before="44" w:line="360" w:lineRule="auto"/>
                    <w:ind w:left="644" w:right="132"/>
                    <w:jc w:val="both"/>
                    <w:rPr>
                      <w:rFonts w:ascii="Comic Sans MS" w:eastAsia="Calibri" w:hAnsi="Comic Sans MS" w:cs="Arial"/>
                    </w:rPr>
                  </w:pPr>
                  <w:r w:rsidRPr="00F74FCA">
                    <w:rPr>
                      <w:rFonts w:ascii="Comic Sans MS" w:eastAsia="Calibri" w:hAnsi="Comic Sans MS" w:cs="Arial"/>
                    </w:rPr>
                    <w:t xml:space="preserve">Méthodologie </w:t>
                  </w:r>
                </w:p>
              </w:tc>
            </w:tr>
          </w:tbl>
          <w:p w:rsidR="00134844" w:rsidRPr="00F74FCA" w:rsidRDefault="00134844" w:rsidP="001501CD">
            <w:pPr>
              <w:widowControl w:val="0"/>
              <w:autoSpaceDE w:val="0"/>
              <w:spacing w:line="360" w:lineRule="auto"/>
              <w:jc w:val="both"/>
              <w:rPr>
                <w:rFonts w:ascii="Comic Sans MS" w:hAnsi="Comic Sans MS" w:cs="Arial"/>
                <w:b/>
                <w:bCs/>
                <w:i/>
                <w:iCs/>
              </w:rPr>
            </w:pPr>
          </w:p>
          <w:p w:rsidR="00134844" w:rsidRPr="00F74FCA" w:rsidRDefault="00134844" w:rsidP="001501CD">
            <w:pPr>
              <w:widowControl w:val="0"/>
              <w:autoSpaceDE w:val="0"/>
              <w:spacing w:line="360" w:lineRule="auto"/>
              <w:jc w:val="both"/>
              <w:rPr>
                <w:rFonts w:ascii="Comic Sans MS" w:hAnsi="Comic Sans MS" w:cs="Arial"/>
                <w:b/>
                <w:bCs/>
                <w:iCs/>
              </w:rPr>
            </w:pPr>
            <w:r w:rsidRPr="00F74FCA">
              <w:rPr>
                <w:rFonts w:ascii="Comic Sans MS" w:hAnsi="Comic Sans MS" w:cs="Arial"/>
                <w:b/>
                <w:bCs/>
                <w:iCs/>
              </w:rPr>
              <w:t xml:space="preserve">Critères et Sous critères pour l’évaluation détaillée des offres </w:t>
            </w:r>
          </w:p>
          <w:p w:rsidR="00134844" w:rsidRPr="00F74FCA" w:rsidRDefault="00134844" w:rsidP="0004008D">
            <w:pPr>
              <w:widowControl w:val="0"/>
              <w:numPr>
                <w:ilvl w:val="0"/>
                <w:numId w:val="72"/>
              </w:numPr>
              <w:autoSpaceDE w:val="0"/>
              <w:spacing w:line="360" w:lineRule="auto"/>
              <w:jc w:val="both"/>
              <w:rPr>
                <w:rFonts w:ascii="Comic Sans MS" w:hAnsi="Comic Sans MS" w:cs="Arial"/>
                <w:b/>
                <w:bCs/>
                <w:iCs/>
              </w:rPr>
            </w:pPr>
            <w:r w:rsidRPr="00F74FCA">
              <w:rPr>
                <w:rFonts w:ascii="Comic Sans MS" w:hAnsi="Comic Sans MS" w:cs="Arial"/>
                <w:b/>
                <w:bCs/>
                <w:iCs/>
              </w:rPr>
              <w:t>Critères éliminatoires</w:t>
            </w:r>
          </w:p>
          <w:p w:rsidR="00134844" w:rsidRPr="00F74FCA" w:rsidRDefault="00134844" w:rsidP="001501CD">
            <w:pPr>
              <w:widowControl w:val="0"/>
              <w:autoSpaceDE w:val="0"/>
              <w:rPr>
                <w:rFonts w:ascii="Comic Sans MS" w:hAnsi="Comic Sans MS" w:cs="Arial"/>
                <w:b/>
                <w:bCs/>
                <w:iCs/>
              </w:rPr>
            </w:pPr>
            <w:r w:rsidRPr="00F74FCA">
              <w:rPr>
                <w:rFonts w:ascii="Comic Sans MS" w:hAnsi="Comic Sans MS" w:cs="Arial"/>
                <w:b/>
                <w:bCs/>
                <w:iCs/>
              </w:rPr>
              <w:t xml:space="preserve"> Les critères éliminatoires seront à titre indicatifs évalués en fonction des sous critères ci-après :</w:t>
            </w:r>
          </w:p>
          <w:p w:rsidR="00134844" w:rsidRPr="00F74FCA" w:rsidRDefault="00134844" w:rsidP="001501CD">
            <w:pPr>
              <w:widowControl w:val="0"/>
              <w:autoSpaceDE w:val="0"/>
              <w:rPr>
                <w:rFonts w:ascii="Comic Sans MS" w:hAnsi="Comic Sans MS" w:cs="Arial"/>
                <w:b/>
                <w:bCs/>
                <w:iCs/>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7645"/>
              <w:gridCol w:w="1417"/>
            </w:tblGrid>
            <w:tr w:rsidR="00134844" w:rsidRPr="00F74FCA" w:rsidTr="001501CD">
              <w:trPr>
                <w:tblHeader/>
                <w:jc w:val="center"/>
              </w:trPr>
              <w:tc>
                <w:tcPr>
                  <w:tcW w:w="729" w:type="dxa"/>
                  <w:shd w:val="clear" w:color="auto" w:fill="DDD9C3"/>
                </w:tcPr>
                <w:p w:rsidR="00134844" w:rsidRPr="00F74FCA" w:rsidRDefault="00134844" w:rsidP="001501CD">
                  <w:pPr>
                    <w:spacing w:after="60" w:line="360" w:lineRule="auto"/>
                    <w:contextualSpacing/>
                    <w:jc w:val="center"/>
                    <w:rPr>
                      <w:rFonts w:ascii="Comic Sans MS" w:eastAsia="Calibri" w:hAnsi="Comic Sans MS" w:cs="Arial"/>
                      <w:b/>
                      <w:bCs/>
                    </w:rPr>
                  </w:pPr>
                  <w:r w:rsidRPr="00F74FCA">
                    <w:rPr>
                      <w:rFonts w:ascii="Comic Sans MS" w:eastAsia="Calibri" w:hAnsi="Comic Sans MS" w:cs="Arial"/>
                      <w:b/>
                      <w:bCs/>
                    </w:rPr>
                    <w:t>N°</w:t>
                  </w:r>
                </w:p>
              </w:tc>
              <w:tc>
                <w:tcPr>
                  <w:tcW w:w="7645" w:type="dxa"/>
                  <w:shd w:val="clear" w:color="auto" w:fill="DDD9C3"/>
                </w:tcPr>
                <w:p w:rsidR="00134844" w:rsidRPr="00F74FCA" w:rsidRDefault="00134844" w:rsidP="001501CD">
                  <w:pPr>
                    <w:spacing w:after="60" w:line="360" w:lineRule="auto"/>
                    <w:ind w:left="76"/>
                    <w:contextualSpacing/>
                    <w:jc w:val="center"/>
                    <w:rPr>
                      <w:rFonts w:ascii="Comic Sans MS" w:eastAsia="Calibri" w:hAnsi="Comic Sans MS" w:cs="Arial"/>
                      <w:b/>
                      <w:bCs/>
                    </w:rPr>
                  </w:pPr>
                  <w:r w:rsidRPr="00F74FCA">
                    <w:rPr>
                      <w:rFonts w:ascii="Comic Sans MS" w:eastAsia="Calibri" w:hAnsi="Comic Sans MS" w:cs="Arial"/>
                      <w:b/>
                      <w:bCs/>
                    </w:rPr>
                    <w:t>Rubrique</w:t>
                  </w:r>
                </w:p>
              </w:tc>
              <w:tc>
                <w:tcPr>
                  <w:tcW w:w="1417" w:type="dxa"/>
                  <w:shd w:val="clear" w:color="auto" w:fill="DDD9C3"/>
                </w:tcPr>
                <w:p w:rsidR="00134844" w:rsidRPr="00F74FCA" w:rsidRDefault="00134844" w:rsidP="001501CD">
                  <w:pPr>
                    <w:spacing w:after="60" w:line="360" w:lineRule="auto"/>
                    <w:ind w:left="32"/>
                    <w:contextualSpacing/>
                    <w:jc w:val="center"/>
                    <w:rPr>
                      <w:rFonts w:ascii="Comic Sans MS" w:eastAsia="Calibri" w:hAnsi="Comic Sans MS" w:cs="Arial"/>
                      <w:b/>
                      <w:bCs/>
                    </w:rPr>
                  </w:pPr>
                  <w:r w:rsidRPr="00F74FCA">
                    <w:rPr>
                      <w:rFonts w:ascii="Comic Sans MS" w:eastAsia="Calibri" w:hAnsi="Comic Sans MS" w:cs="Arial"/>
                      <w:b/>
                      <w:bCs/>
                    </w:rPr>
                    <w:t>Oui/Non</w:t>
                  </w:r>
                </w:p>
              </w:tc>
            </w:tr>
            <w:tr w:rsidR="00134844" w:rsidRPr="00F74FCA" w:rsidTr="001501CD">
              <w:trPr>
                <w:jc w:val="center"/>
              </w:trPr>
              <w:tc>
                <w:tcPr>
                  <w:tcW w:w="9791" w:type="dxa"/>
                  <w:gridSpan w:val="3"/>
                  <w:shd w:val="clear" w:color="auto" w:fill="auto"/>
                </w:tcPr>
                <w:p w:rsidR="00134844" w:rsidRPr="00F74FCA" w:rsidRDefault="00134844" w:rsidP="0004008D">
                  <w:pPr>
                    <w:numPr>
                      <w:ilvl w:val="0"/>
                      <w:numId w:val="42"/>
                    </w:numPr>
                    <w:spacing w:after="60" w:line="360" w:lineRule="auto"/>
                    <w:contextualSpacing/>
                    <w:jc w:val="both"/>
                    <w:rPr>
                      <w:rFonts w:ascii="Comic Sans MS" w:eastAsia="Calibri" w:hAnsi="Comic Sans MS" w:cs="Arial"/>
                      <w:b/>
                    </w:rPr>
                  </w:pPr>
                  <w:r w:rsidRPr="00F74FCA">
                    <w:rPr>
                      <w:rFonts w:ascii="Comic Sans MS" w:eastAsia="Calibri" w:hAnsi="Comic Sans MS" w:cs="Arial"/>
                      <w:b/>
                    </w:rPr>
                    <w:t>Critères éliminatoires relatifs au dossier administratif</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1</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 xml:space="preserve">Absence de la caution de soumission timbrée  à l’ouverture des plis délivrée par un organisme financier de première catégorie autorisé par le Ministère chargé des Finances à émettre des cautions dans le cadre des marchés publics. Elle doit être accompagnée  l’original du récépissé du dépôt à la CDEC </w:t>
                  </w:r>
                </w:p>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b/>
                      <w:bCs/>
                    </w:rPr>
                    <w:t>NB</w:t>
                  </w:r>
                  <w:r w:rsidRPr="00F74FCA">
                    <w:rPr>
                      <w:rFonts w:ascii="Comic Sans MS" w:eastAsia="Calibri" w:hAnsi="Comic Sans MS" w:cs="Arial"/>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134844" w:rsidRPr="00F74FCA" w:rsidRDefault="00134844" w:rsidP="001501CD">
                  <w:pPr>
                    <w:spacing w:after="60" w:line="360" w:lineRule="auto"/>
                    <w:contextualSpacing/>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2</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134844" w:rsidRPr="00F74FCA" w:rsidRDefault="00134844" w:rsidP="001501CD">
                  <w:pPr>
                    <w:spacing w:after="60" w:line="360" w:lineRule="auto"/>
                    <w:ind w:left="284"/>
                    <w:contextualSpacing/>
                    <w:jc w:val="center"/>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3</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 xml:space="preserve">Non de l’attestation de catégorisation </w:t>
                  </w:r>
                </w:p>
              </w:tc>
              <w:tc>
                <w:tcPr>
                  <w:tcW w:w="1417" w:type="dxa"/>
                  <w:shd w:val="clear" w:color="auto" w:fill="auto"/>
                  <w:vAlign w:val="center"/>
                </w:tcPr>
                <w:p w:rsidR="00134844" w:rsidRPr="00F74FCA" w:rsidRDefault="00134844" w:rsidP="001501CD">
                  <w:pPr>
                    <w:spacing w:after="60" w:line="360" w:lineRule="auto"/>
                    <w:ind w:left="284"/>
                    <w:contextualSpacing/>
                    <w:jc w:val="center"/>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9791" w:type="dxa"/>
                  <w:gridSpan w:val="3"/>
                  <w:shd w:val="clear" w:color="auto" w:fill="auto"/>
                </w:tcPr>
                <w:p w:rsidR="00134844" w:rsidRPr="00F74FCA" w:rsidRDefault="00134844" w:rsidP="0004008D">
                  <w:pPr>
                    <w:numPr>
                      <w:ilvl w:val="0"/>
                      <w:numId w:val="42"/>
                    </w:numPr>
                    <w:spacing w:after="60" w:line="360" w:lineRule="auto"/>
                    <w:contextualSpacing/>
                    <w:jc w:val="both"/>
                    <w:rPr>
                      <w:rFonts w:ascii="Comic Sans MS" w:eastAsia="Calibri" w:hAnsi="Comic Sans MS" w:cs="Arial"/>
                      <w:b/>
                    </w:rPr>
                  </w:pPr>
                  <w:r w:rsidRPr="00F74FCA">
                    <w:rPr>
                      <w:rFonts w:ascii="Comic Sans MS" w:eastAsia="Calibri" w:hAnsi="Comic Sans MS" w:cs="Arial"/>
                      <w:b/>
                    </w:rPr>
                    <w:t>Critères éliminatoires relatifs à l’offre technique</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4</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Absence de la charte d’intégrité datée et signée</w:t>
                  </w:r>
                </w:p>
              </w:tc>
              <w:tc>
                <w:tcPr>
                  <w:tcW w:w="1417"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lastRenderedPageBreak/>
                    <w:t>5</w:t>
                  </w:r>
                </w:p>
              </w:tc>
              <w:tc>
                <w:tcPr>
                  <w:tcW w:w="7645" w:type="dxa"/>
                  <w:shd w:val="clear" w:color="auto" w:fill="auto"/>
                </w:tcPr>
                <w:p w:rsidR="00134844" w:rsidRPr="00F74FCA" w:rsidRDefault="00134844" w:rsidP="001501CD">
                  <w:pPr>
                    <w:ind w:left="284"/>
                    <w:contextualSpacing/>
                    <w:jc w:val="both"/>
                    <w:rPr>
                      <w:rFonts w:ascii="Comic Sans MS" w:eastAsia="Calibri" w:hAnsi="Comic Sans MS" w:cs="Arial"/>
                    </w:rPr>
                  </w:pPr>
                  <w:r w:rsidRPr="00F74FCA">
                    <w:rPr>
                      <w:rFonts w:ascii="Comic Sans MS" w:eastAsia="Calibri" w:hAnsi="Comic Sans MS" w:cs="Arial"/>
                    </w:rPr>
                    <w:t>Absence de la déclaration d’engagement au respect des clauses environnementales</w:t>
                  </w:r>
                </w:p>
              </w:tc>
              <w:tc>
                <w:tcPr>
                  <w:tcW w:w="1417"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6</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ind w:left="284"/>
                    <w:contextualSpacing/>
                    <w:jc w:val="both"/>
                    <w:rPr>
                      <w:rFonts w:ascii="Comic Sans MS" w:eastAsia="Calibri" w:hAnsi="Comic Sans MS" w:cs="Arial"/>
                    </w:rPr>
                  </w:pPr>
                  <w:r w:rsidRPr="00F74FCA">
                    <w:rPr>
                      <w:rFonts w:ascii="Comic Sans MS" w:eastAsia="Calibri" w:hAnsi="Comic Sans MS" w:cs="Arial"/>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7</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ind w:left="284"/>
                    <w:contextualSpacing/>
                    <w:jc w:val="both"/>
                    <w:rPr>
                      <w:rFonts w:ascii="Comic Sans MS" w:eastAsia="Calibri" w:hAnsi="Comic Sans MS" w:cs="Arial"/>
                    </w:rPr>
                  </w:pPr>
                  <w:r w:rsidRPr="00F74FCA">
                    <w:rPr>
                      <w:rFonts w:ascii="Comic Sans MS" w:eastAsia="Calibri" w:hAnsi="Comic Sans MS" w:cs="Arial"/>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8</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ind w:left="284"/>
                    <w:contextualSpacing/>
                    <w:jc w:val="both"/>
                    <w:rPr>
                      <w:rFonts w:ascii="Comic Sans MS" w:eastAsia="Calibri" w:hAnsi="Comic Sans MS" w:cs="Arial"/>
                    </w:rPr>
                  </w:pPr>
                  <w:r w:rsidRPr="00F74FCA">
                    <w:rPr>
                      <w:rFonts w:ascii="Comic Sans MS" w:eastAsia="Calibri" w:hAnsi="Comic Sans MS" w:cs="Arial"/>
                    </w:rPr>
                    <w:t>Absence de l’attestation de visite des lieux ou rapport de visite du site datée, cachetée et signée sur l'honneur par le soumissionnaire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9</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Non-respect d’au moins 2 critères essentiels sur 6;</w:t>
                  </w:r>
                </w:p>
              </w:tc>
              <w:tc>
                <w:tcPr>
                  <w:tcW w:w="1417" w:type="dxa"/>
                  <w:shd w:val="clear" w:color="auto" w:fill="auto"/>
                  <w:vAlign w:val="center"/>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10</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Absence d’une déclaration sur l’honneur de n’avoir pas abandonné de chantier durant les trois dernières années</w:t>
                  </w:r>
                </w:p>
              </w:tc>
              <w:tc>
                <w:tcPr>
                  <w:tcW w:w="1417" w:type="dxa"/>
                  <w:shd w:val="clear" w:color="auto" w:fill="auto"/>
                  <w:vAlign w:val="center"/>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9791" w:type="dxa"/>
                  <w:gridSpan w:val="3"/>
                  <w:shd w:val="clear" w:color="auto" w:fill="auto"/>
                </w:tcPr>
                <w:p w:rsidR="00134844" w:rsidRPr="00F74FCA" w:rsidRDefault="00134844" w:rsidP="0004008D">
                  <w:pPr>
                    <w:numPr>
                      <w:ilvl w:val="0"/>
                      <w:numId w:val="42"/>
                    </w:numPr>
                    <w:spacing w:after="60" w:line="360" w:lineRule="auto"/>
                    <w:contextualSpacing/>
                    <w:jc w:val="both"/>
                    <w:rPr>
                      <w:rFonts w:ascii="Comic Sans MS" w:eastAsia="Calibri" w:hAnsi="Comic Sans MS" w:cs="Arial"/>
                      <w:b/>
                    </w:rPr>
                  </w:pPr>
                  <w:r w:rsidRPr="00F74FCA">
                    <w:rPr>
                      <w:rFonts w:ascii="Comic Sans MS" w:eastAsia="Calibri" w:hAnsi="Comic Sans MS" w:cs="Arial"/>
                      <w:b/>
                    </w:rPr>
                    <w:t>Critères éliminatoires relatifs à l’offre financière</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04"/>
                    <w:contextualSpacing/>
                    <w:jc w:val="both"/>
                    <w:rPr>
                      <w:rFonts w:ascii="Comic Sans MS" w:eastAsia="Calibri" w:hAnsi="Comic Sans MS" w:cs="Arial"/>
                    </w:rPr>
                  </w:pPr>
                  <w:r w:rsidRPr="00F74FCA">
                    <w:rPr>
                      <w:rFonts w:ascii="Comic Sans MS" w:eastAsia="Calibri" w:hAnsi="Comic Sans MS" w:cs="Arial"/>
                    </w:rPr>
                    <w:t>11</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Absence d’un prix unitaire quantifié dans l’offre financière</w:t>
                  </w:r>
                </w:p>
              </w:tc>
              <w:tc>
                <w:tcPr>
                  <w:tcW w:w="1417" w:type="dxa"/>
                  <w:shd w:val="clear" w:color="auto" w:fill="auto"/>
                  <w:vAlign w:val="center"/>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12</w:t>
                  </w:r>
                </w:p>
              </w:tc>
              <w:tc>
                <w:tcPr>
                  <w:tcW w:w="7645" w:type="dxa"/>
                  <w:shd w:val="clear" w:color="auto" w:fill="auto"/>
                </w:tcPr>
                <w:p w:rsidR="00134844" w:rsidRPr="00F74FCA" w:rsidRDefault="00134844" w:rsidP="001501CD">
                  <w:pPr>
                    <w:widowControl w:val="0"/>
                    <w:tabs>
                      <w:tab w:val="left" w:pos="9072"/>
                    </w:tabs>
                    <w:autoSpaceDE w:val="0"/>
                    <w:adjustRightInd w:val="0"/>
                    <w:jc w:val="both"/>
                    <w:rPr>
                      <w:rFonts w:ascii="Comic Sans MS" w:eastAsia="Calibri" w:hAnsi="Comic Sans MS" w:cs="Arial Narrow"/>
                    </w:rPr>
                  </w:pPr>
                  <w:r w:rsidRPr="00F74FCA">
                    <w:rPr>
                      <w:rFonts w:ascii="Comic Sans MS" w:eastAsia="Calibri" w:hAnsi="Comic Sans MS"/>
                    </w:rPr>
                    <w:t>Sous-détails de prix unitaires non conformes au modèle de l’offre ;</w:t>
                  </w:r>
                </w:p>
              </w:tc>
              <w:tc>
                <w:tcPr>
                  <w:tcW w:w="1417"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Oui/Non</w:t>
                  </w:r>
                </w:p>
              </w:tc>
            </w:tr>
            <w:tr w:rsidR="00134844" w:rsidRPr="00F74FCA" w:rsidTr="001501CD">
              <w:trPr>
                <w:jc w:val="center"/>
              </w:trPr>
              <w:tc>
                <w:tcPr>
                  <w:tcW w:w="729"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13</w:t>
                  </w:r>
                </w:p>
              </w:tc>
              <w:tc>
                <w:tcPr>
                  <w:tcW w:w="7645" w:type="dxa"/>
                  <w:shd w:val="clear" w:color="auto" w:fill="auto"/>
                </w:tcPr>
                <w:p w:rsidR="00134844" w:rsidRPr="00F74FCA" w:rsidRDefault="00134844" w:rsidP="001501CD">
                  <w:pPr>
                    <w:widowControl w:val="0"/>
                    <w:tabs>
                      <w:tab w:val="left" w:pos="9072"/>
                    </w:tabs>
                    <w:autoSpaceDE w:val="0"/>
                    <w:adjustRightInd w:val="0"/>
                    <w:jc w:val="both"/>
                    <w:rPr>
                      <w:rFonts w:ascii="Comic Sans MS" w:eastAsia="Calibri" w:hAnsi="Comic Sans MS" w:cs="Arial Narrow"/>
                    </w:rPr>
                  </w:pPr>
                  <w:r w:rsidRPr="00F74FCA">
                    <w:rPr>
                      <w:rFonts w:ascii="Comic Sans MS" w:eastAsia="Calibri" w:hAnsi="Comic Sans MS"/>
                    </w:rPr>
                    <w:t>Offre financière incomplète pour absence du détail quantitatif et estimatif (DQE);</w:t>
                  </w:r>
                </w:p>
              </w:tc>
              <w:tc>
                <w:tcPr>
                  <w:tcW w:w="1417"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Oui/Non</w:t>
                  </w:r>
                </w:p>
              </w:tc>
            </w:tr>
            <w:tr w:rsidR="00134844" w:rsidRPr="00F74FCA" w:rsidTr="001501CD">
              <w:trPr>
                <w:jc w:val="center"/>
              </w:trPr>
              <w:tc>
                <w:tcPr>
                  <w:tcW w:w="729"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14</w:t>
                  </w:r>
                </w:p>
              </w:tc>
              <w:tc>
                <w:tcPr>
                  <w:tcW w:w="7645" w:type="dxa"/>
                  <w:shd w:val="clear" w:color="auto" w:fill="auto"/>
                </w:tcPr>
                <w:p w:rsidR="00134844" w:rsidRPr="00F74FCA" w:rsidRDefault="00134844" w:rsidP="001501CD">
                  <w:pPr>
                    <w:widowControl w:val="0"/>
                    <w:tabs>
                      <w:tab w:val="left" w:pos="9072"/>
                    </w:tabs>
                    <w:autoSpaceDE w:val="0"/>
                    <w:adjustRightInd w:val="0"/>
                    <w:jc w:val="both"/>
                    <w:rPr>
                      <w:rFonts w:ascii="Comic Sans MS" w:eastAsia="Calibri" w:hAnsi="Comic Sans MS" w:cs="Arial Narrow"/>
                    </w:rPr>
                  </w:pPr>
                  <w:r w:rsidRPr="00F74FCA">
                    <w:rPr>
                      <w:rFonts w:ascii="Comic Sans MS" w:eastAsia="Calibri" w:hAnsi="Comic Sans MS"/>
                    </w:rPr>
                    <w:t>Bordereau de prix unitaires non conformes au modèle fourni dans le présent dossier d’Appel d’Offres ;</w:t>
                  </w:r>
                </w:p>
              </w:tc>
              <w:tc>
                <w:tcPr>
                  <w:tcW w:w="1417"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Oui/Non</w:t>
                  </w:r>
                </w:p>
              </w:tc>
            </w:tr>
            <w:tr w:rsidR="00134844" w:rsidRPr="00F74FCA" w:rsidTr="001501CD">
              <w:trPr>
                <w:jc w:val="center"/>
              </w:trPr>
              <w:tc>
                <w:tcPr>
                  <w:tcW w:w="729"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15</w:t>
                  </w:r>
                </w:p>
              </w:tc>
              <w:tc>
                <w:tcPr>
                  <w:tcW w:w="7645" w:type="dxa"/>
                  <w:shd w:val="clear" w:color="auto" w:fill="auto"/>
                </w:tcPr>
                <w:p w:rsidR="00134844" w:rsidRPr="00F74FCA" w:rsidRDefault="00134844" w:rsidP="001501CD">
                  <w:pPr>
                    <w:widowControl w:val="0"/>
                    <w:tabs>
                      <w:tab w:val="left" w:pos="9072"/>
                    </w:tabs>
                    <w:autoSpaceDE w:val="0"/>
                    <w:adjustRightInd w:val="0"/>
                    <w:jc w:val="both"/>
                    <w:rPr>
                      <w:rFonts w:ascii="Comic Sans MS" w:eastAsia="Calibri" w:hAnsi="Comic Sans MS" w:cs="Arial Narrow"/>
                    </w:rPr>
                  </w:pPr>
                  <w:r w:rsidRPr="00F74FCA">
                    <w:rPr>
                      <w:rFonts w:ascii="Comic Sans MS" w:eastAsia="Calibri" w:hAnsi="Comic Sans MS"/>
                    </w:rPr>
                    <w:t>Absence dans l’offre financière d’un prix quantifié.</w:t>
                  </w:r>
                </w:p>
              </w:tc>
              <w:tc>
                <w:tcPr>
                  <w:tcW w:w="1417"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Oui/Non</w:t>
                  </w:r>
                </w:p>
              </w:tc>
            </w:tr>
            <w:tr w:rsidR="00134844" w:rsidRPr="00F74FCA" w:rsidTr="001501CD">
              <w:trPr>
                <w:jc w:val="center"/>
              </w:trPr>
              <w:tc>
                <w:tcPr>
                  <w:tcW w:w="729"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16</w:t>
                  </w:r>
                </w:p>
              </w:tc>
              <w:tc>
                <w:tcPr>
                  <w:tcW w:w="7645" w:type="dxa"/>
                  <w:shd w:val="clear" w:color="auto" w:fill="auto"/>
                </w:tcPr>
                <w:p w:rsidR="00134844" w:rsidRPr="00F74FCA" w:rsidRDefault="00134844" w:rsidP="001501CD">
                  <w:pPr>
                    <w:widowControl w:val="0"/>
                    <w:tabs>
                      <w:tab w:val="left" w:pos="9072"/>
                    </w:tabs>
                    <w:autoSpaceDE w:val="0"/>
                    <w:adjustRightInd w:val="0"/>
                    <w:rPr>
                      <w:rFonts w:ascii="Comic Sans MS" w:eastAsia="Calibri" w:hAnsi="Comic Sans MS" w:cs="Arial Narrow"/>
                    </w:rPr>
                  </w:pPr>
                  <w:r w:rsidRPr="00F74FCA">
                    <w:rPr>
                      <w:rFonts w:ascii="Comic Sans MS" w:eastAsia="Calibri" w:hAnsi="Comic Sans MS"/>
                    </w:rPr>
                    <w:t>Absence d’un élément de l’offre financière (la soumission, les BPU, le DQE</w:t>
                  </w:r>
                </w:p>
              </w:tc>
              <w:tc>
                <w:tcPr>
                  <w:tcW w:w="1417" w:type="dxa"/>
                  <w:shd w:val="clear" w:color="auto" w:fill="auto"/>
                </w:tcPr>
                <w:p w:rsidR="00134844" w:rsidRPr="00F74FCA" w:rsidRDefault="00134844" w:rsidP="001501CD">
                  <w:pPr>
                    <w:widowControl w:val="0"/>
                    <w:tabs>
                      <w:tab w:val="left" w:pos="9072"/>
                    </w:tabs>
                    <w:autoSpaceDE w:val="0"/>
                    <w:rPr>
                      <w:rFonts w:ascii="Comic Sans MS" w:eastAsia="Calibri" w:hAnsi="Comic Sans MS" w:cs="Arial Narrow"/>
                    </w:rPr>
                  </w:pPr>
                  <w:r w:rsidRPr="00F74FCA">
                    <w:rPr>
                      <w:rFonts w:ascii="Comic Sans MS" w:eastAsia="Calibri" w:hAnsi="Comic Sans MS" w:cs="Arial Narrow"/>
                    </w:rPr>
                    <w:t>Oui/Non</w:t>
                  </w:r>
                </w:p>
              </w:tc>
            </w:tr>
            <w:tr w:rsidR="00134844" w:rsidRPr="00F74FCA" w:rsidTr="001501CD">
              <w:trPr>
                <w:jc w:val="center"/>
              </w:trPr>
              <w:tc>
                <w:tcPr>
                  <w:tcW w:w="9791" w:type="dxa"/>
                  <w:gridSpan w:val="3"/>
                  <w:shd w:val="clear" w:color="auto" w:fill="auto"/>
                </w:tcPr>
                <w:p w:rsidR="00134844" w:rsidRPr="00F74FCA" w:rsidRDefault="00134844" w:rsidP="0004008D">
                  <w:pPr>
                    <w:numPr>
                      <w:ilvl w:val="0"/>
                      <w:numId w:val="42"/>
                    </w:numPr>
                    <w:spacing w:after="60" w:line="360" w:lineRule="auto"/>
                    <w:contextualSpacing/>
                    <w:jc w:val="both"/>
                    <w:rPr>
                      <w:rFonts w:ascii="Comic Sans MS" w:eastAsia="Calibri" w:hAnsi="Comic Sans MS" w:cs="Arial"/>
                      <w:b/>
                    </w:rPr>
                  </w:pPr>
                  <w:r w:rsidRPr="00F74FCA">
                    <w:rPr>
                      <w:rFonts w:ascii="Comic Sans MS" w:eastAsia="Calibri" w:hAnsi="Comic Sans MS" w:cs="Arial"/>
                      <w:b/>
                    </w:rPr>
                    <w:t>Critères éliminatoires d’ordre général</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04"/>
                    <w:contextualSpacing/>
                    <w:jc w:val="both"/>
                    <w:rPr>
                      <w:rFonts w:ascii="Comic Sans MS" w:eastAsia="Calibri" w:hAnsi="Comic Sans MS" w:cs="Arial"/>
                    </w:rPr>
                  </w:pPr>
                  <w:r w:rsidRPr="00F74FCA">
                    <w:rPr>
                      <w:rFonts w:ascii="Comic Sans MS" w:eastAsia="Calibri" w:hAnsi="Comic Sans MS" w:cs="Arial"/>
                    </w:rPr>
                    <w:t>17</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Fausses déclarations, manœuvres frauduleuses ou falsification des pièces</w:t>
                  </w:r>
                </w:p>
              </w:tc>
              <w:tc>
                <w:tcPr>
                  <w:tcW w:w="1417" w:type="dxa"/>
                  <w:shd w:val="clear" w:color="auto" w:fill="auto"/>
                  <w:vAlign w:val="center"/>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r w:rsidR="00134844" w:rsidRPr="00F74FCA" w:rsidTr="001501CD">
              <w:trPr>
                <w:jc w:val="center"/>
              </w:trPr>
              <w:tc>
                <w:tcPr>
                  <w:tcW w:w="729" w:type="dxa"/>
                  <w:shd w:val="clear" w:color="auto" w:fill="auto"/>
                </w:tcPr>
                <w:p w:rsidR="00134844" w:rsidRPr="00F74FCA" w:rsidRDefault="00134844" w:rsidP="001501CD">
                  <w:pPr>
                    <w:spacing w:after="60" w:line="360" w:lineRule="auto"/>
                    <w:ind w:left="204"/>
                    <w:contextualSpacing/>
                    <w:jc w:val="both"/>
                    <w:rPr>
                      <w:rFonts w:ascii="Comic Sans MS" w:eastAsia="Calibri" w:hAnsi="Comic Sans MS" w:cs="Arial"/>
                    </w:rPr>
                  </w:pPr>
                  <w:r w:rsidRPr="00F74FCA">
                    <w:rPr>
                      <w:rFonts w:ascii="Comic Sans MS" w:eastAsia="Calibri" w:hAnsi="Comic Sans MS" w:cs="Arial"/>
                    </w:rPr>
                    <w:t>18</w:t>
                  </w:r>
                </w:p>
              </w:tc>
              <w:tc>
                <w:tcPr>
                  <w:tcW w:w="7645" w:type="dxa"/>
                  <w:shd w:val="clear" w:color="auto" w:fill="auto"/>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hAnsi="Comic Sans MS" w:cs="Arial"/>
                      <w:sz w:val="26"/>
                      <w:szCs w:val="26"/>
                    </w:rPr>
                    <w:t>non acceptation des conditions du marché.</w:t>
                  </w:r>
                </w:p>
              </w:tc>
              <w:tc>
                <w:tcPr>
                  <w:tcW w:w="1417" w:type="dxa"/>
                  <w:shd w:val="clear" w:color="auto" w:fill="auto"/>
                  <w:vAlign w:val="center"/>
                </w:tcPr>
                <w:p w:rsidR="00134844" w:rsidRPr="00F74FCA" w:rsidRDefault="00134844" w:rsidP="001501CD">
                  <w:pPr>
                    <w:spacing w:after="60" w:line="360" w:lineRule="auto"/>
                    <w:ind w:left="284"/>
                    <w:contextualSpacing/>
                    <w:jc w:val="both"/>
                    <w:rPr>
                      <w:rFonts w:ascii="Comic Sans MS" w:eastAsia="Calibri" w:hAnsi="Comic Sans MS" w:cs="Arial"/>
                    </w:rPr>
                  </w:pPr>
                  <w:r w:rsidRPr="00F74FCA">
                    <w:rPr>
                      <w:rFonts w:ascii="Comic Sans MS" w:eastAsia="Calibri" w:hAnsi="Comic Sans MS" w:cs="Arial"/>
                    </w:rPr>
                    <w:t>Oui/Non</w:t>
                  </w:r>
                </w:p>
              </w:tc>
            </w:tr>
          </w:tbl>
          <w:p w:rsidR="00134844" w:rsidRPr="00F74FCA" w:rsidRDefault="00134844" w:rsidP="001501CD">
            <w:pPr>
              <w:widowControl w:val="0"/>
              <w:autoSpaceDE w:val="0"/>
              <w:spacing w:line="360" w:lineRule="auto"/>
              <w:jc w:val="both"/>
              <w:rPr>
                <w:rFonts w:ascii="Comic Sans MS" w:hAnsi="Comic Sans MS" w:cs="Arial"/>
                <w:b/>
                <w:bCs/>
                <w:i/>
                <w:iCs/>
                <w:color w:val="FF0000"/>
              </w:rPr>
            </w:pPr>
          </w:p>
          <w:p w:rsidR="00134844" w:rsidRPr="00F74FCA" w:rsidRDefault="00134844" w:rsidP="0004008D">
            <w:pPr>
              <w:widowControl w:val="0"/>
              <w:numPr>
                <w:ilvl w:val="0"/>
                <w:numId w:val="72"/>
              </w:numPr>
              <w:autoSpaceDE w:val="0"/>
              <w:spacing w:after="60" w:line="360" w:lineRule="auto"/>
              <w:jc w:val="both"/>
              <w:rPr>
                <w:rFonts w:ascii="Comic Sans MS" w:hAnsi="Comic Sans MS" w:cs="Arial"/>
                <w:b/>
              </w:rPr>
            </w:pPr>
            <w:r w:rsidRPr="00F74FCA">
              <w:rPr>
                <w:rFonts w:ascii="Comic Sans MS" w:hAnsi="Comic Sans MS" w:cs="Arial"/>
                <w:b/>
                <w:iCs/>
              </w:rPr>
              <w:t>Critères essentiels</w:t>
            </w:r>
          </w:p>
          <w:p w:rsidR="00134844" w:rsidRPr="00F74FCA" w:rsidRDefault="00134844" w:rsidP="001501CD">
            <w:pPr>
              <w:widowControl w:val="0"/>
              <w:autoSpaceDE w:val="0"/>
              <w:spacing w:after="60" w:line="360" w:lineRule="auto"/>
              <w:jc w:val="both"/>
              <w:rPr>
                <w:rFonts w:ascii="Comic Sans MS" w:hAnsi="Comic Sans MS" w:cs="Arial"/>
              </w:rPr>
            </w:pPr>
            <w:r w:rsidRPr="00F74FCA">
              <w:rPr>
                <w:rFonts w:ascii="Comic Sans MS" w:hAnsi="Comic Sans MS" w:cs="Arial"/>
              </w:rPr>
              <w:t xml:space="preserve">L’évaluation des critères essentiels ou relatifs à la qualification des Soumissionnaires portera à titre indicatif sur : </w:t>
            </w:r>
          </w:p>
          <w:p w:rsidR="00134844" w:rsidRPr="00F74FCA" w:rsidRDefault="00134844" w:rsidP="0004008D">
            <w:pPr>
              <w:widowControl w:val="0"/>
              <w:numPr>
                <w:ilvl w:val="0"/>
                <w:numId w:val="72"/>
              </w:numPr>
              <w:autoSpaceDE w:val="0"/>
              <w:spacing w:before="44" w:line="360" w:lineRule="auto"/>
              <w:ind w:right="132"/>
              <w:jc w:val="both"/>
              <w:rPr>
                <w:rFonts w:ascii="Comic Sans MS" w:eastAsia="Calibri" w:hAnsi="Comic Sans MS" w:cs="Arial"/>
                <w:iCs/>
              </w:rPr>
            </w:pPr>
            <w:bookmarkStart w:id="192" w:name="_Hlk162973707"/>
            <w:r w:rsidRPr="00F74FCA">
              <w:rPr>
                <w:rFonts w:ascii="Comic Sans MS" w:eastAsia="Calibri" w:hAnsi="Comic Sans MS" w:cs="Arial"/>
                <w:b/>
                <w:iCs/>
                <w:u w:val="single"/>
              </w:rPr>
              <w:t>la présentation de l’offre</w:t>
            </w:r>
            <w:r w:rsidRPr="00F74FCA">
              <w:rPr>
                <w:rFonts w:ascii="Comic Sans MS" w:eastAsia="Calibri" w:hAnsi="Comic Sans MS" w:cs="Arial"/>
                <w:iCs/>
              </w:rPr>
              <w:t> ;</w:t>
            </w:r>
          </w:p>
          <w:p w:rsidR="00134844" w:rsidRPr="00F74FCA" w:rsidRDefault="00134844" w:rsidP="001501CD">
            <w:pPr>
              <w:spacing w:line="360" w:lineRule="auto"/>
              <w:ind w:left="720"/>
              <w:jc w:val="both"/>
              <w:rPr>
                <w:rFonts w:ascii="Comic Sans MS" w:eastAsia="Calibri" w:hAnsi="Comic Sans MS" w:cs="Arial"/>
                <w:u w:val="single"/>
              </w:rPr>
            </w:pPr>
            <w:r w:rsidRPr="00F74FCA">
              <w:rPr>
                <w:rFonts w:ascii="Comic Sans MS" w:eastAsia="Calibri" w:hAnsi="Comic Sans MS" w:cs="Arial"/>
                <w:u w:val="single"/>
              </w:rPr>
              <w:t>(Lisibilité, pièces dans l’ordre du RPAO, sommaires, intercalaire de couleur, pagination) (</w:t>
            </w:r>
            <w:r w:rsidRPr="00F74FCA">
              <w:rPr>
                <w:rFonts w:ascii="Comic Sans MS" w:eastAsia="Calibri" w:hAnsi="Comic Sans MS" w:cs="Arial"/>
                <w:b/>
                <w:bCs/>
                <w:i/>
                <w:iCs/>
              </w:rPr>
              <w:t>validation de 03 sous critèrespour obtenir un oui)</w:t>
            </w:r>
            <w:bookmarkEnd w:id="192"/>
          </w:p>
          <w:p w:rsidR="00134844" w:rsidRPr="00F74FCA" w:rsidRDefault="00134844" w:rsidP="0004008D">
            <w:pPr>
              <w:numPr>
                <w:ilvl w:val="0"/>
                <w:numId w:val="72"/>
              </w:numPr>
              <w:spacing w:line="360" w:lineRule="auto"/>
              <w:jc w:val="both"/>
              <w:rPr>
                <w:rFonts w:ascii="Comic Sans MS" w:eastAsia="Calibri" w:hAnsi="Comic Sans MS" w:cs="Arial"/>
                <w:b/>
                <w:u w:val="single"/>
              </w:rPr>
            </w:pPr>
            <w:bookmarkStart w:id="193" w:name="_Hlk162973801"/>
            <w:bookmarkStart w:id="194" w:name="_Hlk163150892"/>
            <w:r w:rsidRPr="00F74FCA">
              <w:rPr>
                <w:rFonts w:ascii="Comic Sans MS" w:eastAsia="Calibri" w:hAnsi="Comic Sans MS" w:cs="Arial"/>
                <w:b/>
                <w:u w:val="single"/>
              </w:rPr>
              <w:t>Expérience</w:t>
            </w:r>
          </w:p>
          <w:p w:rsidR="00134844" w:rsidRPr="00F74FCA" w:rsidRDefault="00134844" w:rsidP="0004008D">
            <w:pPr>
              <w:pStyle w:val="Paragraphedeliste"/>
              <w:numPr>
                <w:ilvl w:val="0"/>
                <w:numId w:val="7"/>
              </w:numPr>
              <w:suppressAutoHyphens w:val="0"/>
              <w:autoSpaceDN/>
              <w:spacing w:after="240" w:line="259" w:lineRule="auto"/>
              <w:ind w:right="308"/>
              <w:jc w:val="both"/>
              <w:textAlignment w:val="auto"/>
              <w:rPr>
                <w:rFonts w:ascii="Comic Sans MS" w:hAnsi="Comic Sans MS" w:cs="Arial"/>
                <w:color w:val="000000" w:themeColor="text1"/>
              </w:rPr>
            </w:pPr>
            <w:r w:rsidRPr="00F74FCA">
              <w:rPr>
                <w:rFonts w:ascii="Comic Sans MS" w:hAnsi="Comic Sans MS" w:cs="Arial"/>
                <w:b/>
                <w:bCs/>
                <w:color w:val="000000" w:themeColor="text1"/>
              </w:rPr>
              <w:t xml:space="preserve">Expérience générale en Travaux d’hydrauliques </w:t>
            </w:r>
          </w:p>
          <w:p w:rsidR="00134844" w:rsidRPr="00F74FCA" w:rsidRDefault="00134844" w:rsidP="0004008D">
            <w:pPr>
              <w:pStyle w:val="Paragraphedeliste"/>
              <w:numPr>
                <w:ilvl w:val="0"/>
                <w:numId w:val="7"/>
              </w:numPr>
              <w:spacing w:after="0"/>
              <w:ind w:right="137"/>
              <w:rPr>
                <w:rFonts w:ascii="Comic Sans MS" w:hAnsi="Comic Sans MS" w:cs="Arial"/>
                <w:color w:val="000000" w:themeColor="text1"/>
                <w:sz w:val="24"/>
                <w:szCs w:val="24"/>
              </w:rPr>
            </w:pPr>
            <w:r w:rsidRPr="00F74FCA">
              <w:rPr>
                <w:rFonts w:ascii="Comic Sans MS" w:hAnsi="Comic Sans MS" w:cs="Arial"/>
                <w:b/>
                <w:bCs/>
                <w:color w:val="000000" w:themeColor="text1"/>
              </w:rPr>
              <w:t>Expérience spécifique en travaux de forages avec énergie solaire (minimum un (01)) dans les cinq (05) dernières années et Justificatifs (marchés enregistrés 1</w:t>
            </w:r>
            <w:r w:rsidRPr="00F74FCA">
              <w:rPr>
                <w:rFonts w:ascii="Comic Sans MS" w:hAnsi="Comic Sans MS" w:cs="Arial"/>
                <w:b/>
                <w:bCs/>
                <w:color w:val="000000" w:themeColor="text1"/>
                <w:vertAlign w:val="superscript"/>
              </w:rPr>
              <w:t>ère</w:t>
            </w:r>
            <w:r w:rsidRPr="00F74FCA">
              <w:rPr>
                <w:rFonts w:ascii="Comic Sans MS" w:hAnsi="Comic Sans MS" w:cs="Arial"/>
                <w:b/>
                <w:bCs/>
                <w:color w:val="000000" w:themeColor="text1"/>
              </w:rPr>
              <w:t xml:space="preserve"> deuxième et dernière page et PV de réception)</w:t>
            </w:r>
          </w:p>
          <w:p w:rsidR="00134844" w:rsidRPr="00F74FCA" w:rsidRDefault="00134844" w:rsidP="001501CD">
            <w:pPr>
              <w:spacing w:line="244" w:lineRule="auto"/>
              <w:ind w:right="137"/>
              <w:rPr>
                <w:rFonts w:ascii="Comic Sans MS" w:eastAsia="Calibri" w:hAnsi="Comic Sans MS" w:cs="Arial"/>
                <w:color w:val="000000"/>
              </w:rPr>
            </w:pPr>
            <w:r w:rsidRPr="00F74FCA">
              <w:rPr>
                <w:rFonts w:ascii="Comic Sans MS" w:eastAsia="Calibri" w:hAnsi="Comic Sans MS" w:cs="Arial"/>
                <w:b/>
                <w:bCs/>
                <w:i/>
                <w:iCs/>
              </w:rPr>
              <w:t xml:space="preserve">NB :Chaque référence  doit </w:t>
            </w:r>
            <w:r w:rsidRPr="00F74FCA">
              <w:rPr>
                <w:rFonts w:ascii="Comic Sans MS" w:eastAsia="Calibri" w:hAnsi="Comic Sans MS" w:cs="Arial"/>
                <w:color w:val="000000"/>
              </w:rPr>
              <w:t xml:space="preserve">être accompagnée des pièces justificatives, en l’occurrence : </w:t>
            </w:r>
          </w:p>
          <w:p w:rsidR="00134844" w:rsidRPr="00F74FCA" w:rsidRDefault="00134844" w:rsidP="001501CD">
            <w:pPr>
              <w:spacing w:line="244" w:lineRule="auto"/>
              <w:ind w:left="1080" w:right="137"/>
              <w:rPr>
                <w:rFonts w:ascii="Comic Sans MS" w:eastAsia="Calibri" w:hAnsi="Comic Sans MS" w:cs="Arial"/>
                <w:color w:val="000000"/>
              </w:rPr>
            </w:pPr>
            <w:r w:rsidRPr="00F74FCA">
              <w:rPr>
                <w:rFonts w:ascii="Comic Sans MS" w:eastAsia="Calibri" w:hAnsi="Comic Sans MS" w:cs="Arial"/>
                <w:color w:val="000000"/>
              </w:rPr>
              <w:t xml:space="preserve">Copies des premières et dernières pages du contrat ;(oui/non) et </w:t>
            </w:r>
          </w:p>
          <w:p w:rsidR="00134844" w:rsidRPr="00F74FCA" w:rsidRDefault="00134844" w:rsidP="001501CD">
            <w:pPr>
              <w:spacing w:line="244" w:lineRule="auto"/>
              <w:ind w:left="1080" w:right="137"/>
              <w:rPr>
                <w:rFonts w:ascii="Comic Sans MS" w:eastAsia="Calibri" w:hAnsi="Comic Sans MS" w:cs="Arial"/>
                <w:color w:val="000000"/>
              </w:rPr>
            </w:pPr>
            <w:r w:rsidRPr="00F74FCA">
              <w:rPr>
                <w:rFonts w:ascii="Comic Sans MS" w:eastAsia="Calibri" w:hAnsi="Comic Sans MS" w:cs="Arial"/>
                <w:color w:val="000000"/>
              </w:rPr>
              <w:t>PV de réception provisoire ou définitive ou attestation de bonne fin signée du Maitre d’Ouvrage ; oui/non</w:t>
            </w:r>
          </w:p>
          <w:p w:rsidR="00134844" w:rsidRPr="00F74FCA" w:rsidRDefault="00134844" w:rsidP="001501CD">
            <w:pPr>
              <w:spacing w:line="360" w:lineRule="auto"/>
              <w:ind w:right="137"/>
              <w:jc w:val="both"/>
              <w:rPr>
                <w:rFonts w:ascii="Comic Sans MS" w:eastAsia="Calibri" w:hAnsi="Comic Sans MS" w:cs="Arial"/>
                <w:b/>
                <w:bCs/>
                <w:i/>
                <w:iCs/>
              </w:rPr>
            </w:pPr>
            <w:r w:rsidRPr="00F74FCA">
              <w:rPr>
                <w:rFonts w:ascii="Comic Sans MS" w:eastAsia="Calibri" w:hAnsi="Comic Sans MS" w:cs="Arial"/>
                <w:b/>
                <w:bCs/>
                <w:i/>
                <w:iCs/>
              </w:rPr>
              <w:t>NB : validation de 02 sous critères pour obtenir un oui pour chaque référence présentée.</w:t>
            </w:r>
          </w:p>
          <w:p w:rsidR="00134844" w:rsidRPr="00F74FCA" w:rsidRDefault="00134844" w:rsidP="0004008D">
            <w:pPr>
              <w:numPr>
                <w:ilvl w:val="0"/>
                <w:numId w:val="72"/>
              </w:numPr>
              <w:spacing w:line="360" w:lineRule="auto"/>
              <w:jc w:val="both"/>
              <w:rPr>
                <w:rFonts w:ascii="Comic Sans MS" w:eastAsia="Calibri" w:hAnsi="Comic Sans MS" w:cs="Arial"/>
                <w:u w:val="single"/>
              </w:rPr>
            </w:pPr>
            <w:r w:rsidRPr="00F74FCA">
              <w:rPr>
                <w:rFonts w:ascii="Comic Sans MS" w:eastAsia="Calibri" w:hAnsi="Comic Sans MS" w:cs="Arial"/>
                <w:b/>
                <w:bCs/>
                <w:u w:val="single"/>
              </w:rPr>
              <w:t>Personnel </w:t>
            </w:r>
            <w:r w:rsidRPr="00F74FCA">
              <w:rPr>
                <w:rFonts w:ascii="Comic Sans MS" w:eastAsia="Calibri" w:hAnsi="Comic Sans MS" w:cs="Arial"/>
                <w:u w:val="single"/>
              </w:rPr>
              <w:t>;</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Le Candidat doit établir qu’il dispose du personnel requis pour les postes-clés exigés, notamment :</w:t>
            </w:r>
          </w:p>
          <w:p w:rsidR="00134844" w:rsidRPr="00F74FCA" w:rsidRDefault="00134844" w:rsidP="0004008D">
            <w:pPr>
              <w:pStyle w:val="Paragraphedeliste"/>
              <w:numPr>
                <w:ilvl w:val="0"/>
                <w:numId w:val="7"/>
              </w:numPr>
              <w:rPr>
                <w:rFonts w:ascii="Comic Sans MS" w:hAnsi="Comic Sans MS" w:cs="Arial"/>
                <w:b/>
                <w:bCs/>
                <w:i/>
                <w:iCs/>
                <w:sz w:val="24"/>
                <w:szCs w:val="24"/>
              </w:rPr>
            </w:pPr>
            <w:r w:rsidRPr="00F74FCA">
              <w:rPr>
                <w:rFonts w:ascii="Comic Sans MS" w:hAnsi="Comic Sans MS" w:cs="Arial"/>
                <w:b/>
                <w:bCs/>
                <w:i/>
                <w:iCs/>
                <w:sz w:val="24"/>
                <w:szCs w:val="24"/>
              </w:rPr>
              <w:t>Un Conducteur des Travaux : Ingénieur des travaux du Génie hydraulique ou Génie rural</w:t>
            </w:r>
          </w:p>
          <w:p w:rsidR="00134844" w:rsidRPr="00F74FCA" w:rsidRDefault="00134844" w:rsidP="0004008D">
            <w:pPr>
              <w:pStyle w:val="Paragraphedeliste"/>
              <w:numPr>
                <w:ilvl w:val="0"/>
                <w:numId w:val="7"/>
              </w:numPr>
              <w:rPr>
                <w:rFonts w:ascii="Comic Sans MS" w:hAnsi="Comic Sans MS" w:cs="Arial"/>
                <w:b/>
                <w:bCs/>
                <w:i/>
                <w:iCs/>
                <w:sz w:val="24"/>
                <w:szCs w:val="24"/>
              </w:rPr>
            </w:pPr>
            <w:r w:rsidRPr="00F74FCA">
              <w:rPr>
                <w:rFonts w:ascii="Comic Sans MS" w:hAnsi="Comic Sans MS" w:cs="Arial"/>
                <w:b/>
                <w:bCs/>
                <w:i/>
                <w:iCs/>
                <w:sz w:val="24"/>
                <w:szCs w:val="24"/>
              </w:rPr>
              <w:t>Chef chantier : Technicien Supérieur de Génie hydraulique ou Génie Rural</w:t>
            </w:r>
          </w:p>
          <w:p w:rsidR="00134844" w:rsidRPr="00F74FCA" w:rsidRDefault="00134844" w:rsidP="0004008D">
            <w:pPr>
              <w:pStyle w:val="Paragraphedeliste"/>
              <w:numPr>
                <w:ilvl w:val="0"/>
                <w:numId w:val="7"/>
              </w:numPr>
              <w:rPr>
                <w:rFonts w:ascii="Comic Sans MS" w:hAnsi="Comic Sans MS" w:cs="Arial"/>
                <w:b/>
                <w:bCs/>
                <w:i/>
                <w:iCs/>
                <w:sz w:val="24"/>
                <w:szCs w:val="24"/>
              </w:rPr>
            </w:pPr>
            <w:r w:rsidRPr="00F74FCA">
              <w:rPr>
                <w:rFonts w:ascii="Comic Sans MS" w:hAnsi="Comic Sans MS" w:cs="Arial"/>
                <w:b/>
                <w:bCs/>
                <w:i/>
                <w:iCs/>
                <w:sz w:val="24"/>
                <w:szCs w:val="24"/>
              </w:rPr>
              <w:t>Un Chef d’équipe des travaux d’Électricité</w:t>
            </w:r>
          </w:p>
          <w:p w:rsidR="00134844" w:rsidRPr="00F74FCA" w:rsidRDefault="00134844" w:rsidP="0004008D">
            <w:pPr>
              <w:pStyle w:val="Paragraphedeliste"/>
              <w:numPr>
                <w:ilvl w:val="0"/>
                <w:numId w:val="7"/>
              </w:numPr>
              <w:rPr>
                <w:rFonts w:ascii="Comic Sans MS" w:hAnsi="Comic Sans MS" w:cs="Arial"/>
                <w:b/>
                <w:bCs/>
                <w:i/>
                <w:iCs/>
                <w:sz w:val="24"/>
                <w:szCs w:val="24"/>
              </w:rPr>
            </w:pPr>
            <w:r w:rsidRPr="00F74FCA">
              <w:rPr>
                <w:rFonts w:ascii="Comic Sans MS" w:hAnsi="Comic Sans MS" w:cs="Arial"/>
                <w:b/>
                <w:bCs/>
                <w:i/>
                <w:iCs/>
                <w:sz w:val="24"/>
                <w:szCs w:val="24"/>
              </w:rPr>
              <w:t>Un Chef d’équipe des travaux de Plomberie</w:t>
            </w:r>
          </w:p>
          <w:p w:rsidR="00134844" w:rsidRPr="00F74FCA" w:rsidRDefault="00134844" w:rsidP="001501CD">
            <w:pPr>
              <w:spacing w:line="360" w:lineRule="auto"/>
              <w:jc w:val="both"/>
              <w:rPr>
                <w:rFonts w:ascii="Comic Sans MS" w:hAnsi="Comic Sans MS" w:cs="Arial"/>
              </w:rPr>
            </w:pPr>
          </w:p>
          <w:p w:rsidR="00134844" w:rsidRPr="00F74FCA" w:rsidRDefault="00134844" w:rsidP="001501CD">
            <w:pPr>
              <w:spacing w:line="244" w:lineRule="auto"/>
              <w:rPr>
                <w:rFonts w:ascii="Comic Sans MS" w:eastAsia="Calibri" w:hAnsi="Comic Sans MS" w:cs="Arial"/>
                <w:b/>
                <w:bCs/>
                <w:i/>
                <w:iCs/>
                <w:u w:val="single"/>
              </w:rPr>
            </w:pPr>
            <w:r w:rsidRPr="00F74FCA">
              <w:rPr>
                <w:rFonts w:ascii="Comic Sans MS" w:eastAsia="Calibri" w:hAnsi="Comic Sans MS" w:cs="Arial"/>
                <w:b/>
                <w:bCs/>
                <w:i/>
                <w:iCs/>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8"/>
              <w:gridCol w:w="1312"/>
              <w:gridCol w:w="5680"/>
              <w:gridCol w:w="1276"/>
              <w:gridCol w:w="1134"/>
            </w:tblGrid>
            <w:tr w:rsidR="00134844" w:rsidRPr="00F74FCA" w:rsidTr="001501CD">
              <w:trPr>
                <w:trHeight w:val="565"/>
              </w:trPr>
              <w:tc>
                <w:tcPr>
                  <w:tcW w:w="658" w:type="dxa"/>
                  <w:vMerge w:val="restart"/>
                </w:tcPr>
                <w:p w:rsidR="00134844" w:rsidRPr="00F74FCA" w:rsidRDefault="00134844" w:rsidP="001501CD">
                  <w:pPr>
                    <w:autoSpaceDE w:val="0"/>
                    <w:adjustRightInd w:val="0"/>
                    <w:jc w:val="both"/>
                    <w:rPr>
                      <w:rFonts w:ascii="Comic Sans MS" w:hAnsi="Comic Sans MS" w:cs="Arial"/>
                      <w:b/>
                    </w:rPr>
                  </w:pPr>
                </w:p>
                <w:p w:rsidR="00134844" w:rsidRPr="00F74FCA" w:rsidRDefault="00134844" w:rsidP="001501CD">
                  <w:pPr>
                    <w:autoSpaceDE w:val="0"/>
                    <w:adjustRightInd w:val="0"/>
                    <w:jc w:val="both"/>
                    <w:rPr>
                      <w:rFonts w:ascii="Comic Sans MS" w:hAnsi="Comic Sans MS" w:cs="Arial"/>
                      <w:b/>
                    </w:rPr>
                  </w:pPr>
                </w:p>
                <w:p w:rsidR="00134844" w:rsidRPr="00F74FCA" w:rsidRDefault="00134844" w:rsidP="001501CD">
                  <w:pPr>
                    <w:autoSpaceDE w:val="0"/>
                    <w:adjustRightInd w:val="0"/>
                    <w:jc w:val="both"/>
                    <w:rPr>
                      <w:rFonts w:ascii="Comic Sans MS" w:hAnsi="Comic Sans MS" w:cs="Arial"/>
                      <w:b/>
                    </w:rPr>
                  </w:pPr>
                </w:p>
                <w:p w:rsidR="00134844" w:rsidRPr="00F74FCA" w:rsidRDefault="00134844" w:rsidP="001501CD">
                  <w:pPr>
                    <w:autoSpaceDE w:val="0"/>
                    <w:adjustRightInd w:val="0"/>
                    <w:jc w:val="both"/>
                    <w:rPr>
                      <w:rFonts w:ascii="Comic Sans MS" w:hAnsi="Comic Sans MS" w:cs="Arial"/>
                      <w:b/>
                    </w:rPr>
                  </w:pPr>
                </w:p>
                <w:p w:rsidR="00134844" w:rsidRPr="00F74FCA" w:rsidRDefault="00134844" w:rsidP="001501CD">
                  <w:pPr>
                    <w:autoSpaceDE w:val="0"/>
                    <w:adjustRightInd w:val="0"/>
                    <w:jc w:val="both"/>
                    <w:rPr>
                      <w:rFonts w:ascii="Comic Sans MS" w:hAnsi="Comic Sans MS" w:cs="Arial"/>
                      <w:b/>
                    </w:rPr>
                  </w:pPr>
                </w:p>
              </w:tc>
              <w:tc>
                <w:tcPr>
                  <w:tcW w:w="1312" w:type="dxa"/>
                  <w:vMerge w:val="restart"/>
                  <w:vAlign w:val="center"/>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conducteur des travaux</w:t>
                  </w:r>
                </w:p>
              </w:tc>
              <w:tc>
                <w:tcPr>
                  <w:tcW w:w="5680"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 xml:space="preserve">Diplôme d’ingénieur des travaux de Génie hydraulique  ou de génie rural Légalisé avec 03 ans au moins </w:t>
                  </w:r>
                </w:p>
              </w:tc>
              <w:tc>
                <w:tcPr>
                  <w:tcW w:w="1276"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c>
                <w:tcPr>
                  <w:tcW w:w="1134" w:type="dxa"/>
                  <w:vMerge w:val="restart"/>
                </w:tcPr>
                <w:p w:rsidR="00134844" w:rsidRPr="00F74FCA" w:rsidRDefault="00134844" w:rsidP="001501CD">
                  <w:pPr>
                    <w:autoSpaceDE w:val="0"/>
                    <w:adjustRightInd w:val="0"/>
                    <w:jc w:val="center"/>
                    <w:rPr>
                      <w:rFonts w:ascii="Comic Sans MS" w:hAnsi="Comic Sans MS" w:cs="Arial"/>
                    </w:rPr>
                  </w:pPr>
                  <w:r w:rsidRPr="00F74FCA">
                    <w:rPr>
                      <w:rFonts w:ascii="Comic Sans MS" w:hAnsi="Comic Sans MS" w:cs="Arial"/>
                    </w:rPr>
                    <w:t>Oui/non</w:t>
                  </w:r>
                </w:p>
              </w:tc>
            </w:tr>
            <w:tr w:rsidR="00134844" w:rsidRPr="00F74FCA" w:rsidTr="001501CD">
              <w:tc>
                <w:tcPr>
                  <w:tcW w:w="658" w:type="dxa"/>
                  <w:vMerge/>
                </w:tcPr>
                <w:p w:rsidR="00134844" w:rsidRPr="00F74FCA" w:rsidRDefault="00134844" w:rsidP="001501CD">
                  <w:pPr>
                    <w:autoSpaceDE w:val="0"/>
                    <w:adjustRightInd w:val="0"/>
                    <w:jc w:val="both"/>
                    <w:rPr>
                      <w:rFonts w:ascii="Comic Sans MS" w:hAnsi="Comic Sans MS" w:cs="Arial"/>
                      <w:b/>
                    </w:rPr>
                  </w:pPr>
                </w:p>
              </w:tc>
              <w:tc>
                <w:tcPr>
                  <w:tcW w:w="1312" w:type="dxa"/>
                  <w:vMerge/>
                  <w:vAlign w:val="center"/>
                </w:tcPr>
                <w:p w:rsidR="00134844" w:rsidRPr="00F74FCA" w:rsidRDefault="00134844" w:rsidP="001501CD">
                  <w:pPr>
                    <w:autoSpaceDE w:val="0"/>
                    <w:adjustRightInd w:val="0"/>
                    <w:jc w:val="both"/>
                    <w:rPr>
                      <w:rFonts w:ascii="Comic Sans MS" w:hAnsi="Comic Sans MS" w:cs="Arial"/>
                    </w:rPr>
                  </w:pPr>
                </w:p>
              </w:tc>
              <w:tc>
                <w:tcPr>
                  <w:tcW w:w="5680"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CV signé et daté avec Au moins trois (03) ans d’expérience dans le domaine du Bâtiment et Travaux Publics</w:t>
                  </w:r>
                </w:p>
              </w:tc>
              <w:tc>
                <w:tcPr>
                  <w:tcW w:w="1276"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c>
                <w:tcPr>
                  <w:tcW w:w="1134" w:type="dxa"/>
                  <w:vMerge/>
                </w:tcPr>
                <w:p w:rsidR="00134844" w:rsidRPr="00F74FCA" w:rsidRDefault="00134844" w:rsidP="001501CD">
                  <w:pPr>
                    <w:autoSpaceDE w:val="0"/>
                    <w:adjustRightInd w:val="0"/>
                    <w:jc w:val="both"/>
                    <w:rPr>
                      <w:rFonts w:ascii="Comic Sans MS" w:hAnsi="Comic Sans MS" w:cs="Arial"/>
                    </w:rPr>
                  </w:pPr>
                </w:p>
              </w:tc>
            </w:tr>
            <w:tr w:rsidR="00134844" w:rsidRPr="00F74FCA" w:rsidTr="001501CD">
              <w:tc>
                <w:tcPr>
                  <w:tcW w:w="658" w:type="dxa"/>
                  <w:vMerge/>
                </w:tcPr>
                <w:p w:rsidR="00134844" w:rsidRPr="00F74FCA" w:rsidRDefault="00134844" w:rsidP="001501CD">
                  <w:pPr>
                    <w:autoSpaceDE w:val="0"/>
                    <w:adjustRightInd w:val="0"/>
                    <w:ind w:firstLine="360"/>
                    <w:jc w:val="both"/>
                    <w:rPr>
                      <w:rFonts w:ascii="Comic Sans MS" w:hAnsi="Comic Sans MS" w:cs="Arial"/>
                      <w:b/>
                    </w:rPr>
                  </w:pPr>
                </w:p>
              </w:tc>
              <w:tc>
                <w:tcPr>
                  <w:tcW w:w="1312" w:type="dxa"/>
                  <w:vMerge/>
                  <w:vAlign w:val="center"/>
                </w:tcPr>
                <w:p w:rsidR="00134844" w:rsidRPr="00F74FCA" w:rsidRDefault="00134844" w:rsidP="001501CD">
                  <w:pPr>
                    <w:autoSpaceDE w:val="0"/>
                    <w:adjustRightInd w:val="0"/>
                    <w:ind w:firstLine="360"/>
                    <w:jc w:val="both"/>
                    <w:rPr>
                      <w:rFonts w:ascii="Comic Sans MS" w:hAnsi="Comic Sans MS" w:cs="Arial"/>
                    </w:rPr>
                  </w:pPr>
                </w:p>
              </w:tc>
              <w:tc>
                <w:tcPr>
                  <w:tcW w:w="5680"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 xml:space="preserve">Contrat de travail </w:t>
                  </w:r>
                </w:p>
              </w:tc>
              <w:tc>
                <w:tcPr>
                  <w:tcW w:w="1276"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c>
                <w:tcPr>
                  <w:tcW w:w="1134" w:type="dxa"/>
                  <w:vMerge/>
                </w:tcPr>
                <w:p w:rsidR="00134844" w:rsidRPr="00F74FCA" w:rsidRDefault="00134844" w:rsidP="001501CD">
                  <w:pPr>
                    <w:autoSpaceDE w:val="0"/>
                    <w:adjustRightInd w:val="0"/>
                    <w:jc w:val="both"/>
                    <w:rPr>
                      <w:rFonts w:ascii="Comic Sans MS" w:hAnsi="Comic Sans MS" w:cs="Arial"/>
                    </w:rPr>
                  </w:pPr>
                </w:p>
              </w:tc>
            </w:tr>
            <w:tr w:rsidR="00134844" w:rsidRPr="00F74FCA" w:rsidTr="001501CD">
              <w:tc>
                <w:tcPr>
                  <w:tcW w:w="658" w:type="dxa"/>
                  <w:vMerge/>
                </w:tcPr>
                <w:p w:rsidR="00134844" w:rsidRPr="00F74FCA" w:rsidRDefault="00134844" w:rsidP="001501CD">
                  <w:pPr>
                    <w:autoSpaceDE w:val="0"/>
                    <w:adjustRightInd w:val="0"/>
                    <w:ind w:firstLine="360"/>
                    <w:jc w:val="both"/>
                    <w:rPr>
                      <w:rFonts w:ascii="Comic Sans MS" w:hAnsi="Comic Sans MS" w:cs="Arial"/>
                      <w:b/>
                    </w:rPr>
                  </w:pPr>
                </w:p>
              </w:tc>
              <w:tc>
                <w:tcPr>
                  <w:tcW w:w="1312" w:type="dxa"/>
                  <w:vMerge/>
                  <w:vAlign w:val="center"/>
                </w:tcPr>
                <w:p w:rsidR="00134844" w:rsidRPr="00F74FCA" w:rsidRDefault="00134844" w:rsidP="001501CD">
                  <w:pPr>
                    <w:autoSpaceDE w:val="0"/>
                    <w:adjustRightInd w:val="0"/>
                    <w:ind w:firstLine="360"/>
                    <w:jc w:val="both"/>
                    <w:rPr>
                      <w:rFonts w:ascii="Comic Sans MS" w:hAnsi="Comic Sans MS" w:cs="Arial"/>
                    </w:rPr>
                  </w:pPr>
                </w:p>
              </w:tc>
              <w:tc>
                <w:tcPr>
                  <w:tcW w:w="5680" w:type="dxa"/>
                </w:tcPr>
                <w:p w:rsidR="00134844" w:rsidRPr="00F74FCA" w:rsidRDefault="00134844" w:rsidP="001501CD">
                  <w:pPr>
                    <w:autoSpaceDE w:val="0"/>
                    <w:adjustRightInd w:val="0"/>
                    <w:jc w:val="both"/>
                    <w:rPr>
                      <w:rFonts w:ascii="Comic Sans MS" w:hAnsi="Comic Sans MS" w:cs="Arial"/>
                      <w:bCs/>
                    </w:rPr>
                  </w:pPr>
                  <w:r w:rsidRPr="00F74FCA">
                    <w:rPr>
                      <w:rFonts w:ascii="Comic Sans MS" w:hAnsi="Comic Sans MS" w:cs="Arial"/>
                      <w:bCs/>
                    </w:rPr>
                    <w:t>Copie de la CNI certifiée</w:t>
                  </w:r>
                </w:p>
              </w:tc>
              <w:tc>
                <w:tcPr>
                  <w:tcW w:w="1276" w:type="dxa"/>
                </w:tcPr>
                <w:p w:rsidR="00134844" w:rsidRPr="00F74FCA" w:rsidRDefault="00134844" w:rsidP="001501CD">
                  <w:pPr>
                    <w:autoSpaceDE w:val="0"/>
                    <w:adjustRightInd w:val="0"/>
                    <w:jc w:val="both"/>
                    <w:rPr>
                      <w:rFonts w:ascii="Comic Sans MS" w:hAnsi="Comic Sans MS" w:cs="Arial"/>
                      <w:b/>
                    </w:rPr>
                  </w:pPr>
                  <w:r w:rsidRPr="00F74FCA">
                    <w:rPr>
                      <w:rFonts w:ascii="Comic Sans MS" w:hAnsi="Comic Sans MS" w:cs="Arial"/>
                    </w:rPr>
                    <w:t>Oui/non</w:t>
                  </w:r>
                </w:p>
              </w:tc>
              <w:tc>
                <w:tcPr>
                  <w:tcW w:w="1134" w:type="dxa"/>
                  <w:vMerge/>
                </w:tcPr>
                <w:p w:rsidR="00134844" w:rsidRPr="00F74FCA" w:rsidRDefault="00134844" w:rsidP="001501CD">
                  <w:pPr>
                    <w:autoSpaceDE w:val="0"/>
                    <w:adjustRightInd w:val="0"/>
                    <w:jc w:val="both"/>
                    <w:rPr>
                      <w:rFonts w:ascii="Comic Sans MS" w:hAnsi="Comic Sans MS" w:cs="Arial"/>
                      <w:b/>
                    </w:rPr>
                  </w:pPr>
                </w:p>
              </w:tc>
            </w:tr>
            <w:tr w:rsidR="00134844" w:rsidRPr="00F74FCA" w:rsidTr="001501CD">
              <w:tc>
                <w:tcPr>
                  <w:tcW w:w="658" w:type="dxa"/>
                  <w:vMerge/>
                </w:tcPr>
                <w:p w:rsidR="00134844" w:rsidRPr="00F74FCA" w:rsidRDefault="00134844" w:rsidP="001501CD">
                  <w:pPr>
                    <w:autoSpaceDE w:val="0"/>
                    <w:adjustRightInd w:val="0"/>
                    <w:ind w:firstLine="360"/>
                    <w:jc w:val="both"/>
                    <w:rPr>
                      <w:rFonts w:ascii="Comic Sans MS" w:hAnsi="Comic Sans MS" w:cs="Arial"/>
                      <w:b/>
                    </w:rPr>
                  </w:pPr>
                </w:p>
              </w:tc>
              <w:tc>
                <w:tcPr>
                  <w:tcW w:w="1312" w:type="dxa"/>
                  <w:vMerge w:val="restart"/>
                  <w:vAlign w:val="center"/>
                </w:tcPr>
                <w:p w:rsidR="00134844" w:rsidRPr="00F74FCA" w:rsidRDefault="00134844" w:rsidP="001501CD">
                  <w:pPr>
                    <w:autoSpaceDE w:val="0"/>
                    <w:adjustRightInd w:val="0"/>
                    <w:rPr>
                      <w:rFonts w:ascii="Comic Sans MS" w:hAnsi="Comic Sans MS" w:cs="Arial"/>
                    </w:rPr>
                  </w:pPr>
                  <w:r w:rsidRPr="00F74FCA">
                    <w:rPr>
                      <w:rFonts w:ascii="Comic Sans MS" w:hAnsi="Comic Sans MS" w:cs="Arial"/>
                    </w:rPr>
                    <w:t>chef de chantier</w:t>
                  </w:r>
                </w:p>
              </w:tc>
              <w:tc>
                <w:tcPr>
                  <w:tcW w:w="5680"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 xml:space="preserve">Diplôme de Technicien supérieur de Génie hydraulique  ou génie rural, légalisé avec trois (03 ) ans au moins </w:t>
                  </w:r>
                </w:p>
              </w:tc>
              <w:tc>
                <w:tcPr>
                  <w:tcW w:w="1276"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c>
                <w:tcPr>
                  <w:tcW w:w="1134" w:type="dxa"/>
                  <w:vMerge w:val="restart"/>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r>
            <w:tr w:rsidR="00134844" w:rsidRPr="00F74FCA" w:rsidTr="001501CD">
              <w:tc>
                <w:tcPr>
                  <w:tcW w:w="658" w:type="dxa"/>
                  <w:vMerge/>
                </w:tcPr>
                <w:p w:rsidR="00134844" w:rsidRPr="00F74FCA" w:rsidRDefault="00134844" w:rsidP="001501CD">
                  <w:pPr>
                    <w:autoSpaceDE w:val="0"/>
                    <w:adjustRightInd w:val="0"/>
                    <w:ind w:firstLine="360"/>
                    <w:jc w:val="both"/>
                    <w:rPr>
                      <w:rFonts w:ascii="Comic Sans MS" w:hAnsi="Comic Sans MS" w:cs="Arial"/>
                      <w:b/>
                    </w:rPr>
                  </w:pPr>
                </w:p>
              </w:tc>
              <w:tc>
                <w:tcPr>
                  <w:tcW w:w="1312" w:type="dxa"/>
                  <w:vMerge/>
                  <w:vAlign w:val="center"/>
                </w:tcPr>
                <w:p w:rsidR="00134844" w:rsidRPr="00F74FCA" w:rsidRDefault="00134844" w:rsidP="001501CD">
                  <w:pPr>
                    <w:autoSpaceDE w:val="0"/>
                    <w:adjustRightInd w:val="0"/>
                    <w:ind w:firstLine="360"/>
                    <w:jc w:val="both"/>
                    <w:rPr>
                      <w:rFonts w:ascii="Comic Sans MS" w:hAnsi="Comic Sans MS" w:cs="Arial"/>
                    </w:rPr>
                  </w:pPr>
                </w:p>
              </w:tc>
              <w:tc>
                <w:tcPr>
                  <w:tcW w:w="5680"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 xml:space="preserve">Contrat de travail </w:t>
                  </w:r>
                </w:p>
              </w:tc>
              <w:tc>
                <w:tcPr>
                  <w:tcW w:w="1276"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c>
                <w:tcPr>
                  <w:tcW w:w="1134" w:type="dxa"/>
                  <w:vMerge/>
                </w:tcPr>
                <w:p w:rsidR="00134844" w:rsidRPr="00F74FCA" w:rsidRDefault="00134844" w:rsidP="001501CD">
                  <w:pPr>
                    <w:autoSpaceDE w:val="0"/>
                    <w:adjustRightInd w:val="0"/>
                    <w:jc w:val="both"/>
                    <w:rPr>
                      <w:rFonts w:ascii="Comic Sans MS" w:hAnsi="Comic Sans MS" w:cs="Arial"/>
                    </w:rPr>
                  </w:pPr>
                </w:p>
              </w:tc>
            </w:tr>
            <w:tr w:rsidR="00134844" w:rsidRPr="00F74FCA" w:rsidTr="001501CD">
              <w:tc>
                <w:tcPr>
                  <w:tcW w:w="658" w:type="dxa"/>
                  <w:vMerge/>
                </w:tcPr>
                <w:p w:rsidR="00134844" w:rsidRPr="00F74FCA" w:rsidRDefault="00134844" w:rsidP="001501CD">
                  <w:pPr>
                    <w:autoSpaceDE w:val="0"/>
                    <w:adjustRightInd w:val="0"/>
                    <w:ind w:firstLine="360"/>
                    <w:jc w:val="both"/>
                    <w:rPr>
                      <w:rFonts w:ascii="Comic Sans MS" w:hAnsi="Comic Sans MS" w:cs="Arial"/>
                      <w:b/>
                    </w:rPr>
                  </w:pPr>
                </w:p>
              </w:tc>
              <w:tc>
                <w:tcPr>
                  <w:tcW w:w="1312" w:type="dxa"/>
                  <w:vMerge/>
                  <w:vAlign w:val="center"/>
                </w:tcPr>
                <w:p w:rsidR="00134844" w:rsidRPr="00F74FCA" w:rsidRDefault="00134844" w:rsidP="001501CD">
                  <w:pPr>
                    <w:autoSpaceDE w:val="0"/>
                    <w:adjustRightInd w:val="0"/>
                    <w:ind w:firstLine="360"/>
                    <w:jc w:val="both"/>
                    <w:rPr>
                      <w:rFonts w:ascii="Comic Sans MS" w:hAnsi="Comic Sans MS" w:cs="Arial"/>
                    </w:rPr>
                  </w:pPr>
                </w:p>
              </w:tc>
              <w:tc>
                <w:tcPr>
                  <w:tcW w:w="5680"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CV daté et signé ayant au moins trois (03) ans d’expérience dans le domaine du Bâtiment et Travaux Publics</w:t>
                  </w:r>
                </w:p>
              </w:tc>
              <w:tc>
                <w:tcPr>
                  <w:tcW w:w="1276" w:type="dxa"/>
                </w:tcPr>
                <w:p w:rsidR="00134844" w:rsidRPr="00F74FCA" w:rsidRDefault="00134844" w:rsidP="001501CD">
                  <w:pPr>
                    <w:autoSpaceDE w:val="0"/>
                    <w:adjustRightInd w:val="0"/>
                    <w:jc w:val="both"/>
                    <w:rPr>
                      <w:rFonts w:ascii="Comic Sans MS" w:hAnsi="Comic Sans MS" w:cs="Arial"/>
                    </w:rPr>
                  </w:pPr>
                  <w:r w:rsidRPr="00F74FCA">
                    <w:rPr>
                      <w:rFonts w:ascii="Comic Sans MS" w:hAnsi="Comic Sans MS" w:cs="Arial"/>
                    </w:rPr>
                    <w:t>Oui/non</w:t>
                  </w:r>
                </w:p>
              </w:tc>
              <w:tc>
                <w:tcPr>
                  <w:tcW w:w="1134" w:type="dxa"/>
                  <w:vMerge/>
                </w:tcPr>
                <w:p w:rsidR="00134844" w:rsidRPr="00F74FCA" w:rsidRDefault="00134844" w:rsidP="001501CD">
                  <w:pPr>
                    <w:autoSpaceDE w:val="0"/>
                    <w:adjustRightInd w:val="0"/>
                    <w:jc w:val="both"/>
                    <w:rPr>
                      <w:rFonts w:ascii="Comic Sans MS" w:hAnsi="Comic Sans MS" w:cs="Arial"/>
                    </w:rPr>
                  </w:pPr>
                </w:p>
              </w:tc>
            </w:tr>
            <w:tr w:rsidR="00134844" w:rsidRPr="00F74FCA" w:rsidTr="001501CD">
              <w:tc>
                <w:tcPr>
                  <w:tcW w:w="658" w:type="dxa"/>
                  <w:vMerge/>
                </w:tcPr>
                <w:p w:rsidR="00134844" w:rsidRPr="00F74FCA" w:rsidRDefault="00134844" w:rsidP="001501CD">
                  <w:pPr>
                    <w:autoSpaceDE w:val="0"/>
                    <w:adjustRightInd w:val="0"/>
                    <w:ind w:firstLine="360"/>
                    <w:jc w:val="both"/>
                    <w:rPr>
                      <w:rFonts w:ascii="Comic Sans MS" w:hAnsi="Comic Sans MS" w:cs="Arial"/>
                      <w:b/>
                    </w:rPr>
                  </w:pPr>
                </w:p>
              </w:tc>
              <w:tc>
                <w:tcPr>
                  <w:tcW w:w="1312" w:type="dxa"/>
                  <w:vMerge/>
                  <w:vAlign w:val="center"/>
                </w:tcPr>
                <w:p w:rsidR="00134844" w:rsidRPr="00F74FCA" w:rsidRDefault="00134844" w:rsidP="001501CD">
                  <w:pPr>
                    <w:autoSpaceDE w:val="0"/>
                    <w:adjustRightInd w:val="0"/>
                    <w:jc w:val="both"/>
                    <w:rPr>
                      <w:rFonts w:ascii="Comic Sans MS" w:hAnsi="Comic Sans MS" w:cs="Arial"/>
                    </w:rPr>
                  </w:pPr>
                </w:p>
              </w:tc>
              <w:tc>
                <w:tcPr>
                  <w:tcW w:w="5680" w:type="dxa"/>
                </w:tcPr>
                <w:p w:rsidR="00134844" w:rsidRPr="00F74FCA" w:rsidRDefault="00134844" w:rsidP="001501CD">
                  <w:pPr>
                    <w:autoSpaceDE w:val="0"/>
                    <w:adjustRightInd w:val="0"/>
                    <w:jc w:val="both"/>
                    <w:rPr>
                      <w:rFonts w:ascii="Comic Sans MS" w:hAnsi="Comic Sans MS" w:cs="Arial"/>
                      <w:bCs/>
                    </w:rPr>
                  </w:pPr>
                  <w:r w:rsidRPr="00F74FCA">
                    <w:rPr>
                      <w:rFonts w:ascii="Comic Sans MS" w:hAnsi="Comic Sans MS" w:cs="Arial"/>
                      <w:bCs/>
                    </w:rPr>
                    <w:t>Copie de la CNI certifiée</w:t>
                  </w:r>
                </w:p>
              </w:tc>
              <w:tc>
                <w:tcPr>
                  <w:tcW w:w="1276" w:type="dxa"/>
                </w:tcPr>
                <w:p w:rsidR="00134844" w:rsidRPr="00F74FCA" w:rsidRDefault="00134844" w:rsidP="001501CD">
                  <w:pPr>
                    <w:autoSpaceDE w:val="0"/>
                    <w:adjustRightInd w:val="0"/>
                    <w:jc w:val="both"/>
                    <w:rPr>
                      <w:rFonts w:ascii="Comic Sans MS" w:hAnsi="Comic Sans MS" w:cs="Arial"/>
                      <w:b/>
                    </w:rPr>
                  </w:pPr>
                  <w:r w:rsidRPr="00F74FCA">
                    <w:rPr>
                      <w:rFonts w:ascii="Comic Sans MS" w:hAnsi="Comic Sans MS" w:cs="Arial"/>
                    </w:rPr>
                    <w:t>Oui/non</w:t>
                  </w:r>
                </w:p>
              </w:tc>
              <w:tc>
                <w:tcPr>
                  <w:tcW w:w="1134" w:type="dxa"/>
                  <w:vMerge/>
                </w:tcPr>
                <w:p w:rsidR="00134844" w:rsidRPr="00F74FCA" w:rsidRDefault="00134844" w:rsidP="001501CD">
                  <w:pPr>
                    <w:autoSpaceDE w:val="0"/>
                    <w:adjustRightInd w:val="0"/>
                    <w:jc w:val="both"/>
                    <w:rPr>
                      <w:rFonts w:ascii="Comic Sans MS" w:hAnsi="Comic Sans MS" w:cs="Arial"/>
                      <w:b/>
                    </w:rPr>
                  </w:pPr>
                </w:p>
              </w:tc>
            </w:tr>
          </w:tbl>
          <w:p w:rsidR="00134844" w:rsidRPr="00F74FCA" w:rsidRDefault="00134844" w:rsidP="001501CD">
            <w:pPr>
              <w:spacing w:line="244" w:lineRule="auto"/>
              <w:rPr>
                <w:rFonts w:ascii="Comic Sans MS" w:eastAsia="Calibri" w:hAnsi="Comic Sans MS" w:cs="Arial"/>
                <w:b/>
                <w:bCs/>
                <w:i/>
                <w:iCs/>
                <w:u w:val="single"/>
              </w:rPr>
            </w:pPr>
            <w:r w:rsidRPr="00F74FCA">
              <w:rPr>
                <w:rFonts w:ascii="Comic Sans MS" w:eastAsia="Calibri" w:hAnsi="Comic Sans MS" w:cs="Arial"/>
                <w:b/>
                <w:bCs/>
                <w:i/>
                <w:iCs/>
              </w:rPr>
              <w:t xml:space="preserve">Pour qu’un personnel soit validé il faut avoir eu 3 oui sur 4 dans les sous critères   </w:t>
            </w:r>
          </w:p>
          <w:p w:rsidR="00134844" w:rsidRPr="00F74FCA" w:rsidRDefault="00134844" w:rsidP="001501CD">
            <w:pPr>
              <w:spacing w:line="360" w:lineRule="auto"/>
              <w:jc w:val="both"/>
              <w:rPr>
                <w:rFonts w:ascii="Comic Sans MS" w:eastAsia="Calibri" w:hAnsi="Comic Sans MS" w:cs="Arial"/>
              </w:rPr>
            </w:pPr>
            <w:r w:rsidRPr="00F74FCA">
              <w:rPr>
                <w:rFonts w:ascii="Comic Sans MS" w:eastAsia="Calibri" w:hAnsi="Comic Sans MS" w:cs="Arial"/>
                <w:b/>
                <w:bCs/>
                <w:u w:val="single"/>
              </w:rPr>
              <w:t>NB</w:t>
            </w:r>
            <w:r w:rsidRPr="00F74FCA">
              <w:rPr>
                <w:rFonts w:ascii="Comic Sans MS" w:eastAsia="Calibri" w:hAnsi="Comic Sans MS" w:cs="Arial"/>
                <w:bCs/>
              </w:rPr>
              <w:t xml:space="preserve"> : </w:t>
            </w:r>
            <w:r w:rsidRPr="00F74FCA">
              <w:rPr>
                <w:rFonts w:ascii="Comic Sans MS" w:eastAsia="Calibri" w:hAnsi="Comic Sans MS" w:cs="Arial"/>
              </w:rPr>
              <w:t xml:space="preserve">Tout agent public listé parmi le personnel et qui n’a pas présenté tous les documents susceptibles de justifier sa libération de l’Administration sera considéré absent dans l’évaluation. </w:t>
            </w:r>
          </w:p>
          <w:p w:rsidR="00134844" w:rsidRPr="00F74FCA" w:rsidRDefault="00134844" w:rsidP="001501CD">
            <w:pPr>
              <w:spacing w:line="360" w:lineRule="auto"/>
              <w:jc w:val="both"/>
              <w:rPr>
                <w:rFonts w:ascii="Comic Sans MS" w:eastAsia="Calibri" w:hAnsi="Comic Sans MS" w:cs="Arial"/>
              </w:rPr>
            </w:pPr>
            <w:r w:rsidRPr="00F74FCA">
              <w:rPr>
                <w:rFonts w:ascii="Comic Sans MS" w:eastAsia="Calibri" w:hAnsi="Comic Sans MS" w:cs="Arial"/>
                <w:lang w:val="fr-CM"/>
              </w:rPr>
              <w:t xml:space="preserve">En cas de présence du CV d’un même expert dans plus d’une offre ou s’il y a divergence entre les CV présentés pour le même expert, une demande d’éclaircissements lui sera adressée en vue </w:t>
            </w:r>
            <w:r w:rsidRPr="00F74FCA">
              <w:rPr>
                <w:rFonts w:ascii="Comic Sans MS" w:eastAsia="Calibri" w:hAnsi="Comic Sans MS" w:cs="Arial"/>
              </w:rPr>
              <w:t>d’établirl’offre du soumissionnaire à considérer</w:t>
            </w:r>
            <w:r w:rsidRPr="00F74FCA">
              <w:rPr>
                <w:rFonts w:ascii="Comic Sans MS" w:eastAsia="Calibri" w:hAnsi="Comic Sans MS" w:cs="Arial"/>
                <w:lang w:val="fr-CM"/>
              </w:rPr>
              <w:t xml:space="preserve"> pour son évaluation. </w:t>
            </w:r>
            <w:r w:rsidRPr="00F74FCA">
              <w:rPr>
                <w:rFonts w:ascii="Comic Sans MS" w:eastAsia="Calibri" w:hAnsi="Comic Sans MS" w:cs="Arial"/>
              </w:rPr>
              <w:t xml:space="preserve">Dans ce cas l’expert en question ne sera pas évalué dans l’Offre concurrente et son </w:t>
            </w:r>
            <w:r w:rsidRPr="00F74FCA">
              <w:rPr>
                <w:rFonts w:ascii="Comic Sans MS" w:eastAsia="Calibri" w:hAnsi="Comic Sans MS" w:cs="Arial"/>
                <w:lang w:val="fr-CM"/>
              </w:rPr>
              <w:t>CV sera examiné à condition que celui produit pour la demande d’éclaircissement soit identique à celui dans l’offres considérée</w:t>
            </w:r>
            <w:r w:rsidRPr="00F74FCA">
              <w:rPr>
                <w:rFonts w:ascii="Comic Sans MS" w:eastAsia="Calibri" w:hAnsi="Comic Sans MS" w:cs="Arial"/>
              </w:rPr>
              <w:t xml:space="preserve">. </w:t>
            </w:r>
          </w:p>
          <w:p w:rsidR="00134844" w:rsidRPr="00F74FCA" w:rsidRDefault="00134844" w:rsidP="0004008D">
            <w:pPr>
              <w:numPr>
                <w:ilvl w:val="0"/>
                <w:numId w:val="72"/>
              </w:numPr>
              <w:spacing w:line="360" w:lineRule="auto"/>
              <w:jc w:val="both"/>
              <w:rPr>
                <w:rFonts w:ascii="Comic Sans MS" w:eastAsia="Calibri" w:hAnsi="Comic Sans MS" w:cs="Arial"/>
                <w:u w:val="single"/>
              </w:rPr>
            </w:pPr>
            <w:r w:rsidRPr="00F74FCA">
              <w:rPr>
                <w:rFonts w:ascii="Comic Sans MS" w:eastAsia="Calibri" w:hAnsi="Comic Sans MS" w:cs="Arial"/>
                <w:u w:val="single"/>
              </w:rPr>
              <w:t>Matériels</w:t>
            </w:r>
          </w:p>
          <w:p w:rsidR="00134844" w:rsidRPr="00F74FCA" w:rsidRDefault="00134844" w:rsidP="001501CD">
            <w:pPr>
              <w:spacing w:line="360" w:lineRule="auto"/>
              <w:jc w:val="both"/>
              <w:rPr>
                <w:rFonts w:ascii="Comic Sans MS" w:eastAsia="Calibri" w:hAnsi="Comic Sans MS" w:cs="Arial"/>
              </w:rPr>
            </w:pPr>
            <w:r w:rsidRPr="00F74FCA">
              <w:rPr>
                <w:rFonts w:ascii="Comic Sans MS" w:eastAsia="Calibri" w:hAnsi="Comic Sans MS" w:cs="Arial"/>
              </w:rPr>
              <w:t>Le Soumissionnaire doit justifier qu’il dispose en propre ou location les matériels ci-après :</w:t>
            </w:r>
          </w:p>
          <w:p w:rsidR="00134844" w:rsidRPr="00F74FCA" w:rsidRDefault="00134844" w:rsidP="0004008D">
            <w:pPr>
              <w:pStyle w:val="Paragraphedeliste"/>
              <w:numPr>
                <w:ilvl w:val="0"/>
                <w:numId w:val="74"/>
              </w:numPr>
              <w:spacing w:line="360" w:lineRule="auto"/>
              <w:jc w:val="both"/>
              <w:rPr>
                <w:rFonts w:ascii="Comic Sans MS" w:hAnsi="Comic Sans MS" w:cs="Arial"/>
                <w:u w:val="single"/>
              </w:rPr>
            </w:pPr>
            <w:r w:rsidRPr="00F74FCA">
              <w:rPr>
                <w:rFonts w:ascii="Comic Sans MS" w:hAnsi="Comic Sans MS" w:cs="Arial"/>
                <w:u w:val="single"/>
              </w:rPr>
              <w:t>MATERIELS GENIE CIVIL ET ELECTRICITE</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Le Soumissionnaire doit justifier qu’il dispose en propre ou location les matériels ci-après :</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Un Compacteur manuel,</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Vibreur et aiguille vibrante</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Justificatif d’une bétonnière en bon état de fonctionnement</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Listes du petit matériel affecté au projet avec Justificatifs</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lastRenderedPageBreak/>
              <w:t xml:space="preserve">Une batterie de forage (en propriété ou en location) </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Justificatif d’un véhicule pick-up 4x4 affecté au projet (en propriété ou en location)</w:t>
            </w:r>
          </w:p>
          <w:p w:rsidR="00134844" w:rsidRPr="00F74FCA" w:rsidRDefault="00134844" w:rsidP="001501CD">
            <w:pPr>
              <w:spacing w:line="360" w:lineRule="auto"/>
              <w:jc w:val="both"/>
              <w:rPr>
                <w:rFonts w:ascii="Comic Sans MS" w:hAnsi="Comic Sans MS" w:cs="Arial"/>
              </w:rPr>
            </w:pPr>
            <w:r w:rsidRPr="00F74FCA">
              <w:rPr>
                <w:rFonts w:ascii="Comic Sans MS" w:hAnsi="Comic Sans MS" w:cs="Arial"/>
              </w:rPr>
              <w:t>Matériel de topographie</w:t>
            </w:r>
          </w:p>
          <w:p w:rsidR="00134844" w:rsidRPr="00F74FCA" w:rsidRDefault="00134844" w:rsidP="0004008D">
            <w:pPr>
              <w:pStyle w:val="Paragraphedeliste"/>
              <w:numPr>
                <w:ilvl w:val="0"/>
                <w:numId w:val="74"/>
              </w:numPr>
              <w:spacing w:line="360" w:lineRule="auto"/>
              <w:jc w:val="both"/>
              <w:rPr>
                <w:rFonts w:ascii="Comic Sans MS" w:hAnsi="Comic Sans MS" w:cs="Arial"/>
                <w:u w:val="single"/>
              </w:rPr>
            </w:pPr>
            <w:r w:rsidRPr="00F74FCA">
              <w:rPr>
                <w:rFonts w:ascii="Comic Sans MS" w:hAnsi="Comic Sans MS" w:cs="Arial"/>
                <w:u w:val="single"/>
              </w:rPr>
              <w:t>AUTRES OUTILS ET MATERIELS DU CHANTIER</w:t>
            </w:r>
          </w:p>
          <w:p w:rsidR="00134844" w:rsidRPr="00F74FCA" w:rsidRDefault="00134844" w:rsidP="001501CD">
            <w:pPr>
              <w:pStyle w:val="Paragraphedeliste"/>
              <w:spacing w:line="360" w:lineRule="auto"/>
              <w:ind w:left="1440"/>
              <w:jc w:val="both"/>
              <w:rPr>
                <w:rFonts w:ascii="Comic Sans MS" w:hAnsi="Comic Sans MS" w:cs="Arial"/>
              </w:rPr>
            </w:pPr>
            <w:r w:rsidRPr="00F74FCA">
              <w:rPr>
                <w:rFonts w:ascii="Comic Sans MS" w:hAnsi="Comic Sans MS" w:cs="Arial"/>
              </w:rPr>
              <w:t xml:space="preserve">Caisse à outils Génie-Civil </w:t>
            </w:r>
          </w:p>
          <w:p w:rsidR="00134844" w:rsidRPr="00F74FCA" w:rsidRDefault="00134844" w:rsidP="001501CD">
            <w:pPr>
              <w:pStyle w:val="Paragraphedeliste"/>
              <w:spacing w:line="360" w:lineRule="auto"/>
              <w:ind w:left="1440"/>
              <w:jc w:val="both"/>
              <w:rPr>
                <w:rFonts w:ascii="Comic Sans MS" w:hAnsi="Comic Sans MS" w:cs="Arial"/>
              </w:rPr>
            </w:pPr>
            <w:r w:rsidRPr="00F74FCA">
              <w:rPr>
                <w:rFonts w:ascii="Comic Sans MS" w:hAnsi="Comic Sans MS" w:cs="Arial"/>
              </w:rPr>
              <w:t>Caisse à outils pour plomberie</w:t>
            </w:r>
          </w:p>
          <w:p w:rsidR="00134844" w:rsidRPr="00F74FCA" w:rsidRDefault="00134844" w:rsidP="001501CD">
            <w:pPr>
              <w:pStyle w:val="Paragraphedeliste"/>
              <w:spacing w:line="360" w:lineRule="auto"/>
              <w:ind w:left="1440"/>
              <w:jc w:val="both"/>
              <w:rPr>
                <w:rFonts w:ascii="Comic Sans MS" w:hAnsi="Comic Sans MS" w:cs="Arial"/>
              </w:rPr>
            </w:pPr>
            <w:r w:rsidRPr="00F74FCA">
              <w:rPr>
                <w:rFonts w:ascii="Comic Sans MS" w:hAnsi="Comic Sans MS" w:cs="Arial"/>
              </w:rPr>
              <w:t>Caisse à outils électricité</w:t>
            </w:r>
          </w:p>
          <w:p w:rsidR="00134844" w:rsidRPr="00F74FCA" w:rsidRDefault="00134844" w:rsidP="001501CD">
            <w:pPr>
              <w:pStyle w:val="Paragraphedeliste"/>
              <w:spacing w:line="360" w:lineRule="auto"/>
              <w:ind w:left="1440"/>
              <w:jc w:val="both"/>
              <w:rPr>
                <w:rFonts w:ascii="Comic Sans MS" w:hAnsi="Comic Sans MS" w:cs="Arial"/>
              </w:rPr>
            </w:pPr>
            <w:r w:rsidRPr="00F74FCA">
              <w:rPr>
                <w:rFonts w:ascii="Comic Sans MS" w:hAnsi="Comic Sans MS" w:cs="Arial"/>
              </w:rPr>
              <w:t>Atelier de forage</w:t>
            </w:r>
          </w:p>
          <w:p w:rsidR="00134844" w:rsidRPr="00F74FCA" w:rsidRDefault="00134844" w:rsidP="001501CD">
            <w:pPr>
              <w:spacing w:line="244" w:lineRule="auto"/>
              <w:rPr>
                <w:rFonts w:ascii="Comic Sans MS" w:eastAsia="Calibri" w:hAnsi="Comic Sans MS" w:cs="Arial"/>
                <w:b/>
                <w:bCs/>
                <w:i/>
                <w:iCs/>
              </w:rPr>
            </w:pPr>
            <w:r w:rsidRPr="00F74FCA">
              <w:rPr>
                <w:rFonts w:ascii="Comic Sans MS" w:eastAsia="Calibri" w:hAnsi="Comic Sans MS" w:cs="Arial"/>
                <w:b/>
                <w:bCs/>
                <w:i/>
                <w:iCs/>
              </w:rPr>
              <w:t xml:space="preserve">Pour que le matériel du soumissionnaire soit pris en compte (par un oui), il faut la  Validation de 02 sous critères  parmi lesquels le véhicule de liaison. </w:t>
            </w:r>
          </w:p>
          <w:bookmarkEnd w:id="193"/>
          <w:p w:rsidR="00134844" w:rsidRPr="00F74FCA" w:rsidRDefault="00134844" w:rsidP="001501CD">
            <w:pPr>
              <w:spacing w:line="360" w:lineRule="auto"/>
              <w:jc w:val="both"/>
              <w:rPr>
                <w:rFonts w:ascii="Comic Sans MS" w:eastAsia="Calibri" w:hAnsi="Comic Sans MS" w:cs="Arial"/>
              </w:rPr>
            </w:pPr>
          </w:p>
          <w:p w:rsidR="00134844" w:rsidRPr="00F74FCA" w:rsidRDefault="00134844" w:rsidP="0004008D">
            <w:pPr>
              <w:numPr>
                <w:ilvl w:val="0"/>
                <w:numId w:val="72"/>
              </w:numPr>
              <w:spacing w:line="360" w:lineRule="auto"/>
              <w:jc w:val="both"/>
              <w:rPr>
                <w:rFonts w:ascii="Comic Sans MS" w:eastAsia="Calibri" w:hAnsi="Comic Sans MS" w:cs="Arial"/>
                <w:b/>
                <w:bCs/>
                <w:u w:val="single"/>
              </w:rPr>
            </w:pPr>
            <w:r w:rsidRPr="00F74FCA">
              <w:rPr>
                <w:rFonts w:ascii="Comic Sans MS" w:eastAsia="Calibri" w:hAnsi="Comic Sans MS" w:cs="Arial"/>
                <w:b/>
                <w:bCs/>
                <w:u w:val="single"/>
              </w:rPr>
              <w:t>Capacité financière </w:t>
            </w:r>
          </w:p>
          <w:p w:rsidR="00134844" w:rsidRPr="00F74FCA" w:rsidRDefault="00134844" w:rsidP="001501CD">
            <w:pPr>
              <w:spacing w:line="360" w:lineRule="auto"/>
              <w:jc w:val="both"/>
              <w:rPr>
                <w:rFonts w:ascii="Comic Sans MS" w:eastAsia="Calibri" w:hAnsi="Comic Sans MS" w:cs="Arial"/>
              </w:rPr>
            </w:pPr>
            <w:r w:rsidRPr="00F74FCA">
              <w:rPr>
                <w:rFonts w:ascii="Comic Sans MS" w:eastAsia="Calibri" w:hAnsi="Comic Sans MS" w:cs="Arial"/>
              </w:rPr>
              <w:t xml:space="preserve">L’attestation de capacité financière d’un montant de dix-sept millions  (17 000 000) francsCFA délivrée par une banque agréée, </w:t>
            </w:r>
          </w:p>
          <w:p w:rsidR="00134844" w:rsidRPr="00F74FCA" w:rsidRDefault="00134844" w:rsidP="001501CD">
            <w:pPr>
              <w:autoSpaceDE w:val="0"/>
              <w:spacing w:line="360" w:lineRule="auto"/>
              <w:jc w:val="both"/>
              <w:rPr>
                <w:rFonts w:ascii="Comic Sans MS" w:hAnsi="Comic Sans MS" w:cs="Arial"/>
                <w:i/>
                <w:iCs/>
              </w:rPr>
            </w:pPr>
            <w:r w:rsidRPr="00F74FCA">
              <w:rPr>
                <w:rFonts w:ascii="Comic Sans MS" w:hAnsi="Comic Sans MS" w:cs="Arial"/>
                <w:i/>
                <w:iCs/>
              </w:rPr>
              <w:t xml:space="preserve"> En cas de groupement, chaque membre du groupement devra satisfaire à 25 ou 30 % du montant global exigé et que le mandataire d’un groupement devra satisfaire à 50 ou 60 % du montant global exigé.</w:t>
            </w:r>
          </w:p>
          <w:p w:rsidR="00134844" w:rsidRPr="00F74FCA" w:rsidRDefault="00134844" w:rsidP="0004008D">
            <w:pPr>
              <w:numPr>
                <w:ilvl w:val="0"/>
                <w:numId w:val="72"/>
              </w:numPr>
              <w:spacing w:after="60" w:line="360" w:lineRule="auto"/>
              <w:jc w:val="both"/>
              <w:rPr>
                <w:rFonts w:ascii="Comic Sans MS" w:eastAsia="Calibri" w:hAnsi="Comic Sans MS" w:cs="Arial"/>
                <w:b/>
                <w:u w:val="single"/>
              </w:rPr>
            </w:pPr>
            <w:r w:rsidRPr="00F74FCA">
              <w:rPr>
                <w:rFonts w:ascii="Comic Sans MS" w:eastAsia="Calibri" w:hAnsi="Comic Sans MS" w:cs="Arial"/>
                <w:b/>
                <w:u w:val="single"/>
              </w:rPr>
              <w:t>Les preuves d’acceptations des conditions du marché</w:t>
            </w:r>
          </w:p>
          <w:p w:rsidR="00134844" w:rsidRPr="00F74FCA" w:rsidRDefault="00134844" w:rsidP="001501CD">
            <w:pPr>
              <w:spacing w:after="60" w:line="360" w:lineRule="auto"/>
              <w:jc w:val="both"/>
              <w:rPr>
                <w:rFonts w:ascii="Comic Sans MS" w:hAnsi="Comic Sans MS" w:cs="Arial"/>
              </w:rPr>
            </w:pPr>
            <w:r w:rsidRPr="00F74FCA">
              <w:rPr>
                <w:rFonts w:ascii="Comic Sans MS" w:hAnsi="Comic Sans MS" w:cs="Arial"/>
              </w:rPr>
              <w:t xml:space="preserve">Les soumissionnaires devront présenter les copies dûment paraphées et signées avec la mention « lu et approuvé », des documents à caractères administratif et technique régissant le marché ci-après: </w:t>
            </w:r>
          </w:p>
          <w:p w:rsidR="00134844" w:rsidRPr="00F74FCA" w:rsidRDefault="00134844" w:rsidP="0004008D">
            <w:pPr>
              <w:numPr>
                <w:ilvl w:val="0"/>
                <w:numId w:val="72"/>
              </w:numPr>
              <w:spacing w:after="60" w:line="360" w:lineRule="auto"/>
              <w:jc w:val="both"/>
              <w:rPr>
                <w:rFonts w:ascii="Comic Sans MS" w:eastAsia="Calibri" w:hAnsi="Comic Sans MS" w:cs="Arial"/>
              </w:rPr>
            </w:pPr>
            <w:r w:rsidRPr="00F74FCA">
              <w:rPr>
                <w:rFonts w:ascii="Comic Sans MS" w:eastAsia="Calibri" w:hAnsi="Comic Sans MS" w:cs="Arial"/>
              </w:rPr>
              <w:t>Le Cahier des Clauses Administratives Particulières (CCAP);</w:t>
            </w:r>
          </w:p>
          <w:p w:rsidR="00134844" w:rsidRPr="00F74FCA" w:rsidRDefault="00134844" w:rsidP="0004008D">
            <w:pPr>
              <w:numPr>
                <w:ilvl w:val="0"/>
                <w:numId w:val="72"/>
              </w:numPr>
              <w:spacing w:after="60" w:line="360" w:lineRule="auto"/>
              <w:jc w:val="both"/>
              <w:rPr>
                <w:rFonts w:ascii="Comic Sans MS" w:eastAsia="Calibri" w:hAnsi="Comic Sans MS" w:cs="Arial"/>
              </w:rPr>
            </w:pPr>
            <w:r w:rsidRPr="00F74FCA">
              <w:rPr>
                <w:rFonts w:ascii="Comic Sans MS" w:eastAsia="Calibri" w:hAnsi="Comic Sans MS" w:cs="Arial"/>
              </w:rPr>
              <w:t xml:space="preserve">Les Cahiers des Clauses Techniques Particulières (CCTP), </w:t>
            </w:r>
          </w:p>
          <w:p w:rsidR="00134844" w:rsidRPr="00F74FCA" w:rsidRDefault="00134844" w:rsidP="001501CD">
            <w:pPr>
              <w:spacing w:after="60" w:line="360" w:lineRule="auto"/>
              <w:ind w:left="720"/>
              <w:jc w:val="both"/>
              <w:rPr>
                <w:rFonts w:ascii="Comic Sans MS" w:hAnsi="Comic Sans MS" w:cs="Arial"/>
              </w:rPr>
            </w:pPr>
            <w:r w:rsidRPr="00F74FCA">
              <w:rPr>
                <w:rFonts w:ascii="Comic Sans MS" w:hAnsi="Comic Sans MS" w:cs="Arial"/>
                <w:b/>
                <w:bCs/>
                <w:i/>
                <w:iCs/>
                <w:color w:val="000000"/>
              </w:rPr>
              <w:t xml:space="preserve"> La validation de deux sous critères est nécessaire pour obtenir un oui </w:t>
            </w:r>
          </w:p>
          <w:p w:rsidR="00134844" w:rsidRPr="00F74FCA" w:rsidRDefault="00134844" w:rsidP="001501CD">
            <w:pPr>
              <w:widowControl w:val="0"/>
              <w:autoSpaceDE w:val="0"/>
              <w:adjustRightInd w:val="0"/>
              <w:spacing w:before="17" w:line="360" w:lineRule="auto"/>
              <w:rPr>
                <w:rFonts w:ascii="Comic Sans MS" w:hAnsi="Comic Sans MS" w:cs="Arial"/>
                <w:b/>
                <w:bCs/>
                <w:i/>
                <w:iCs/>
              </w:rPr>
            </w:pPr>
            <w:bookmarkStart w:id="195" w:name="_Hlk163151275"/>
            <w:bookmarkEnd w:id="194"/>
            <w:r w:rsidRPr="00F74FCA">
              <w:rPr>
                <w:rFonts w:ascii="Comic Sans MS" w:hAnsi="Comic Sans MS"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134844" w:rsidRPr="00F74FCA" w:rsidTr="001501CD">
        <w:trPr>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lastRenderedPageBreak/>
              <w:t>31.2.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La monnaie retenue pour la conversion en une seule monnaie est le franc CFA, la source du taux de change étant la Banque des Etats de l’Afrique Centrale (BEAC).</w:t>
            </w:r>
          </w:p>
          <w:p w:rsidR="00134844" w:rsidRPr="00F74FCA" w:rsidRDefault="00134844" w:rsidP="001501CD">
            <w:pPr>
              <w:widowControl w:val="0"/>
              <w:autoSpaceDE w:val="0"/>
              <w:spacing w:line="360" w:lineRule="auto"/>
              <w:jc w:val="both"/>
              <w:rPr>
                <w:rFonts w:ascii="Comic Sans MS" w:hAnsi="Comic Sans MS" w:cs="Arial"/>
                <w:i/>
                <w:iCs/>
                <w:color w:val="000000"/>
              </w:rPr>
            </w:pPr>
            <w:r w:rsidRPr="00F74FCA">
              <w:rPr>
                <w:rFonts w:ascii="Comic Sans MS" w:hAnsi="Comic Sans MS" w:cs="Arial"/>
              </w:rPr>
              <w:t xml:space="preserve">La date du taux de change est </w:t>
            </w:r>
            <w:r w:rsidRPr="00F74FCA">
              <w:rPr>
                <w:rFonts w:ascii="Comic Sans MS" w:hAnsi="Comic Sans MS" w:cs="Arial"/>
                <w:i/>
                <w:iCs/>
                <w:color w:val="000000"/>
              </w:rPr>
              <w:t>trois jours ouvrables avant la date limite de dépôt des offres.</w:t>
            </w:r>
          </w:p>
          <w:p w:rsidR="00134844" w:rsidRPr="00F74FCA" w:rsidRDefault="00134844" w:rsidP="001501CD">
            <w:pPr>
              <w:widowControl w:val="0"/>
              <w:autoSpaceDE w:val="0"/>
              <w:spacing w:line="360" w:lineRule="auto"/>
              <w:jc w:val="both"/>
              <w:rPr>
                <w:rFonts w:ascii="Comic Sans MS" w:hAnsi="Comic Sans MS" w:cs="Arial"/>
                <w:i/>
                <w:iCs/>
                <w:color w:val="000000"/>
              </w:rPr>
            </w:pPr>
            <w:r w:rsidRPr="00F74FCA">
              <w:rPr>
                <w:rFonts w:ascii="Comic Sans MS" w:hAnsi="Comic Sans MS" w:cs="Arial"/>
                <w:i/>
                <w:iCs/>
                <w:color w:val="000000"/>
              </w:rPr>
              <w:t xml:space="preserve"> Le taux de change pour convertir l’offre du soumissionnaire en monnaie locale ainsi que pour convertir les futurs décomptes en monnaie étrangère, sera celui de la BEAC trois jours ouvrables avant la date limite de dépôt des offres.</w:t>
            </w:r>
          </w:p>
        </w:tc>
      </w:tr>
      <w:tr w:rsidR="00134844" w:rsidRPr="00F74FCA" w:rsidTr="001501CD">
        <w:trPr>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t>32.2.(b)</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rPr>
            </w:pPr>
            <w:r w:rsidRPr="00F74FCA">
              <w:rPr>
                <w:rFonts w:ascii="Comic Sans MS" w:hAnsi="Comic Sans MS" w:cs="Arial"/>
              </w:rPr>
              <w:t>Le mode d’évaluation des travaux en régie à chiffrer de façon compétitive est défini comme suit : Il n’est pas prévu des travaux en régie pour ce marché.</w:t>
            </w:r>
          </w:p>
        </w:tc>
      </w:tr>
      <w:tr w:rsidR="00134844" w:rsidRPr="00F74FCA" w:rsidTr="001501CD">
        <w:trPr>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highlight w:val="yellow"/>
              </w:rPr>
            </w:pPr>
            <w:r w:rsidRPr="00F74FCA">
              <w:rPr>
                <w:rFonts w:ascii="Comic Sans MS" w:hAnsi="Comic Sans MS" w:cs="Arial"/>
              </w:rPr>
              <w:t>32.2.(</w:t>
            </w:r>
            <w:r w:rsidRPr="00F74FCA">
              <w:rPr>
                <w:rFonts w:ascii="Comic Sans MS" w:hAnsi="Comic Sans MS" w:cs="Arial"/>
                <w:highlight w:val="yellow"/>
              </w:rPr>
              <w:t>e)</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rPr>
            </w:pPr>
            <w:r w:rsidRPr="00F74FCA">
              <w:rPr>
                <w:rFonts w:ascii="Comic Sans MS" w:hAnsi="Comic Sans MS" w:cs="Arial"/>
              </w:rPr>
              <w:t xml:space="preserve">Le délai d’exécution sera évalué comme suit ; sans objet </w:t>
            </w:r>
          </w:p>
          <w:p w:rsidR="00134844" w:rsidRPr="00F74FCA" w:rsidRDefault="00134844" w:rsidP="001501CD">
            <w:pPr>
              <w:widowControl w:val="0"/>
              <w:autoSpaceDE w:val="0"/>
              <w:jc w:val="both"/>
              <w:rPr>
                <w:rFonts w:ascii="Comic Sans MS" w:hAnsi="Comic Sans MS" w:cs="Arial"/>
                <w:highlight w:val="yellow"/>
              </w:rPr>
            </w:pPr>
          </w:p>
        </w:tc>
      </w:tr>
      <w:tr w:rsidR="00134844" w:rsidRPr="00F74FCA" w:rsidTr="001501CD">
        <w:trPr>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t>32.2(g).</w:t>
            </w:r>
          </w:p>
        </w:tc>
        <w:tc>
          <w:tcPr>
            <w:tcW w:w="1049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rPr>
            </w:pPr>
            <w:r w:rsidRPr="00F74FCA">
              <w:rPr>
                <w:rFonts w:ascii="Comic Sans MS" w:hAnsi="Comic Sans MS" w:cs="Arial"/>
              </w:rPr>
              <w:t>La méthode d’évaluation des variantes techniques est la suivante: sans objet</w:t>
            </w:r>
          </w:p>
          <w:p w:rsidR="00134844" w:rsidRPr="00F74FCA" w:rsidRDefault="00134844" w:rsidP="001501CD">
            <w:pPr>
              <w:widowControl w:val="0"/>
              <w:autoSpaceDE w:val="0"/>
              <w:jc w:val="both"/>
              <w:rPr>
                <w:rFonts w:ascii="Comic Sans MS" w:hAnsi="Comic Sans MS" w:cs="Arial"/>
              </w:rPr>
            </w:pPr>
          </w:p>
        </w:tc>
      </w:tr>
      <w:tr w:rsidR="00134844" w:rsidRPr="00F74FCA" w:rsidTr="001501CD">
        <w:trPr>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jc w:val="center"/>
              <w:rPr>
                <w:rFonts w:ascii="Comic Sans MS" w:hAnsi="Comic Sans MS" w:cs="Arial"/>
                <w:highlight w:val="yellow"/>
              </w:rPr>
            </w:pPr>
            <w:r w:rsidRPr="00F74FCA">
              <w:rPr>
                <w:rFonts w:ascii="Comic Sans MS" w:hAnsi="Comic Sans MS" w:cs="Arial"/>
              </w:rPr>
              <w:t>33.1.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rPr>
            </w:pPr>
            <w:r w:rsidRPr="00F74FCA">
              <w:rPr>
                <w:rFonts w:ascii="Comic Sans MS" w:hAnsi="Comic Sans MS" w:cs="Arial"/>
              </w:rPr>
              <w:t>À offres équivalentes et dans l’ordre de priorité, Les soumissionnaires nationaux bénéficient d’une marge de préférence</w:t>
            </w:r>
            <w:r w:rsidRPr="00F74FCA">
              <w:rPr>
                <w:rFonts w:ascii="Comic Sans MS" w:hAnsi="Comic Sans MS" w:cs="Arial"/>
                <w:spacing w:val="1"/>
              </w:rPr>
              <w:t xml:space="preserve"> nationale </w:t>
            </w:r>
            <w:r w:rsidRPr="00F74FCA">
              <w:rPr>
                <w:rFonts w:ascii="Comic Sans MS" w:hAnsi="Comic Sans MS" w:cs="Arial"/>
              </w:rPr>
              <w:t>au cours de l’évaluation.</w:t>
            </w:r>
          </w:p>
          <w:p w:rsidR="00134844" w:rsidRPr="00F74FCA" w:rsidRDefault="00134844" w:rsidP="001501CD">
            <w:pPr>
              <w:widowControl w:val="0"/>
              <w:autoSpaceDE w:val="0"/>
              <w:spacing w:after="60" w:line="360" w:lineRule="auto"/>
              <w:jc w:val="both"/>
              <w:rPr>
                <w:rFonts w:ascii="Comic Sans MS" w:hAnsi="Comic Sans MS" w:cs="Arial"/>
              </w:rPr>
            </w:pPr>
          </w:p>
        </w:tc>
      </w:tr>
      <w:tr w:rsidR="00134844" w:rsidRPr="00F74FCA" w:rsidTr="001501CD">
        <w:trPr>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b/>
                <w:highlight w:val="yellow"/>
              </w:rPr>
            </w:pPr>
            <w:r w:rsidRPr="00F74FCA">
              <w:rPr>
                <w:rFonts w:ascii="Comic Sans MS" w:hAnsi="Comic Sans MS" w:cs="Arial"/>
                <w:b/>
              </w:rPr>
              <w:t>F- ATTRIBUTION</w:t>
            </w:r>
          </w:p>
        </w:tc>
      </w:tr>
      <w:tr w:rsidR="00134844" w:rsidRPr="00F74FCA" w:rsidTr="001501C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t>34.1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i/>
                <w:iCs/>
              </w:rPr>
            </w:pPr>
            <w:r w:rsidRPr="00F74FCA">
              <w:rPr>
                <w:rFonts w:ascii="Comic Sans MS" w:hAnsi="Comic Sans MS" w:cs="Arial"/>
                <w:iCs/>
              </w:rPr>
              <w:t xml:space="preserve">Le Maitre d’Ouvrage attribue le marché au soumissionnaire dont l’offre </w:t>
            </w:r>
            <w:bookmarkStart w:id="196" w:name="_Hlk163151479"/>
            <w:r w:rsidRPr="00F74FCA">
              <w:rPr>
                <w:rFonts w:ascii="Comic Sans MS" w:hAnsi="Comic Sans MS" w:cs="Arial"/>
                <w:iCs/>
              </w:rPr>
              <w:t xml:space="preserve">a été reconnue conforme pour l’essentiel </w:t>
            </w:r>
            <w:bookmarkEnd w:id="196"/>
            <w:r w:rsidRPr="00F74FCA">
              <w:rPr>
                <w:rFonts w:ascii="Comic Sans MS" w:hAnsi="Comic Sans MS" w:cs="Arial"/>
                <w:iCs/>
              </w:rPr>
              <w:t xml:space="preserve">au Dossier d’Appel d’offres </w:t>
            </w:r>
            <w:bookmarkStart w:id="197" w:name="_Hlk163151511"/>
            <w:r w:rsidRPr="00F74FCA">
              <w:rPr>
                <w:rFonts w:ascii="Comic Sans MS" w:hAnsi="Comic Sans MS" w:cs="Arial"/>
                <w:iCs/>
              </w:rPr>
              <w:t>et qui dispose des capacités techniques et financières requises</w:t>
            </w:r>
            <w:r w:rsidRPr="00F74FCA">
              <w:rPr>
                <w:rFonts w:ascii="Comic Sans MS" w:hAnsi="Comic Sans MS" w:cs="Arial"/>
                <w:i/>
                <w:iCs/>
              </w:rPr>
              <w:t xml:space="preserve"> pour exécuter le marché de façon satisfaisante et dont l’offre a été évaluée la moins distante après application des remises proposées le cas échéant. </w:t>
            </w:r>
            <w:bookmarkEnd w:id="197"/>
          </w:p>
        </w:tc>
      </w:tr>
      <w:tr w:rsidR="00134844" w:rsidRPr="00F74FCA" w:rsidTr="001501C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t>34.2</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i/>
                <w:iCs/>
              </w:rPr>
            </w:pPr>
            <w:bookmarkStart w:id="198" w:name="_Hlk163151609"/>
            <w:r w:rsidRPr="00F74FCA">
              <w:rPr>
                <w:rFonts w:ascii="Comic Sans MS" w:hAnsi="Comic Sans MS" w:cs="Arial"/>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w:t>
            </w:r>
            <w:bookmarkEnd w:id="198"/>
          </w:p>
        </w:tc>
      </w:tr>
      <w:tr w:rsidR="00134844" w:rsidRPr="00F74FCA" w:rsidTr="001501C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rPr>
            </w:pPr>
            <w:r w:rsidRPr="00F74FCA">
              <w:rPr>
                <w:rFonts w:ascii="Comic Sans MS" w:hAnsi="Comic Sans MS" w:cs="Arial"/>
              </w:rPr>
              <w:t>39.2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both"/>
              <w:rPr>
                <w:rFonts w:ascii="Comic Sans MS" w:hAnsi="Comic Sans MS" w:cs="Arial"/>
              </w:rPr>
            </w:pPr>
            <w:r w:rsidRPr="00F74FCA">
              <w:rPr>
                <w:rFonts w:ascii="Comic Sans MS" w:hAnsi="Comic Sans MS" w:cs="Arial"/>
              </w:rPr>
              <w:t>Le taux du cautionnement définitif est de  2% du montant toutes taxes comprises du marché</w:t>
            </w:r>
          </w:p>
          <w:p w:rsidR="00134844" w:rsidRPr="00F74FCA" w:rsidRDefault="00134844" w:rsidP="001501CD">
            <w:pPr>
              <w:widowControl w:val="0"/>
              <w:autoSpaceDE w:val="0"/>
              <w:jc w:val="both"/>
              <w:rPr>
                <w:rFonts w:ascii="Comic Sans MS" w:hAnsi="Comic Sans MS" w:cs="Arial"/>
              </w:rPr>
            </w:pPr>
            <w:r w:rsidRPr="00F74FCA">
              <w:rPr>
                <w:rFonts w:ascii="Comic Sans MS" w:hAnsi="Comic Sans MS"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134844" w:rsidRPr="00F74FCA" w:rsidTr="001501C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134844" w:rsidRPr="00F74FCA" w:rsidRDefault="00134844" w:rsidP="001501CD">
            <w:pPr>
              <w:widowControl w:val="0"/>
              <w:autoSpaceDE w:val="0"/>
              <w:spacing w:line="360" w:lineRule="auto"/>
              <w:jc w:val="center"/>
              <w:rPr>
                <w:rFonts w:ascii="Comic Sans MS" w:hAnsi="Comic Sans MS" w:cs="Arial"/>
                <w:color w:val="000000"/>
                <w:highlight w:val="yellow"/>
              </w:rPr>
            </w:pPr>
            <w:r w:rsidRPr="00F74FCA">
              <w:rPr>
                <w:rFonts w:ascii="Comic Sans MS" w:hAnsi="Comic Sans MS" w:cs="Arial"/>
                <w:color w:val="000000"/>
              </w:rPr>
              <w:t>40</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134844" w:rsidRPr="00F74FCA" w:rsidRDefault="00134844" w:rsidP="001501CD">
            <w:pPr>
              <w:widowControl w:val="0"/>
              <w:autoSpaceDE w:val="0"/>
              <w:jc w:val="center"/>
              <w:rPr>
                <w:rFonts w:ascii="Comic Sans MS" w:hAnsi="Comic Sans MS" w:cs="Arial"/>
                <w:b/>
                <w:bCs/>
                <w:color w:val="000000"/>
              </w:rPr>
            </w:pPr>
            <w:bookmarkStart w:id="199" w:name="_Toc159496870"/>
            <w:r w:rsidRPr="00F74FCA">
              <w:rPr>
                <w:rFonts w:ascii="Comic Sans MS" w:hAnsi="Comic Sans MS" w:cs="Arial"/>
                <w:b/>
                <w:bCs/>
                <w:color w:val="000000"/>
              </w:rPr>
              <w:t>Principes Ethiques</w:t>
            </w:r>
            <w:bookmarkEnd w:id="199"/>
          </w:p>
          <w:p w:rsidR="00134844" w:rsidRPr="00F74FCA" w:rsidRDefault="00134844" w:rsidP="001501CD">
            <w:pPr>
              <w:widowControl w:val="0"/>
              <w:autoSpaceDE w:val="0"/>
              <w:jc w:val="both"/>
              <w:rPr>
                <w:rFonts w:ascii="Comic Sans MS" w:hAnsi="Comic Sans MS" w:cs="Arial"/>
                <w:color w:val="000000"/>
              </w:rPr>
            </w:pPr>
            <w:r w:rsidRPr="00F74FCA">
              <w:rPr>
                <w:rFonts w:ascii="Comic Sans MS" w:hAnsi="Comic Sans MS" w:cs="Arial"/>
                <w:color w:val="00000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134844" w:rsidRPr="00F74FCA" w:rsidRDefault="00134844" w:rsidP="001501CD">
            <w:pPr>
              <w:widowControl w:val="0"/>
              <w:autoSpaceDE w:val="0"/>
              <w:jc w:val="both"/>
              <w:rPr>
                <w:rFonts w:ascii="Comic Sans MS" w:hAnsi="Comic Sans MS" w:cs="Arial"/>
                <w:color w:val="000000"/>
              </w:rPr>
            </w:pPr>
            <w:r w:rsidRPr="00F74FCA">
              <w:rPr>
                <w:rFonts w:ascii="Comic Sans MS" w:hAnsi="Comic Sans MS" w:cs="Arial"/>
                <w:color w:val="000000"/>
              </w:rPr>
              <w:t>(i)</w:t>
            </w:r>
            <w:r w:rsidRPr="00F74FCA">
              <w:rPr>
                <w:rFonts w:ascii="Comic Sans MS" w:hAnsi="Comic Sans MS" w:cs="Arial"/>
                <w:color w:val="000000"/>
              </w:rPr>
              <w:tab/>
              <w:t xml:space="preserve">est coupable de </w:t>
            </w:r>
            <w:r w:rsidRPr="00F74FCA">
              <w:rPr>
                <w:rFonts w:ascii="Comic Sans MS" w:hAnsi="Comic Sans MS" w:cs="Arial"/>
                <w:b/>
                <w:color w:val="000000"/>
              </w:rPr>
              <w:t>“corruption”</w:t>
            </w:r>
            <w:r w:rsidRPr="00F74FCA">
              <w:rPr>
                <w:rFonts w:ascii="Comic Sans MS" w:hAnsi="Comic Sans MS" w:cs="Arial"/>
                <w:color w:val="000000"/>
              </w:rPr>
              <w:t xml:space="preserve"> quiconque offre, donne, sollicite ou accepte directement ou indirectement un quelconque avantage en vue d’influencer l’action d’un agent public au cours de l’attribution ou de l’exécution d’un marché ou d’une lettre commande, et</w:t>
            </w:r>
          </w:p>
          <w:p w:rsidR="00134844" w:rsidRPr="00F74FCA" w:rsidRDefault="00134844" w:rsidP="0004008D">
            <w:pPr>
              <w:widowControl w:val="0"/>
              <w:numPr>
                <w:ilvl w:val="0"/>
                <w:numId w:val="73"/>
              </w:numPr>
              <w:tabs>
                <w:tab w:val="clear" w:pos="720"/>
                <w:tab w:val="num" w:pos="1140"/>
              </w:tabs>
              <w:autoSpaceDE w:val="0"/>
              <w:ind w:left="1140"/>
              <w:jc w:val="both"/>
              <w:rPr>
                <w:rFonts w:ascii="Comic Sans MS" w:hAnsi="Comic Sans MS" w:cs="Arial"/>
                <w:color w:val="000000"/>
              </w:rPr>
            </w:pPr>
            <w:r w:rsidRPr="00F74FCA">
              <w:rPr>
                <w:rFonts w:ascii="Comic Sans MS" w:hAnsi="Comic Sans MS" w:cs="Arial"/>
                <w:color w:val="000000"/>
              </w:rPr>
              <w:t xml:space="preserve">est coupable de ‘’corruption’’ quiconque fournit, sollicite ou accepte plusieurs offres </w:t>
            </w:r>
            <w:r w:rsidRPr="00F74FCA">
              <w:rPr>
                <w:rFonts w:ascii="Comic Sans MS" w:hAnsi="Comic Sans MS" w:cs="Arial"/>
                <w:color w:val="000000"/>
              </w:rPr>
              <w:lastRenderedPageBreak/>
              <w:t xml:space="preserve">émises par le même soumissionnaire sous des noms des sociétés différentes et/ou sur des numéros d’enregistrement différents. </w:t>
            </w:r>
          </w:p>
          <w:p w:rsidR="00134844" w:rsidRPr="00F74FCA" w:rsidRDefault="00134844" w:rsidP="001501CD">
            <w:pPr>
              <w:widowControl w:val="0"/>
              <w:autoSpaceDE w:val="0"/>
              <w:jc w:val="both"/>
              <w:rPr>
                <w:rFonts w:ascii="Comic Sans MS" w:hAnsi="Comic Sans MS" w:cs="Arial"/>
                <w:color w:val="000000"/>
              </w:rPr>
            </w:pPr>
            <w:r w:rsidRPr="00F74FCA">
              <w:rPr>
                <w:rFonts w:ascii="Comic Sans MS" w:hAnsi="Comic Sans MS" w:cs="Arial"/>
                <w:color w:val="000000"/>
              </w:rPr>
              <w:t>(iii)</w:t>
            </w:r>
            <w:r w:rsidRPr="00F74FCA">
              <w:rPr>
                <w:rFonts w:ascii="Comic Sans MS" w:hAnsi="Comic Sans MS" w:cs="Arial"/>
                <w:color w:val="000000"/>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134844" w:rsidRPr="00F74FCA" w:rsidRDefault="00134844" w:rsidP="001501CD">
            <w:pPr>
              <w:widowControl w:val="0"/>
              <w:autoSpaceDE w:val="0"/>
              <w:jc w:val="both"/>
              <w:rPr>
                <w:rFonts w:ascii="Comic Sans MS" w:hAnsi="Comic Sans MS" w:cs="Arial"/>
                <w:color w:val="000000"/>
                <w:highlight w:val="yellow"/>
              </w:rPr>
            </w:pPr>
          </w:p>
        </w:tc>
      </w:tr>
    </w:tbl>
    <w:p w:rsidR="00134844" w:rsidRPr="00F74FCA" w:rsidRDefault="00134844" w:rsidP="00134844">
      <w:pPr>
        <w:widowControl w:val="0"/>
        <w:tabs>
          <w:tab w:val="left" w:pos="2772"/>
        </w:tabs>
        <w:autoSpaceDE w:val="0"/>
        <w:spacing w:line="360" w:lineRule="auto"/>
        <w:rPr>
          <w:rFonts w:ascii="Comic Sans MS" w:hAnsi="Comic Sans MS" w:cs="Arial"/>
          <w:color w:val="000000"/>
        </w:rPr>
      </w:pPr>
      <w:r w:rsidRPr="00F74FCA">
        <w:rPr>
          <w:rFonts w:ascii="Comic Sans MS" w:hAnsi="Comic Sans MS" w:cs="Arial"/>
          <w:color w:val="000000"/>
        </w:rPr>
        <w:lastRenderedPageBreak/>
        <w:tab/>
      </w:r>
    </w:p>
    <w:p w:rsidR="00134844" w:rsidRPr="00F74FCA" w:rsidRDefault="00134844" w:rsidP="00134844">
      <w:pPr>
        <w:widowControl w:val="0"/>
        <w:tabs>
          <w:tab w:val="left" w:pos="2772"/>
        </w:tabs>
        <w:autoSpaceDE w:val="0"/>
        <w:spacing w:line="360" w:lineRule="auto"/>
        <w:rPr>
          <w:rFonts w:ascii="Comic Sans MS" w:hAnsi="Comic Sans MS" w:cs="Arial"/>
          <w:color w:val="000000"/>
        </w:rPr>
      </w:pPr>
    </w:p>
    <w:p w:rsidR="00134844" w:rsidRPr="00F74FCA" w:rsidRDefault="00134844" w:rsidP="00134844">
      <w:pPr>
        <w:widowControl w:val="0"/>
        <w:tabs>
          <w:tab w:val="left" w:pos="2772"/>
        </w:tabs>
        <w:autoSpaceDE w:val="0"/>
        <w:spacing w:line="360" w:lineRule="auto"/>
        <w:rPr>
          <w:rFonts w:ascii="Comic Sans MS" w:hAnsi="Comic Sans MS" w:cs="Arial"/>
          <w:color w:val="000000"/>
        </w:rPr>
      </w:pPr>
    </w:p>
    <w:p w:rsidR="00134844" w:rsidRPr="00F74FCA" w:rsidRDefault="00134844" w:rsidP="00134844">
      <w:pPr>
        <w:widowControl w:val="0"/>
        <w:tabs>
          <w:tab w:val="left" w:pos="426"/>
        </w:tabs>
        <w:autoSpaceDE w:val="0"/>
        <w:spacing w:before="70"/>
        <w:ind w:left="142"/>
        <w:jc w:val="center"/>
        <w:rPr>
          <w:rFonts w:ascii="Comic Sans MS" w:hAnsi="Comic Sans MS" w:cs="Tahoma"/>
          <w:b/>
        </w:rPr>
      </w:pPr>
      <w:r w:rsidRPr="00F74FCA">
        <w:rPr>
          <w:rFonts w:ascii="Comic Sans MS" w:hAnsi="Comic Sans MS" w:cs="Tahoma"/>
          <w:b/>
          <w:u w:val="single"/>
        </w:rPr>
        <w:t>GRILLED’EVALUATIONDESOFFRES</w:t>
      </w:r>
      <w:r w:rsidRPr="00F74FCA">
        <w:rPr>
          <w:rFonts w:ascii="Comic Sans MS" w:hAnsi="Comic Sans MS" w:cs="Tahoma"/>
          <w:b/>
          <w:spacing w:val="-2"/>
          <w:u w:val="single"/>
        </w:rPr>
        <w:t>TECHNIQUES</w:t>
      </w:r>
    </w:p>
    <w:p w:rsidR="00134844" w:rsidRPr="00F74FCA" w:rsidRDefault="00134844" w:rsidP="00134844">
      <w:pPr>
        <w:widowControl w:val="0"/>
        <w:tabs>
          <w:tab w:val="left" w:pos="2772"/>
        </w:tabs>
        <w:autoSpaceDE w:val="0"/>
        <w:spacing w:line="360" w:lineRule="auto"/>
        <w:rPr>
          <w:rFonts w:ascii="Comic Sans MS" w:hAnsi="Comic Sans MS" w:cs="Arial"/>
          <w:color w:val="000000"/>
        </w:rPr>
      </w:pPr>
    </w:p>
    <w:p w:rsidR="00134844" w:rsidRPr="00F74FCA" w:rsidRDefault="00134844" w:rsidP="00134844">
      <w:pPr>
        <w:widowControl w:val="0"/>
        <w:autoSpaceDE w:val="0"/>
        <w:spacing w:line="360" w:lineRule="auto"/>
        <w:jc w:val="both"/>
        <w:rPr>
          <w:rFonts w:ascii="Comic Sans MS" w:hAnsi="Comic Sans MS" w:cs="Arial"/>
          <w:b/>
          <w:bCs/>
          <w:u w:val="single"/>
        </w:rPr>
      </w:pPr>
    </w:p>
    <w:p w:rsidR="00134844" w:rsidRPr="00F74FCA" w:rsidRDefault="00134844" w:rsidP="00134844">
      <w:pPr>
        <w:widowControl w:val="0"/>
        <w:autoSpaceDE w:val="0"/>
        <w:spacing w:line="360" w:lineRule="auto"/>
        <w:jc w:val="both"/>
        <w:rPr>
          <w:rFonts w:ascii="Comic Sans MS" w:hAnsi="Comic Sans MS" w:cs="Arial"/>
          <w:b/>
          <w:bCs/>
          <w:u w:val="single"/>
        </w:rPr>
      </w:pPr>
      <w:r w:rsidRPr="00F74FCA">
        <w:rPr>
          <w:rFonts w:ascii="Comic Sans MS" w:hAnsi="Comic Sans MS" w:cs="Arial"/>
          <w:b/>
          <w:bCs/>
          <w:u w:val="single"/>
        </w:rPr>
        <w:t>GRILLE D’EVALUATION DES OFFRES TECHNIQUES</w:t>
      </w:r>
    </w:p>
    <w:p w:rsidR="00134844" w:rsidRPr="00F74FCA" w:rsidRDefault="00134844" w:rsidP="00134844">
      <w:pPr>
        <w:widowControl w:val="0"/>
        <w:autoSpaceDE w:val="0"/>
        <w:spacing w:line="360" w:lineRule="auto"/>
        <w:jc w:val="both"/>
        <w:rPr>
          <w:rFonts w:ascii="Comic Sans MS" w:hAnsi="Comic Sans MS" w:cs="Arial"/>
          <w:b/>
          <w:bCs/>
        </w:rPr>
      </w:pPr>
      <w:r w:rsidRPr="00F74FCA">
        <w:rPr>
          <w:rFonts w:ascii="Comic Sans MS" w:hAnsi="Comic Sans MS" w:cs="Arial"/>
          <w:b/>
          <w:bCs/>
        </w:rPr>
        <w:t xml:space="preserve">ENTREPRISE : _____________  </w:t>
      </w:r>
    </w:p>
    <w:p w:rsidR="00134844" w:rsidRPr="00F74FCA" w:rsidRDefault="00134844" w:rsidP="00134844">
      <w:pPr>
        <w:widowControl w:val="0"/>
        <w:autoSpaceDE w:val="0"/>
        <w:spacing w:line="360" w:lineRule="auto"/>
        <w:jc w:val="both"/>
        <w:rPr>
          <w:rFonts w:ascii="Comic Sans MS" w:hAnsi="Comic Sans MS" w:cs="Arial"/>
          <w:b/>
          <w:bCs/>
        </w:rPr>
      </w:pPr>
      <w:r w:rsidRPr="00F74FCA">
        <w:rPr>
          <w:rFonts w:ascii="Comic Sans MS" w:hAnsi="Comic Sans MS" w:cs="Arial"/>
          <w:b/>
          <w:bCs/>
        </w:rPr>
        <w:t>I – PRESENTATION DE L’OFFRE (critère validé lorsque 03 sous critères sont validés)</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03"/>
        <w:gridCol w:w="993"/>
        <w:gridCol w:w="992"/>
        <w:gridCol w:w="2130"/>
      </w:tblGrid>
      <w:tr w:rsidR="00134844" w:rsidRPr="00F74FCA" w:rsidTr="001501CD">
        <w:trPr>
          <w:jc w:val="center"/>
        </w:trPr>
        <w:tc>
          <w:tcPr>
            <w:tcW w:w="648"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w:t>
            </w:r>
          </w:p>
        </w:tc>
        <w:tc>
          <w:tcPr>
            <w:tcW w:w="5803"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DESIGNATION</w:t>
            </w:r>
          </w:p>
        </w:tc>
        <w:tc>
          <w:tcPr>
            <w:tcW w:w="1985" w:type="dxa"/>
            <w:gridSpan w:val="2"/>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PERTINENCE</w:t>
            </w:r>
          </w:p>
        </w:tc>
        <w:tc>
          <w:tcPr>
            <w:tcW w:w="2130"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OBSERVATIONS</w:t>
            </w:r>
          </w:p>
        </w:tc>
      </w:tr>
      <w:tr w:rsidR="00134844" w:rsidRPr="00F74FCA" w:rsidTr="001501CD">
        <w:trPr>
          <w:jc w:val="center"/>
        </w:trPr>
        <w:tc>
          <w:tcPr>
            <w:tcW w:w="648" w:type="dxa"/>
            <w:vMerge/>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5803"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993" w:type="dxa"/>
            <w:vAlign w:val="bottom"/>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NON</w:t>
            </w:r>
          </w:p>
        </w:tc>
        <w:tc>
          <w:tcPr>
            <w:tcW w:w="992" w:type="dxa"/>
            <w:vAlign w:val="bottom"/>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OUI</w:t>
            </w:r>
          </w:p>
        </w:tc>
        <w:tc>
          <w:tcPr>
            <w:tcW w:w="213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w:t>
            </w:r>
          </w:p>
        </w:tc>
        <w:tc>
          <w:tcPr>
            <w:tcW w:w="5803"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Lisibilité</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30"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2</w:t>
            </w:r>
          </w:p>
        </w:tc>
        <w:tc>
          <w:tcPr>
            <w:tcW w:w="5803"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Sommaires</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30"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3</w:t>
            </w:r>
          </w:p>
        </w:tc>
        <w:tc>
          <w:tcPr>
            <w:tcW w:w="5803"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Respect de l’ordre des pièces demande dans le DAO</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30"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4</w:t>
            </w:r>
          </w:p>
        </w:tc>
        <w:tc>
          <w:tcPr>
            <w:tcW w:w="5803"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Intercalaires couleurs différentes et Dossier relié</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30"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5</w:t>
            </w:r>
          </w:p>
        </w:tc>
        <w:tc>
          <w:tcPr>
            <w:tcW w:w="5803"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Pagination</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30"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97"/>
          <w:jc w:val="center"/>
        </w:trPr>
        <w:tc>
          <w:tcPr>
            <w:tcW w:w="648"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5803" w:type="dxa"/>
            <w:vAlign w:val="center"/>
          </w:tcPr>
          <w:p w:rsidR="00134844" w:rsidRPr="00F74FCA" w:rsidRDefault="00134844" w:rsidP="001501CD">
            <w:pPr>
              <w:widowControl w:val="0"/>
              <w:autoSpaceDE w:val="0"/>
              <w:spacing w:line="360" w:lineRule="auto"/>
              <w:jc w:val="both"/>
              <w:rPr>
                <w:rFonts w:ascii="Comic Sans MS" w:hAnsi="Comic Sans MS" w:cs="Arial"/>
                <w:b/>
              </w:rPr>
            </w:pPr>
            <w:r w:rsidRPr="00F74FCA">
              <w:rPr>
                <w:rFonts w:ascii="Comic Sans MS" w:hAnsi="Comic Sans MS" w:cs="Arial"/>
                <w:b/>
              </w:rPr>
              <w:t>TOTAL I (Sur 5)</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130" w:type="dxa"/>
          </w:tcPr>
          <w:p w:rsidR="00134844" w:rsidRPr="00F74FCA" w:rsidRDefault="00134844" w:rsidP="001501CD">
            <w:pPr>
              <w:widowControl w:val="0"/>
              <w:autoSpaceDE w:val="0"/>
              <w:spacing w:line="360" w:lineRule="auto"/>
              <w:jc w:val="both"/>
              <w:rPr>
                <w:rFonts w:ascii="Comic Sans MS" w:hAnsi="Comic Sans MS" w:cs="Arial"/>
                <w:b/>
                <w:bCs/>
              </w:rPr>
            </w:pPr>
          </w:p>
        </w:tc>
      </w:tr>
    </w:tbl>
    <w:p w:rsidR="00134844" w:rsidRPr="00F74FCA" w:rsidRDefault="00134844" w:rsidP="00134844">
      <w:pPr>
        <w:widowControl w:val="0"/>
        <w:autoSpaceDE w:val="0"/>
        <w:spacing w:line="360" w:lineRule="auto"/>
        <w:jc w:val="both"/>
        <w:rPr>
          <w:rFonts w:ascii="Comic Sans MS" w:hAnsi="Comic Sans MS" w:cs="Arial"/>
          <w:b/>
          <w:bCs/>
        </w:rPr>
      </w:pPr>
    </w:p>
    <w:p w:rsidR="00134844" w:rsidRPr="00F74FCA" w:rsidRDefault="00134844" w:rsidP="00134844">
      <w:pPr>
        <w:widowControl w:val="0"/>
        <w:autoSpaceDE w:val="0"/>
        <w:spacing w:line="360" w:lineRule="auto"/>
        <w:jc w:val="both"/>
        <w:rPr>
          <w:rFonts w:ascii="Comic Sans MS" w:hAnsi="Comic Sans MS" w:cs="Arial"/>
          <w:b/>
          <w:bCs/>
        </w:rPr>
      </w:pPr>
      <w:r w:rsidRPr="00F74FCA">
        <w:rPr>
          <w:rFonts w:ascii="Comic Sans MS" w:hAnsi="Comic Sans MS" w:cs="Arial"/>
          <w:b/>
          <w:bCs/>
        </w:rPr>
        <w:t>II – PERSONNEL (validé si 03 personnels validé sur 04)</w:t>
      </w:r>
    </w:p>
    <w:p w:rsidR="00134844" w:rsidRPr="00F74FCA" w:rsidRDefault="00134844" w:rsidP="00134844">
      <w:pPr>
        <w:widowControl w:val="0"/>
        <w:autoSpaceDE w:val="0"/>
        <w:spacing w:line="360" w:lineRule="auto"/>
        <w:jc w:val="both"/>
        <w:rPr>
          <w:rFonts w:ascii="Comic Sans MS" w:hAnsi="Comic Sans MS" w:cs="Arial"/>
          <w:b/>
          <w:bCs/>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5811"/>
        <w:gridCol w:w="993"/>
        <w:gridCol w:w="992"/>
        <w:gridCol w:w="2220"/>
      </w:tblGrid>
      <w:tr w:rsidR="00134844" w:rsidRPr="00F74FCA" w:rsidTr="001501CD">
        <w:trPr>
          <w:trHeight w:val="340"/>
          <w:tblHeader/>
          <w:jc w:val="center"/>
        </w:trPr>
        <w:tc>
          <w:tcPr>
            <w:tcW w:w="640"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w:t>
            </w:r>
          </w:p>
        </w:tc>
        <w:tc>
          <w:tcPr>
            <w:tcW w:w="5811"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DESIGNATION</w:t>
            </w:r>
          </w:p>
        </w:tc>
        <w:tc>
          <w:tcPr>
            <w:tcW w:w="1985" w:type="dxa"/>
            <w:gridSpan w:val="2"/>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EXISTENCE</w:t>
            </w:r>
          </w:p>
        </w:tc>
        <w:tc>
          <w:tcPr>
            <w:tcW w:w="2220"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OBSERVATIONS</w:t>
            </w:r>
          </w:p>
        </w:tc>
      </w:tr>
      <w:tr w:rsidR="00134844" w:rsidRPr="00F74FCA" w:rsidTr="001501CD">
        <w:trPr>
          <w:trHeight w:val="283"/>
          <w:tblHeader/>
          <w:jc w:val="center"/>
        </w:trPr>
        <w:tc>
          <w:tcPr>
            <w:tcW w:w="640" w:type="dxa"/>
            <w:vMerge/>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5811"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NON</w:t>
            </w: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OUI</w:t>
            </w:r>
          </w:p>
        </w:tc>
        <w:tc>
          <w:tcPr>
            <w:tcW w:w="2220" w:type="dxa"/>
            <w:vMerge/>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73"/>
          <w:jc w:val="center"/>
        </w:trPr>
        <w:tc>
          <w:tcPr>
            <w:tcW w:w="640" w:type="dxa"/>
            <w:shd w:val="clear" w:color="auto" w:fill="FFFFFF"/>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5811" w:type="dxa"/>
            <w:shd w:val="clear" w:color="auto" w:fill="FFFFFF"/>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Liste du Personnel clé</w:t>
            </w:r>
          </w:p>
        </w:tc>
        <w:tc>
          <w:tcPr>
            <w:tcW w:w="993" w:type="dxa"/>
            <w:shd w:val="clear" w:color="auto" w:fill="FFFFFF"/>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shd w:val="clear" w:color="auto" w:fill="FFFFFF"/>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shd w:val="clear" w:color="auto" w:fill="FFFFFF"/>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97"/>
          <w:jc w:val="center"/>
        </w:trPr>
        <w:tc>
          <w:tcPr>
            <w:tcW w:w="640" w:type="dxa"/>
            <w:shd w:val="clear" w:color="auto" w:fill="auto"/>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A</w:t>
            </w:r>
          </w:p>
        </w:tc>
        <w:tc>
          <w:tcPr>
            <w:tcW w:w="5811" w:type="dxa"/>
            <w:shd w:val="clear" w:color="auto" w:fill="auto"/>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b/>
                <w:bCs/>
              </w:rPr>
              <w:t>Conducteur des Travaux : Ingénieur des travaux du Génie hydraulique ou Génie rural</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 xml:space="preserve">Validé si 04/06 oui </w:t>
            </w: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Copie certifié conforme du diplôme (au moins BAC +3)</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2</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Attestation présentation de l’original du diplôme</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3</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C.V daté et signé</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4</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Expérience générale dans les forages et réseaux d’AEP </w:t>
            </w:r>
            <w:r w:rsidRPr="00F74FCA">
              <w:rPr>
                <w:rFonts w:ascii="Comic Sans MS" w:hAnsi="Comic Sans MS" w:cs="Arial"/>
                <w:b/>
                <w:bCs/>
              </w:rPr>
              <w:t xml:space="preserve">≥ </w:t>
            </w:r>
            <w:r w:rsidRPr="00F74FCA">
              <w:rPr>
                <w:rFonts w:ascii="Comic Sans MS" w:hAnsi="Comic Sans MS" w:cs="Arial"/>
              </w:rPr>
              <w:t>3 ans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5</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Expérience générale comme Conducteur des Travaux </w:t>
            </w:r>
            <w:r w:rsidRPr="00F74FCA">
              <w:rPr>
                <w:rFonts w:ascii="Comic Sans MS" w:hAnsi="Comic Sans MS" w:cs="Arial"/>
                <w:bCs/>
              </w:rPr>
              <w:t xml:space="preserve">≥ 03 </w:t>
            </w:r>
            <w:r w:rsidRPr="00F74FCA">
              <w:rPr>
                <w:rFonts w:ascii="Comic Sans MS" w:hAnsi="Comic Sans MS" w:cs="Arial"/>
              </w:rPr>
              <w:t>ans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tcBorders>
              <w:bottom w:val="single" w:sz="4" w:space="0" w:color="auto"/>
            </w:tcBorders>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6</w:t>
            </w:r>
          </w:p>
        </w:tc>
        <w:tc>
          <w:tcPr>
            <w:tcW w:w="5811" w:type="dxa"/>
            <w:tcBorders>
              <w:bottom w:val="single" w:sz="4" w:space="0" w:color="auto"/>
            </w:tcBorders>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Expérience comme CT des travaux construction des forages avec énergie solaire ≥ 02 </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454"/>
          <w:jc w:val="center"/>
        </w:trPr>
        <w:tc>
          <w:tcPr>
            <w:tcW w:w="640" w:type="dxa"/>
            <w:shd w:val="clear" w:color="auto" w:fill="auto"/>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C</w:t>
            </w:r>
          </w:p>
        </w:tc>
        <w:tc>
          <w:tcPr>
            <w:tcW w:w="5811" w:type="dxa"/>
            <w:shd w:val="clear" w:color="auto" w:fill="auto"/>
            <w:vAlign w:val="center"/>
          </w:tcPr>
          <w:p w:rsidR="00134844" w:rsidRPr="00F74FCA" w:rsidRDefault="00134844" w:rsidP="001501CD">
            <w:pPr>
              <w:widowControl w:val="0"/>
              <w:autoSpaceDE w:val="0"/>
              <w:spacing w:line="360" w:lineRule="auto"/>
              <w:jc w:val="both"/>
              <w:rPr>
                <w:rFonts w:ascii="Comic Sans MS" w:hAnsi="Comic Sans MS" w:cs="Arial"/>
                <w:b/>
                <w:i/>
                <w:iCs/>
              </w:rPr>
            </w:pPr>
            <w:r w:rsidRPr="00F74FCA">
              <w:rPr>
                <w:rFonts w:ascii="Comic Sans MS" w:hAnsi="Comic Sans MS" w:cs="Arial"/>
                <w:b/>
                <w:i/>
                <w:iCs/>
              </w:rPr>
              <w:t>Chef chantier : Technicien Supérieur de Génie hydraulique ou Génie Rural</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Validé si 04/06 oui</w:t>
            </w:r>
          </w:p>
        </w:tc>
      </w:tr>
      <w:tr w:rsidR="00134844" w:rsidRPr="00F74FCA" w:rsidTr="001501CD">
        <w:trPr>
          <w:trHeight w:val="454"/>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Copie certifié conforme du diplôme de Technicien Supérieur de Génie hydraulique ou Génie Rural (BAC +2 ou plus) </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2</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C.V daté et signé</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3</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Expérience générale dans les forages  </w:t>
            </w:r>
            <w:r w:rsidRPr="00F74FCA">
              <w:rPr>
                <w:rFonts w:ascii="Comic Sans MS" w:hAnsi="Comic Sans MS" w:cs="Arial"/>
                <w:b/>
                <w:bCs/>
              </w:rPr>
              <w:t xml:space="preserve">≥ </w:t>
            </w:r>
            <w:r w:rsidRPr="00F74FCA">
              <w:rPr>
                <w:rFonts w:ascii="Comic Sans MS" w:hAnsi="Comic Sans MS" w:cs="Arial"/>
              </w:rPr>
              <w:t>3 ans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4</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Expérience professionnelle d’au moins 03 ans dans le domaine de la construction</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5</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Expérience comme Chef de Chantier ≥ 03 ans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lastRenderedPageBreak/>
              <w:t>6</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Expérience comme CC des travaux de construction des forages à énergie solaire ≥ 02</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27"/>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D</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b/>
                <w:i/>
                <w:iCs/>
              </w:rPr>
              <w:t>Un Chef d’équipe des travaux d’Électricité </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Validé si 02/03 oui</w:t>
            </w: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Copie certifié conforme du diplôme de BAC F3 ou Équivalent ou plus)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2</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C.V daté et signé</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3</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Expérience générale dans les forages avec panneaux solaires ≥3 ans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E</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b/>
                <w:i/>
                <w:iCs/>
              </w:rPr>
              <w:t>Un Chef d’équipe des travaux de Plomberie </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Validé si 02/03 oui</w:t>
            </w: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Copie certifié conforme du diplôme de CAP (spécialité plomberie ou plus) </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2</w:t>
            </w:r>
          </w:p>
        </w:tc>
        <w:tc>
          <w:tcPr>
            <w:tcW w:w="5811"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C.V daté et signé</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3</w:t>
            </w:r>
          </w:p>
        </w:tc>
        <w:tc>
          <w:tcPr>
            <w:tcW w:w="5811" w:type="dxa"/>
            <w:tcBorders>
              <w:bottom w:val="single" w:sz="4" w:space="0" w:color="auto"/>
            </w:tcBorders>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Expérience générale dans les forages solaires ≥2 ans</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454"/>
          <w:jc w:val="center"/>
        </w:trPr>
        <w:tc>
          <w:tcPr>
            <w:tcW w:w="640"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5811" w:type="dxa"/>
            <w:shd w:val="clear" w:color="auto" w:fill="auto"/>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220" w:type="dxa"/>
          </w:tcPr>
          <w:p w:rsidR="00134844" w:rsidRPr="00F74FCA" w:rsidRDefault="00134844" w:rsidP="001501CD">
            <w:pPr>
              <w:widowControl w:val="0"/>
              <w:autoSpaceDE w:val="0"/>
              <w:spacing w:line="360" w:lineRule="auto"/>
              <w:jc w:val="both"/>
              <w:rPr>
                <w:rFonts w:ascii="Comic Sans MS" w:hAnsi="Comic Sans MS" w:cs="Arial"/>
                <w:b/>
                <w:bCs/>
              </w:rPr>
            </w:pPr>
          </w:p>
        </w:tc>
      </w:tr>
    </w:tbl>
    <w:p w:rsidR="00134844" w:rsidRPr="00F74FCA" w:rsidRDefault="00134844" w:rsidP="00134844">
      <w:pPr>
        <w:widowControl w:val="0"/>
        <w:autoSpaceDE w:val="0"/>
        <w:spacing w:line="360" w:lineRule="auto"/>
        <w:jc w:val="both"/>
        <w:rPr>
          <w:rFonts w:ascii="Comic Sans MS" w:hAnsi="Comic Sans MS" w:cs="Arial"/>
          <w:b/>
          <w:bCs/>
        </w:rPr>
      </w:pPr>
    </w:p>
    <w:p w:rsidR="00134844" w:rsidRPr="00F74FCA" w:rsidRDefault="00134844" w:rsidP="00134844">
      <w:pPr>
        <w:widowControl w:val="0"/>
        <w:autoSpaceDE w:val="0"/>
        <w:spacing w:line="360" w:lineRule="auto"/>
        <w:jc w:val="both"/>
        <w:rPr>
          <w:rFonts w:ascii="Comic Sans MS" w:hAnsi="Comic Sans MS" w:cs="Arial"/>
          <w:b/>
          <w:bCs/>
        </w:rPr>
      </w:pPr>
      <w:r w:rsidRPr="00F74FCA">
        <w:rPr>
          <w:rFonts w:ascii="Comic Sans MS" w:hAnsi="Comic Sans MS" w:cs="Arial"/>
          <w:b/>
          <w:bCs/>
        </w:rPr>
        <w:t>III – REFERENCES ( critère validé lorsque un (01) sous critère est validé)</w:t>
      </w:r>
    </w:p>
    <w:p w:rsidR="00134844" w:rsidRPr="00F74FCA" w:rsidRDefault="00134844" w:rsidP="00134844">
      <w:pPr>
        <w:widowControl w:val="0"/>
        <w:autoSpaceDE w:val="0"/>
        <w:spacing w:line="360" w:lineRule="auto"/>
        <w:jc w:val="both"/>
        <w:rPr>
          <w:rFonts w:ascii="Comic Sans MS" w:hAnsi="Comic Sans MS" w:cs="Arial"/>
          <w:b/>
          <w:bCs/>
        </w:rPr>
      </w:pPr>
    </w:p>
    <w:tbl>
      <w:tblPr>
        <w:tblpPr w:leftFromText="180" w:rightFromText="180" w:vertAnchor="text" w:horzAnchor="margin" w:tblpXSpec="center" w:tblpY="15"/>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237"/>
        <w:gridCol w:w="817"/>
        <w:gridCol w:w="742"/>
        <w:gridCol w:w="2186"/>
      </w:tblGrid>
      <w:tr w:rsidR="00134844" w:rsidRPr="00F74FCA" w:rsidTr="001501CD">
        <w:tc>
          <w:tcPr>
            <w:tcW w:w="567"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w:t>
            </w:r>
          </w:p>
        </w:tc>
        <w:tc>
          <w:tcPr>
            <w:tcW w:w="6237"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DESIGNATION</w:t>
            </w:r>
          </w:p>
        </w:tc>
        <w:tc>
          <w:tcPr>
            <w:tcW w:w="1559" w:type="dxa"/>
            <w:gridSpan w:val="2"/>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EXISTENCE</w:t>
            </w:r>
          </w:p>
        </w:tc>
        <w:tc>
          <w:tcPr>
            <w:tcW w:w="2186"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OBSERVATIONS</w:t>
            </w:r>
          </w:p>
        </w:tc>
      </w:tr>
      <w:tr w:rsidR="00134844" w:rsidRPr="00F74FCA" w:rsidTr="001501CD">
        <w:tc>
          <w:tcPr>
            <w:tcW w:w="567"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6237"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817"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NON</w:t>
            </w:r>
          </w:p>
        </w:tc>
        <w:tc>
          <w:tcPr>
            <w:tcW w:w="742"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OUI</w:t>
            </w:r>
          </w:p>
        </w:tc>
        <w:tc>
          <w:tcPr>
            <w:tcW w:w="2186" w:type="dxa"/>
            <w:vMerge/>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97"/>
        </w:trPr>
        <w:tc>
          <w:tcPr>
            <w:tcW w:w="567" w:type="dxa"/>
          </w:tcPr>
          <w:p w:rsidR="00134844" w:rsidRPr="00F74FCA" w:rsidRDefault="00134844" w:rsidP="001501CD">
            <w:pPr>
              <w:widowControl w:val="0"/>
              <w:autoSpaceDE w:val="0"/>
              <w:spacing w:line="360" w:lineRule="auto"/>
              <w:jc w:val="both"/>
              <w:rPr>
                <w:rFonts w:ascii="Comic Sans MS" w:hAnsi="Comic Sans MS" w:cs="Arial"/>
                <w:b/>
                <w:bCs/>
              </w:rPr>
            </w:pPr>
          </w:p>
          <w:p w:rsidR="00134844" w:rsidRPr="00F74FCA" w:rsidRDefault="00134844" w:rsidP="001501CD">
            <w:pPr>
              <w:widowControl w:val="0"/>
              <w:autoSpaceDE w:val="0"/>
              <w:spacing w:line="360" w:lineRule="auto"/>
              <w:jc w:val="both"/>
              <w:rPr>
                <w:rFonts w:ascii="Comic Sans MS" w:hAnsi="Comic Sans MS" w:cs="Arial"/>
                <w:b/>
                <w:bCs/>
              </w:rPr>
            </w:pPr>
          </w:p>
        </w:tc>
        <w:tc>
          <w:tcPr>
            <w:tcW w:w="6237"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b/>
                <w:bCs/>
              </w:rPr>
              <w:t xml:space="preserve">Références des travaux similaires </w:t>
            </w:r>
          </w:p>
        </w:tc>
        <w:tc>
          <w:tcPr>
            <w:tcW w:w="817"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74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8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92"/>
        </w:trPr>
        <w:tc>
          <w:tcPr>
            <w:tcW w:w="56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01</w:t>
            </w:r>
          </w:p>
        </w:tc>
        <w:tc>
          <w:tcPr>
            <w:tcW w:w="6237" w:type="dxa"/>
          </w:tcPr>
          <w:p w:rsidR="00134844" w:rsidRPr="00F74FCA" w:rsidRDefault="00134844" w:rsidP="001501CD">
            <w:pPr>
              <w:widowControl w:val="0"/>
              <w:autoSpaceDE w:val="0"/>
              <w:spacing w:line="360" w:lineRule="auto"/>
              <w:jc w:val="both"/>
              <w:rPr>
                <w:rFonts w:ascii="Comic Sans MS" w:hAnsi="Comic Sans MS" w:cs="Arial"/>
                <w:u w:val="single"/>
              </w:rPr>
            </w:pPr>
            <w:r w:rsidRPr="00F74FCA">
              <w:rPr>
                <w:rFonts w:ascii="Comic Sans MS" w:hAnsi="Comic Sans MS" w:cs="Arial"/>
              </w:rPr>
              <w:t xml:space="preserve">Expérience générale en Travaux d’hydraulique </w:t>
            </w:r>
            <w:r w:rsidRPr="00F74FCA">
              <w:rPr>
                <w:rFonts w:ascii="Comic Sans MS" w:hAnsi="Comic Sans MS" w:cs="Arial"/>
              </w:rPr>
              <w:lastRenderedPageBreak/>
              <w:t>(minimum 03 contrats</w:t>
            </w:r>
            <w:r w:rsidRPr="00F74FCA">
              <w:rPr>
                <w:rFonts w:ascii="Comic Sans MS" w:hAnsi="Comic Sans MS" w:cs="Arial"/>
                <w:b/>
                <w:bCs/>
              </w:rPr>
              <w:t xml:space="preserve"> d’au moins 20 000 000 francs CFA chacun</w:t>
            </w:r>
            <w:r w:rsidRPr="00F74FCA">
              <w:rPr>
                <w:rFonts w:ascii="Comic Sans MS" w:hAnsi="Comic Sans MS" w:cs="Arial"/>
              </w:rPr>
              <w:t>) et Justificatifs (marchés enregistrés 1</w:t>
            </w:r>
            <w:r w:rsidRPr="00F74FCA">
              <w:rPr>
                <w:rFonts w:ascii="Comic Sans MS" w:hAnsi="Comic Sans MS" w:cs="Arial"/>
                <w:vertAlign w:val="superscript"/>
              </w:rPr>
              <w:t>ère</w:t>
            </w:r>
            <w:r w:rsidRPr="00F74FCA">
              <w:rPr>
                <w:rFonts w:ascii="Comic Sans MS" w:hAnsi="Comic Sans MS" w:cs="Arial"/>
              </w:rPr>
              <w:t xml:space="preserve"> et dernière page et PV de réception). La non présentation de 03 références ne donne pas droit au point.</w:t>
            </w:r>
          </w:p>
        </w:tc>
        <w:tc>
          <w:tcPr>
            <w:tcW w:w="817"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74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8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6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lastRenderedPageBreak/>
              <w:t>02</w:t>
            </w:r>
          </w:p>
        </w:tc>
        <w:tc>
          <w:tcPr>
            <w:tcW w:w="6237" w:type="dxa"/>
          </w:tcPr>
          <w:p w:rsidR="00134844" w:rsidRPr="00F74FCA" w:rsidRDefault="00134844" w:rsidP="001501CD">
            <w:pPr>
              <w:widowControl w:val="0"/>
              <w:autoSpaceDE w:val="0"/>
              <w:spacing w:line="360" w:lineRule="auto"/>
              <w:jc w:val="both"/>
              <w:rPr>
                <w:rFonts w:ascii="Comic Sans MS" w:hAnsi="Comic Sans MS" w:cs="Arial"/>
                <w:u w:val="single"/>
              </w:rPr>
            </w:pPr>
            <w:r w:rsidRPr="00F74FCA">
              <w:rPr>
                <w:rFonts w:ascii="Comic Sans MS" w:hAnsi="Comic Sans MS" w:cs="Arial"/>
              </w:rPr>
              <w:t>Expérience spécifique en travaux de forages avec énergie solaire (minimum un (01)) dans les cinq (05) dernières années et Justificatifs (marchés enregistrés 1</w:t>
            </w:r>
            <w:r w:rsidRPr="00F74FCA">
              <w:rPr>
                <w:rFonts w:ascii="Comic Sans MS" w:hAnsi="Comic Sans MS" w:cs="Arial"/>
                <w:vertAlign w:val="superscript"/>
              </w:rPr>
              <w:t>ère</w:t>
            </w:r>
            <w:r w:rsidRPr="00F74FCA">
              <w:rPr>
                <w:rFonts w:ascii="Comic Sans MS" w:hAnsi="Comic Sans MS" w:cs="Arial"/>
              </w:rPr>
              <w:t xml:space="preserve"> et dernière page et PV de réception)</w:t>
            </w:r>
          </w:p>
        </w:tc>
        <w:tc>
          <w:tcPr>
            <w:tcW w:w="817"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74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8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65"/>
        </w:trPr>
        <w:tc>
          <w:tcPr>
            <w:tcW w:w="567"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6237" w:type="dxa"/>
            <w:vAlign w:val="bottom"/>
          </w:tcPr>
          <w:p w:rsidR="00134844" w:rsidRPr="00F74FCA" w:rsidRDefault="00134844" w:rsidP="001501CD">
            <w:pPr>
              <w:widowControl w:val="0"/>
              <w:autoSpaceDE w:val="0"/>
              <w:spacing w:line="360" w:lineRule="auto"/>
              <w:jc w:val="both"/>
              <w:rPr>
                <w:rFonts w:ascii="Comic Sans MS" w:hAnsi="Comic Sans MS" w:cs="Arial"/>
              </w:rPr>
            </w:pPr>
          </w:p>
        </w:tc>
        <w:tc>
          <w:tcPr>
            <w:tcW w:w="817"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74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186" w:type="dxa"/>
          </w:tcPr>
          <w:p w:rsidR="00134844" w:rsidRPr="00F74FCA" w:rsidRDefault="00134844" w:rsidP="001501CD">
            <w:pPr>
              <w:widowControl w:val="0"/>
              <w:autoSpaceDE w:val="0"/>
              <w:spacing w:line="360" w:lineRule="auto"/>
              <w:jc w:val="both"/>
              <w:rPr>
                <w:rFonts w:ascii="Comic Sans MS" w:hAnsi="Comic Sans MS" w:cs="Arial"/>
                <w:b/>
                <w:bCs/>
              </w:rPr>
            </w:pPr>
          </w:p>
        </w:tc>
      </w:tr>
    </w:tbl>
    <w:p w:rsidR="00134844" w:rsidRPr="00F74FCA" w:rsidRDefault="00134844" w:rsidP="00134844">
      <w:pPr>
        <w:widowControl w:val="0"/>
        <w:autoSpaceDE w:val="0"/>
        <w:spacing w:line="360" w:lineRule="auto"/>
        <w:jc w:val="both"/>
        <w:rPr>
          <w:rFonts w:ascii="Comic Sans MS" w:hAnsi="Comic Sans MS" w:cs="Arial"/>
          <w:b/>
          <w:bCs/>
        </w:rPr>
      </w:pPr>
    </w:p>
    <w:p w:rsidR="00134844" w:rsidRPr="00F74FCA" w:rsidRDefault="00134844" w:rsidP="00134844">
      <w:pPr>
        <w:widowControl w:val="0"/>
        <w:autoSpaceDE w:val="0"/>
        <w:spacing w:line="360" w:lineRule="auto"/>
        <w:jc w:val="both"/>
        <w:rPr>
          <w:rFonts w:ascii="Comic Sans MS" w:hAnsi="Comic Sans MS" w:cs="Arial"/>
          <w:b/>
          <w:bCs/>
        </w:rPr>
      </w:pPr>
      <w:r w:rsidRPr="00F74FCA">
        <w:rPr>
          <w:rFonts w:ascii="Comic Sans MS" w:hAnsi="Comic Sans MS" w:cs="Arial"/>
          <w:b/>
          <w:bCs/>
        </w:rPr>
        <w:t>IV – MOYEN MATERIEL (critère validé lorsque 08 sous critères sont validés)</w:t>
      </w:r>
    </w:p>
    <w:p w:rsidR="00134844" w:rsidRPr="00F74FCA" w:rsidRDefault="00134844" w:rsidP="00134844">
      <w:pPr>
        <w:widowControl w:val="0"/>
        <w:autoSpaceDE w:val="0"/>
        <w:spacing w:line="360" w:lineRule="auto"/>
        <w:jc w:val="both"/>
        <w:rPr>
          <w:rFonts w:ascii="Comic Sans MS" w:hAnsi="Comic Sans MS" w:cs="Arial"/>
          <w:b/>
          <w:bCs/>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968"/>
        <w:gridCol w:w="657"/>
        <w:gridCol w:w="993"/>
        <w:gridCol w:w="992"/>
        <w:gridCol w:w="2066"/>
      </w:tblGrid>
      <w:tr w:rsidR="00134844" w:rsidRPr="00F74FCA" w:rsidTr="001501CD">
        <w:tc>
          <w:tcPr>
            <w:tcW w:w="720"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w:t>
            </w:r>
          </w:p>
        </w:tc>
        <w:tc>
          <w:tcPr>
            <w:tcW w:w="4968"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DESIGNATION</w:t>
            </w:r>
          </w:p>
        </w:tc>
        <w:tc>
          <w:tcPr>
            <w:tcW w:w="657"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Qté</w:t>
            </w:r>
          </w:p>
        </w:tc>
        <w:tc>
          <w:tcPr>
            <w:tcW w:w="1985" w:type="dxa"/>
            <w:gridSpan w:val="2"/>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EXISTENCE</w:t>
            </w:r>
          </w:p>
        </w:tc>
        <w:tc>
          <w:tcPr>
            <w:tcW w:w="2066" w:type="dxa"/>
            <w:vMerge w:val="restart"/>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OBSERVATIONS</w:t>
            </w:r>
          </w:p>
        </w:tc>
      </w:tr>
      <w:tr w:rsidR="00134844" w:rsidRPr="00F74FCA" w:rsidTr="001501CD">
        <w:tc>
          <w:tcPr>
            <w:tcW w:w="720"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4968"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657" w:type="dxa"/>
            <w:vMerge/>
          </w:tcPr>
          <w:p w:rsidR="00134844" w:rsidRPr="00F74FCA" w:rsidRDefault="00134844" w:rsidP="001501CD">
            <w:pPr>
              <w:widowControl w:val="0"/>
              <w:autoSpaceDE w:val="0"/>
              <w:spacing w:line="360" w:lineRule="auto"/>
              <w:jc w:val="both"/>
              <w:rPr>
                <w:rFonts w:ascii="Comic Sans MS" w:hAnsi="Comic Sans MS" w:cs="Arial"/>
                <w:b/>
                <w:bCs/>
              </w:rPr>
            </w:pP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NON</w:t>
            </w: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OUI</w:t>
            </w:r>
          </w:p>
        </w:tc>
        <w:tc>
          <w:tcPr>
            <w:tcW w:w="2066" w:type="dxa"/>
            <w:vMerge/>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97"/>
        </w:trPr>
        <w:tc>
          <w:tcPr>
            <w:tcW w:w="10396" w:type="dxa"/>
            <w:gridSpan w:val="6"/>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MATERIELS GENIE CIVIL ET ELECTRICITE</w:t>
            </w:r>
          </w:p>
        </w:tc>
      </w:tr>
      <w:tr w:rsidR="00134844" w:rsidRPr="00F74FCA" w:rsidTr="001501CD">
        <w:trPr>
          <w:trHeight w:val="392"/>
        </w:trPr>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Compacteurs manuel</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2</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Vibreur et aiguille vibrante</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3</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Justificatif d’une bétonnière en bon état de fonctionnement</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4</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Listes du petit matériel affecté au projet avec Justificatifs</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5</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Une batterie de forage (en propriété ou en location) </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6</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Justificatif d’un véhicule pick-up 4x4 affecté au projet (en propriété ou en location)</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7</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Matériel de topographie</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vAlign w:val="center"/>
          </w:tcPr>
          <w:p w:rsidR="00134844" w:rsidRPr="00F74FCA" w:rsidRDefault="00134844" w:rsidP="001501CD">
            <w:pPr>
              <w:widowControl w:val="0"/>
              <w:autoSpaceDE w:val="0"/>
              <w:spacing w:line="360" w:lineRule="auto"/>
              <w:jc w:val="both"/>
              <w:rPr>
                <w:rFonts w:ascii="Comic Sans MS" w:hAnsi="Comic Sans MS" w:cs="Arial"/>
              </w:rPr>
            </w:pPr>
          </w:p>
        </w:tc>
        <w:tc>
          <w:tcPr>
            <w:tcW w:w="992"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vAlign w:val="center"/>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97"/>
        </w:trPr>
        <w:tc>
          <w:tcPr>
            <w:tcW w:w="10396" w:type="dxa"/>
            <w:gridSpan w:val="6"/>
            <w:vAlign w:val="center"/>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lastRenderedPageBreak/>
              <w:t>AUTRES OUTILS ET MATERIELS DU CHANTIER</w:t>
            </w:r>
          </w:p>
        </w:tc>
      </w:tr>
      <w:tr w:rsidR="00134844" w:rsidRPr="00F74FCA" w:rsidTr="001501CD">
        <w:trPr>
          <w:trHeight w:val="340"/>
        </w:trPr>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8</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Caisse à outils Génie-Civil </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trPr>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9</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Caisse à outils pour plomberie</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trPr>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10</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Caisse à outils électricité</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rPr>
          <w:trHeight w:val="340"/>
        </w:trPr>
        <w:tc>
          <w:tcPr>
            <w:tcW w:w="720"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11</w:t>
            </w:r>
          </w:p>
        </w:tc>
        <w:tc>
          <w:tcPr>
            <w:tcW w:w="4968"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Atelier de forage</w:t>
            </w:r>
          </w:p>
        </w:tc>
        <w:tc>
          <w:tcPr>
            <w:tcW w:w="657"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01</w:t>
            </w:r>
          </w:p>
        </w:tc>
        <w:tc>
          <w:tcPr>
            <w:tcW w:w="993"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2066" w:type="dxa"/>
          </w:tcPr>
          <w:p w:rsidR="00134844" w:rsidRPr="00F74FCA" w:rsidRDefault="00134844" w:rsidP="001501CD">
            <w:pPr>
              <w:widowControl w:val="0"/>
              <w:autoSpaceDE w:val="0"/>
              <w:spacing w:line="360" w:lineRule="auto"/>
              <w:jc w:val="both"/>
              <w:rPr>
                <w:rFonts w:ascii="Comic Sans MS" w:hAnsi="Comic Sans MS" w:cs="Arial"/>
                <w:b/>
                <w:bCs/>
              </w:rPr>
            </w:pPr>
          </w:p>
        </w:tc>
      </w:tr>
    </w:tbl>
    <w:p w:rsidR="00134844" w:rsidRPr="00F74FCA" w:rsidRDefault="00134844" w:rsidP="00134844">
      <w:pPr>
        <w:widowControl w:val="0"/>
        <w:autoSpaceDE w:val="0"/>
        <w:spacing w:line="360" w:lineRule="auto"/>
        <w:jc w:val="both"/>
        <w:rPr>
          <w:rFonts w:ascii="Comic Sans MS" w:hAnsi="Comic Sans MS" w:cs="Arial"/>
          <w:b/>
          <w:bCs/>
        </w:rPr>
      </w:pPr>
    </w:p>
    <w:p w:rsidR="00134844" w:rsidRPr="00F74FCA" w:rsidRDefault="00134844" w:rsidP="00134844">
      <w:pPr>
        <w:widowControl w:val="0"/>
        <w:autoSpaceDE w:val="0"/>
        <w:spacing w:line="360" w:lineRule="auto"/>
        <w:jc w:val="both"/>
        <w:rPr>
          <w:rFonts w:ascii="Comic Sans MS" w:hAnsi="Comic Sans MS" w:cs="Arial"/>
          <w:b/>
          <w:bCs/>
        </w:rPr>
      </w:pPr>
    </w:p>
    <w:tbl>
      <w:tblPr>
        <w:tblStyle w:val="Grilledutableau"/>
        <w:tblW w:w="0" w:type="auto"/>
        <w:tblLook w:val="04A0"/>
      </w:tblPr>
      <w:tblGrid>
        <w:gridCol w:w="557"/>
        <w:gridCol w:w="6525"/>
        <w:gridCol w:w="708"/>
        <w:gridCol w:w="842"/>
        <w:gridCol w:w="1044"/>
      </w:tblGrid>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rPr>
              <w:t>V</w:t>
            </w:r>
          </w:p>
        </w:tc>
        <w:tc>
          <w:tcPr>
            <w:tcW w:w="9065" w:type="dxa"/>
            <w:gridSpan w:val="4"/>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rPr>
              <w:t>METHODOLOGIE D’EXECUTION ( critère validé lorsque 04 sous critères sont validés)</w:t>
            </w: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6525"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1550" w:type="dxa"/>
            <w:gridSpan w:val="2"/>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Sous critères (oui/non)</w:t>
            </w: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Critère (oui /non)</w:t>
            </w: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1</w:t>
            </w:r>
          </w:p>
        </w:tc>
        <w:tc>
          <w:tcPr>
            <w:tcW w:w="6525"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Rapport technique de visite de site (illustré, localisation géographique du site, signé sur l’honneur par l’entrepreneur </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2</w:t>
            </w:r>
          </w:p>
        </w:tc>
        <w:tc>
          <w:tcPr>
            <w:tcW w:w="6525"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rPr>
              <w:t>Notes techniques détaillées en ce qui concernent l’organisation des travaux et de l’exécution de chaque tâche.</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3</w:t>
            </w:r>
          </w:p>
        </w:tc>
        <w:tc>
          <w:tcPr>
            <w:tcW w:w="6525"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Prise en compte de l’approche HIMO et  des aspects4environnementaux : protection de l’environnement, mesures d’hygiène et sécurité du personnel</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4</w:t>
            </w:r>
          </w:p>
        </w:tc>
        <w:tc>
          <w:tcPr>
            <w:tcW w:w="6525"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Approvisionnement du chantier</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5</w:t>
            </w:r>
          </w:p>
        </w:tc>
        <w:tc>
          <w:tcPr>
            <w:tcW w:w="6525"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Planning d’exécution respectant les délais figurant dans la soumission avec une cohérence dans l’ordonnancement des tâches</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rPr>
              <w:t>VI</w:t>
            </w:r>
          </w:p>
        </w:tc>
        <w:tc>
          <w:tcPr>
            <w:tcW w:w="9065" w:type="dxa"/>
            <w:gridSpan w:val="4"/>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rPr>
              <w:t>CAPACITE FINANCIERE (critère validé lorsque les 02 sous critères sont validés)</w:t>
            </w: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lastRenderedPageBreak/>
              <w:t>1</w:t>
            </w:r>
          </w:p>
        </w:tc>
        <w:tc>
          <w:tcPr>
            <w:tcW w:w="6525" w:type="dxa"/>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 xml:space="preserve">Attestation de solvabilité financière d’un montant au moins égal à treize millions quatre cent mille  (13 400 000) francs CFA, délivrée par une banque autorisée à émettre des cautions dans le cadre des marchés publics </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r w:rsidR="00134844" w:rsidRPr="00F74FCA" w:rsidTr="001501CD">
        <w:tc>
          <w:tcPr>
            <w:tcW w:w="557" w:type="dxa"/>
          </w:tcPr>
          <w:p w:rsidR="00134844" w:rsidRPr="00F74FCA" w:rsidRDefault="00134844" w:rsidP="001501CD">
            <w:pPr>
              <w:widowControl w:val="0"/>
              <w:autoSpaceDE w:val="0"/>
              <w:spacing w:line="360" w:lineRule="auto"/>
              <w:jc w:val="both"/>
              <w:rPr>
                <w:rFonts w:ascii="Comic Sans MS" w:hAnsi="Comic Sans MS" w:cs="Arial"/>
                <w:b/>
                <w:bCs/>
              </w:rPr>
            </w:pPr>
            <w:r w:rsidRPr="00F74FCA">
              <w:rPr>
                <w:rFonts w:ascii="Comic Sans MS" w:hAnsi="Comic Sans MS" w:cs="Arial"/>
                <w:b/>
                <w:bCs/>
              </w:rPr>
              <w:t>2</w:t>
            </w:r>
          </w:p>
        </w:tc>
        <w:tc>
          <w:tcPr>
            <w:tcW w:w="6525" w:type="dxa"/>
            <w:vAlign w:val="center"/>
          </w:tcPr>
          <w:p w:rsidR="00134844" w:rsidRPr="00F74FCA" w:rsidRDefault="00134844" w:rsidP="001501CD">
            <w:pPr>
              <w:widowControl w:val="0"/>
              <w:autoSpaceDE w:val="0"/>
              <w:spacing w:line="360" w:lineRule="auto"/>
              <w:jc w:val="both"/>
              <w:rPr>
                <w:rFonts w:ascii="Comic Sans MS" w:hAnsi="Comic Sans MS" w:cs="Arial"/>
              </w:rPr>
            </w:pPr>
            <w:r w:rsidRPr="00F74FCA">
              <w:rPr>
                <w:rFonts w:ascii="Comic Sans MS" w:hAnsi="Comic Sans MS" w:cs="Arial"/>
              </w:rPr>
              <w:t>Chiffres d’affaires annuelles des trois dernières années d’un montant au moins égale à quarante millions</w:t>
            </w:r>
          </w:p>
        </w:tc>
        <w:tc>
          <w:tcPr>
            <w:tcW w:w="708"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842" w:type="dxa"/>
          </w:tcPr>
          <w:p w:rsidR="00134844" w:rsidRPr="00F74FCA" w:rsidRDefault="00134844" w:rsidP="001501CD">
            <w:pPr>
              <w:widowControl w:val="0"/>
              <w:autoSpaceDE w:val="0"/>
              <w:spacing w:line="360" w:lineRule="auto"/>
              <w:jc w:val="both"/>
              <w:rPr>
                <w:rFonts w:ascii="Comic Sans MS" w:hAnsi="Comic Sans MS" w:cs="Arial"/>
                <w:b/>
                <w:bCs/>
              </w:rPr>
            </w:pPr>
          </w:p>
        </w:tc>
        <w:tc>
          <w:tcPr>
            <w:tcW w:w="990" w:type="dxa"/>
          </w:tcPr>
          <w:p w:rsidR="00134844" w:rsidRPr="00F74FCA" w:rsidRDefault="00134844" w:rsidP="001501CD">
            <w:pPr>
              <w:widowControl w:val="0"/>
              <w:autoSpaceDE w:val="0"/>
              <w:spacing w:line="360" w:lineRule="auto"/>
              <w:jc w:val="both"/>
              <w:rPr>
                <w:rFonts w:ascii="Comic Sans MS" w:hAnsi="Comic Sans MS" w:cs="Arial"/>
                <w:b/>
                <w:bCs/>
              </w:rPr>
            </w:pPr>
          </w:p>
        </w:tc>
      </w:tr>
    </w:tbl>
    <w:p w:rsidR="00134844" w:rsidRPr="00F74FCA" w:rsidRDefault="00134844" w:rsidP="00134844">
      <w:pPr>
        <w:tabs>
          <w:tab w:val="left" w:pos="2832"/>
        </w:tabs>
        <w:rPr>
          <w:rFonts w:ascii="Comic Sans MS" w:hAnsi="Comic Sans MS" w:cs="Arial"/>
        </w:rPr>
      </w:pPr>
    </w:p>
    <w:p w:rsidR="00134844" w:rsidRPr="00F74FCA" w:rsidRDefault="00134844" w:rsidP="00134844">
      <w:pPr>
        <w:widowControl w:val="0"/>
        <w:tabs>
          <w:tab w:val="left" w:pos="426"/>
        </w:tabs>
        <w:autoSpaceDE w:val="0"/>
        <w:spacing w:before="91"/>
        <w:ind w:left="142"/>
        <w:rPr>
          <w:rFonts w:ascii="Comic Sans MS" w:hAnsi="Comic Sans MS" w:cs="Tahoma"/>
          <w:b/>
        </w:rPr>
      </w:pPr>
      <w:r w:rsidRPr="00F74FCA">
        <w:rPr>
          <w:rFonts w:ascii="Comic Sans MS" w:hAnsi="Comic Sans MS" w:cs="Tahoma"/>
          <w:b/>
          <w:u w:val="single"/>
        </w:rPr>
        <w:t>NB</w:t>
      </w:r>
      <w:r w:rsidRPr="00F74FCA">
        <w:rPr>
          <w:rFonts w:ascii="Comic Sans MS" w:hAnsi="Comic Sans MS" w:cs="Tahoma"/>
          <w:b/>
          <w:spacing w:val="-10"/>
        </w:rPr>
        <w:t>:</w:t>
      </w:r>
    </w:p>
    <w:p w:rsidR="00134844" w:rsidRPr="00F74FCA" w:rsidRDefault="00134844" w:rsidP="00134844">
      <w:pPr>
        <w:widowControl w:val="0"/>
        <w:tabs>
          <w:tab w:val="left" w:pos="426"/>
          <w:tab w:val="left" w:pos="527"/>
        </w:tabs>
        <w:autoSpaceDE w:val="0"/>
        <w:ind w:left="142"/>
        <w:rPr>
          <w:rFonts w:ascii="Comic Sans MS" w:hAnsi="Comic Sans MS" w:cs="Tahoma"/>
          <w:b/>
        </w:rPr>
      </w:pPr>
      <w:r w:rsidRPr="00F74FCA">
        <w:rPr>
          <w:rFonts w:ascii="Comic Sans MS" w:hAnsi="Comic Sans MS" w:cs="Tahoma"/>
          <w:b/>
          <w:spacing w:val="-10"/>
        </w:rPr>
        <w:t>-</w:t>
      </w:r>
      <w:r w:rsidRPr="00F74FCA">
        <w:rPr>
          <w:rFonts w:ascii="Comic Sans MS" w:hAnsi="Comic Sans MS" w:cs="Tahoma"/>
          <w:b/>
        </w:rPr>
        <w:tab/>
        <w:t>Critèreéliminatoire:non-respectdedeux(02)critères</w:t>
      </w:r>
      <w:r w:rsidRPr="00F74FCA">
        <w:rPr>
          <w:rFonts w:ascii="Comic Sans MS" w:hAnsi="Comic Sans MS" w:cs="Tahoma"/>
          <w:b/>
          <w:spacing w:val="-2"/>
        </w:rPr>
        <w:t>essentiels.</w:t>
      </w:r>
    </w:p>
    <w:p w:rsidR="00134844" w:rsidRPr="00F74FCA" w:rsidRDefault="00134844" w:rsidP="00134844">
      <w:pPr>
        <w:widowControl w:val="0"/>
        <w:tabs>
          <w:tab w:val="left" w:pos="2610"/>
        </w:tabs>
        <w:autoSpaceDE w:val="0"/>
        <w:spacing w:before="28"/>
        <w:ind w:left="142"/>
        <w:rPr>
          <w:rFonts w:ascii="Comic Sans MS" w:hAnsi="Comic Sans MS" w:cs="Tahoma"/>
          <w:b/>
          <w:sz w:val="20"/>
        </w:rPr>
      </w:pPr>
      <w:r w:rsidRPr="00F74FCA">
        <w:rPr>
          <w:rFonts w:ascii="Comic Sans MS" w:hAnsi="Comic Sans MS" w:cs="Tahoma"/>
          <w:b/>
          <w:sz w:val="20"/>
        </w:rPr>
        <w:tab/>
      </w:r>
    </w:p>
    <w:p w:rsidR="00134844" w:rsidRPr="00F74FCA" w:rsidRDefault="00134844" w:rsidP="00134844">
      <w:pPr>
        <w:widowControl w:val="0"/>
        <w:autoSpaceDE w:val="0"/>
        <w:spacing w:line="360" w:lineRule="auto"/>
        <w:jc w:val="both"/>
        <w:rPr>
          <w:rFonts w:ascii="Comic Sans MS" w:hAnsi="Comic Sans MS" w:cs="Arial"/>
        </w:rPr>
      </w:pPr>
    </w:p>
    <w:p w:rsidR="00134844" w:rsidRPr="00F74FCA" w:rsidRDefault="00134844" w:rsidP="00134844">
      <w:pPr>
        <w:widowControl w:val="0"/>
        <w:autoSpaceDE w:val="0"/>
        <w:spacing w:line="360" w:lineRule="auto"/>
        <w:jc w:val="both"/>
        <w:rPr>
          <w:rFonts w:ascii="Comic Sans MS" w:hAnsi="Comic Sans MS" w:cs="Arial"/>
        </w:rPr>
      </w:pPr>
    </w:p>
    <w:p w:rsidR="00134844" w:rsidRPr="00F74FCA" w:rsidRDefault="00134844" w:rsidP="00134844">
      <w:pPr>
        <w:widowControl w:val="0"/>
        <w:autoSpaceDE w:val="0"/>
        <w:spacing w:line="360" w:lineRule="auto"/>
        <w:jc w:val="both"/>
        <w:rPr>
          <w:rFonts w:ascii="Comic Sans MS" w:hAnsi="Comic Sans MS" w:cs="Arial"/>
        </w:rPr>
      </w:pPr>
    </w:p>
    <w:p w:rsidR="001D0082" w:rsidRPr="00F74FCA" w:rsidRDefault="001D0082" w:rsidP="00230C15">
      <w:pPr>
        <w:widowControl w:val="0"/>
        <w:autoSpaceDE w:val="0"/>
        <w:spacing w:line="360" w:lineRule="auto"/>
        <w:jc w:val="both"/>
        <w:rPr>
          <w:rFonts w:ascii="Comic Sans MS" w:hAnsi="Comic Sans MS"/>
          <w:sz w:val="22"/>
        </w:rPr>
      </w:pPr>
    </w:p>
    <w:p w:rsidR="001D0082" w:rsidRPr="00F74FCA" w:rsidRDefault="001D0082"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620EDF" w:rsidRPr="00F74FCA" w:rsidRDefault="00620EDF"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333C6B" w:rsidRPr="00F74FCA" w:rsidRDefault="00333C6B" w:rsidP="00333C6B">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200" w:name="_Toc390335365"/>
      <w:bookmarkStart w:id="201" w:name="_Toc390418124"/>
      <w:bookmarkStart w:id="202" w:name="_Toc97543360"/>
      <w:bookmarkStart w:id="203" w:name="_Toc97557072"/>
      <w:bookmarkStart w:id="204" w:name="_Toc157306465"/>
      <w:r w:rsidRPr="00F74FCA">
        <w:rPr>
          <w:rFonts w:ascii="Comic Sans MS" w:eastAsia="Calibri" w:hAnsi="Comic Sans MS"/>
          <w:b/>
          <w:caps/>
          <w:spacing w:val="45"/>
          <w:sz w:val="32"/>
          <w:szCs w:val="36"/>
          <w:lang w:eastAsia="en-US"/>
        </w:rPr>
        <w:t xml:space="preserve">piece n°4 </w:t>
      </w:r>
    </w:p>
    <w:p w:rsidR="00273DD0" w:rsidRPr="00F74FCA" w:rsidRDefault="00353DCC" w:rsidP="00813C0A">
      <w:pPr>
        <w:pStyle w:val="DTAOpices"/>
        <w:rPr>
          <w:rFonts w:ascii="Comic Sans MS" w:hAnsi="Comic Sans MS"/>
          <w:sz w:val="32"/>
        </w:rPr>
      </w:pPr>
      <w:r w:rsidRPr="00F74FCA">
        <w:rPr>
          <w:rFonts w:ascii="Comic Sans MS" w:hAnsi="Comic Sans MS"/>
          <w:sz w:val="32"/>
        </w:rPr>
        <w:t>Cahier des Clauses Administratives Particulières (CCAP)</w:t>
      </w:r>
      <w:bookmarkEnd w:id="200"/>
      <w:bookmarkEnd w:id="201"/>
      <w:bookmarkEnd w:id="202"/>
      <w:bookmarkEnd w:id="203"/>
      <w:bookmarkEnd w:id="204"/>
    </w:p>
    <w:p w:rsidR="00F727EC" w:rsidRPr="00F74FCA" w:rsidRDefault="00F727EC" w:rsidP="00230C15">
      <w:pPr>
        <w:pStyle w:val="TitrePieceDAO"/>
        <w:numPr>
          <w:ilvl w:val="0"/>
          <w:numId w:val="0"/>
        </w:numPr>
        <w:spacing w:line="360" w:lineRule="auto"/>
        <w:ind w:left="1212" w:hanging="360"/>
        <w:outlineLvl w:val="0"/>
        <w:rPr>
          <w:rFonts w:ascii="Comic Sans MS" w:hAnsi="Comic Sans MS" w:cs="Times New Roman"/>
          <w:sz w:val="56"/>
        </w:rPr>
      </w:pPr>
    </w:p>
    <w:p w:rsidR="00273DD0" w:rsidRPr="00F74FCA" w:rsidRDefault="00F727EC" w:rsidP="00891640">
      <w:pPr>
        <w:suppressAutoHyphens w:val="0"/>
        <w:autoSpaceDN/>
        <w:textAlignment w:val="auto"/>
        <w:rPr>
          <w:rFonts w:ascii="Comic Sans MS" w:eastAsia="Calibri" w:hAnsi="Comic Sans MS"/>
          <w:spacing w:val="45"/>
          <w:sz w:val="56"/>
          <w:szCs w:val="60"/>
          <w:lang w:eastAsia="en-US"/>
        </w:rPr>
      </w:pPr>
      <w:r w:rsidRPr="00F74FCA">
        <w:rPr>
          <w:rFonts w:ascii="Comic Sans MS" w:hAnsi="Comic Sans MS"/>
          <w:sz w:val="22"/>
        </w:rPr>
        <w:lastRenderedPageBreak/>
        <w:br w:type="page"/>
      </w:r>
    </w:p>
    <w:p w:rsidR="00134844" w:rsidRPr="00F74FCA" w:rsidRDefault="00134844" w:rsidP="00134844">
      <w:pPr>
        <w:pageBreakBefore/>
        <w:widowControl w:val="0"/>
        <w:autoSpaceDE w:val="0"/>
        <w:spacing w:line="360" w:lineRule="auto"/>
        <w:jc w:val="center"/>
        <w:rPr>
          <w:rFonts w:ascii="Comic Sans MS" w:hAnsi="Comic Sans MS"/>
          <w:sz w:val="32"/>
        </w:rPr>
      </w:pPr>
      <w:r w:rsidRPr="00F74FCA">
        <w:rPr>
          <w:rFonts w:ascii="Comic Sans MS" w:hAnsi="Comic Sans MS" w:cs="Arial"/>
          <w:b/>
          <w:bCs/>
          <w:spacing w:val="34"/>
          <w:w w:val="80"/>
          <w:position w:val="-1"/>
          <w:sz w:val="32"/>
        </w:rPr>
        <w:lastRenderedPageBreak/>
        <w:t>Table des matières</w:t>
      </w:r>
    </w:p>
    <w:p w:rsidR="00134844" w:rsidRPr="00F74FCA" w:rsidRDefault="00134844" w:rsidP="00134844">
      <w:pPr>
        <w:widowControl w:val="0"/>
        <w:autoSpaceDE w:val="0"/>
        <w:spacing w:line="360" w:lineRule="auto"/>
        <w:jc w:val="both"/>
        <w:rPr>
          <w:rFonts w:ascii="Comic Sans MS" w:hAnsi="Comic Sans MS" w:cs="Arial"/>
          <w:spacing w:val="34"/>
        </w:rPr>
      </w:pPr>
    </w:p>
    <w:p w:rsidR="00134844" w:rsidRPr="00F74FCA" w:rsidRDefault="00864421" w:rsidP="00134844">
      <w:pPr>
        <w:tabs>
          <w:tab w:val="left" w:pos="1540"/>
          <w:tab w:val="right" w:leader="dot" w:pos="9622"/>
        </w:tabs>
        <w:spacing w:after="120" w:line="360" w:lineRule="auto"/>
        <w:ind w:left="1560" w:hanging="1320"/>
        <w:rPr>
          <w:rFonts w:ascii="Comic Sans MS" w:hAnsi="Comic Sans MS"/>
          <w:noProof/>
        </w:rPr>
      </w:pPr>
      <w:r w:rsidRPr="00F74FCA">
        <w:rPr>
          <w:rFonts w:ascii="Comic Sans MS" w:hAnsi="Comic Sans MS" w:cs="Arial"/>
          <w:noProof/>
          <w:spacing w:val="34"/>
        </w:rPr>
        <w:fldChar w:fldCharType="begin"/>
      </w:r>
      <w:r w:rsidR="00134844" w:rsidRPr="00F74FCA">
        <w:rPr>
          <w:rFonts w:ascii="Comic Sans MS" w:hAnsi="Comic Sans MS" w:cs="Arial"/>
          <w:noProof/>
          <w:spacing w:val="34"/>
        </w:rPr>
        <w:instrText xml:space="preserve"> TOC \h \z \t "CCAP chapitre;2;CCAP article;3" </w:instrText>
      </w:r>
      <w:r w:rsidRPr="00F74FCA">
        <w:rPr>
          <w:rFonts w:ascii="Comic Sans MS" w:hAnsi="Comic Sans MS" w:cs="Arial"/>
          <w:noProof/>
          <w:spacing w:val="34"/>
        </w:rPr>
        <w:fldChar w:fldCharType="separate"/>
      </w:r>
      <w:hyperlink w:anchor="_Toc157306059" w:history="1">
        <w:r w:rsidR="00134844" w:rsidRPr="00F74FCA">
          <w:rPr>
            <w:rFonts w:ascii="Comic Sans MS" w:hAnsi="Comic Sans MS" w:cs="Arial"/>
            <w:noProof/>
            <w:u w:val="single"/>
          </w:rPr>
          <w:t>CHAPITRE  I.</w:t>
        </w:r>
        <w:r w:rsidR="00134844" w:rsidRPr="00F74FCA">
          <w:rPr>
            <w:rFonts w:ascii="Comic Sans MS" w:hAnsi="Comic Sans MS"/>
            <w:noProof/>
          </w:rPr>
          <w:tab/>
        </w:r>
        <w:r w:rsidR="00134844" w:rsidRPr="00F74FCA">
          <w:rPr>
            <w:rFonts w:ascii="Comic Sans MS" w:hAnsi="Comic Sans MS" w:cs="Arial"/>
            <w:noProof/>
            <w:u w:val="single"/>
          </w:rPr>
          <w:t>Généralités</w:t>
        </w:r>
        <w:r w:rsidR="00134844" w:rsidRPr="00F74FCA">
          <w:rPr>
            <w:rFonts w:ascii="Comic Sans MS" w:hAnsi="Comic Sans MS" w:cs="Arial"/>
            <w:noProof/>
            <w:webHidden/>
          </w:rPr>
          <w:tab/>
        </w:r>
        <w:r w:rsidRPr="00F74FCA">
          <w:rPr>
            <w:rFonts w:ascii="Comic Sans MS" w:hAnsi="Comic Sans MS" w:cs="Arial"/>
            <w:noProof/>
            <w:webHidden/>
          </w:rPr>
          <w:fldChar w:fldCharType="begin"/>
        </w:r>
        <w:r w:rsidR="00134844" w:rsidRPr="00F74FCA">
          <w:rPr>
            <w:rFonts w:ascii="Comic Sans MS" w:hAnsi="Comic Sans MS" w:cs="Arial"/>
            <w:noProof/>
            <w:webHidden/>
          </w:rPr>
          <w:instrText xml:space="preserve"> PAGEREF _Toc157306059 \h </w:instrText>
        </w:r>
        <w:r w:rsidRPr="00F74FCA">
          <w:rPr>
            <w:rFonts w:ascii="Comic Sans MS" w:hAnsi="Comic Sans MS" w:cs="Arial"/>
            <w:noProof/>
            <w:webHidden/>
          </w:rPr>
        </w:r>
        <w:r w:rsidRPr="00F74FCA">
          <w:rPr>
            <w:rFonts w:ascii="Comic Sans MS" w:hAnsi="Comic Sans MS" w:cs="Arial"/>
            <w:noProof/>
            <w:webHidden/>
          </w:rPr>
          <w:fldChar w:fldCharType="separate"/>
        </w:r>
        <w:r w:rsidR="00134844" w:rsidRPr="00F74FCA">
          <w:rPr>
            <w:rFonts w:ascii="Comic Sans MS" w:hAnsi="Comic Sans MS" w:cs="Arial"/>
            <w:noProof/>
            <w:webHidden/>
          </w:rPr>
          <w:t>83</w:t>
        </w:r>
        <w:r w:rsidRPr="00F74FCA">
          <w:rPr>
            <w:rFonts w:ascii="Comic Sans MS" w:hAnsi="Comic Sans MS" w:cs="Arial"/>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0" w:history="1">
        <w:r w:rsidR="00134844" w:rsidRPr="00F74FCA">
          <w:rPr>
            <w:rFonts w:ascii="Comic Sans MS" w:hAnsi="Comic Sans MS"/>
            <w:noProof/>
            <w:u w:val="single"/>
          </w:rPr>
          <w:t>Article 1.</w:t>
        </w:r>
        <w:r w:rsidR="00134844" w:rsidRPr="00F74FCA">
          <w:rPr>
            <w:rFonts w:ascii="Comic Sans MS" w:hAnsi="Comic Sans MS"/>
            <w:noProof/>
          </w:rPr>
          <w:tab/>
        </w:r>
        <w:r w:rsidR="00134844" w:rsidRPr="00F74FCA">
          <w:rPr>
            <w:rFonts w:ascii="Comic Sans MS" w:hAnsi="Comic Sans MS"/>
            <w:noProof/>
            <w:u w:val="single"/>
          </w:rPr>
          <w:t>Objet du marché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_Toc157306060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83</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1" w:history="1">
        <w:r w:rsidR="00134844" w:rsidRPr="00F74FCA">
          <w:rPr>
            <w:rFonts w:ascii="Comic Sans MS" w:hAnsi="Comic Sans MS"/>
            <w:noProof/>
            <w:u w:val="single"/>
          </w:rPr>
          <w:t>Article 2.</w:t>
        </w:r>
        <w:r w:rsidR="00134844" w:rsidRPr="00F74FCA">
          <w:rPr>
            <w:rFonts w:ascii="Comic Sans MS" w:hAnsi="Comic Sans MS"/>
            <w:noProof/>
          </w:rPr>
          <w:tab/>
        </w:r>
        <w:r w:rsidR="00134844" w:rsidRPr="00F74FCA">
          <w:rPr>
            <w:rFonts w:ascii="Comic Sans MS" w:hAnsi="Comic Sans MS"/>
            <w:noProof/>
            <w:u w:val="single"/>
          </w:rPr>
          <w:t>Procédure de passation du marché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_Toc157306061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83</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2" w:history="1">
        <w:r w:rsidR="00134844" w:rsidRPr="00F74FCA">
          <w:rPr>
            <w:rFonts w:ascii="Comic Sans MS" w:hAnsi="Comic Sans MS"/>
            <w:noProof/>
            <w:u w:val="single"/>
          </w:rPr>
          <w:t>Article 3.</w:t>
        </w:r>
        <w:r w:rsidR="00134844" w:rsidRPr="00F74FCA">
          <w:rPr>
            <w:rFonts w:ascii="Comic Sans MS" w:hAnsi="Comic Sans MS"/>
            <w:noProof/>
          </w:rPr>
          <w:tab/>
        </w:r>
        <w:r w:rsidR="00134844" w:rsidRPr="00F74FCA">
          <w:rPr>
            <w:rFonts w:ascii="Comic Sans MS" w:hAnsi="Comic Sans MS"/>
            <w:noProof/>
            <w:u w:val="single"/>
          </w:rPr>
          <w:t>Attributions et nantissement</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_Toc157306062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83</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3" w:history="1">
        <w:r w:rsidR="00134844" w:rsidRPr="00F74FCA">
          <w:rPr>
            <w:rFonts w:ascii="Comic Sans MS" w:hAnsi="Comic Sans MS"/>
            <w:noProof/>
            <w:u w:val="single"/>
          </w:rPr>
          <w:t>Article 4.</w:t>
        </w:r>
        <w:r w:rsidR="00134844" w:rsidRPr="00F74FCA">
          <w:rPr>
            <w:rFonts w:ascii="Comic Sans MS" w:hAnsi="Comic Sans MS"/>
            <w:noProof/>
          </w:rPr>
          <w:tab/>
        </w:r>
        <w:r w:rsidR="00134844" w:rsidRPr="00F74FCA">
          <w:rPr>
            <w:rFonts w:ascii="Comic Sans MS" w:hAnsi="Comic Sans MS"/>
            <w:noProof/>
            <w:u w:val="single"/>
          </w:rPr>
          <w:t>Langue, lois et règlements applicables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_Toc157306063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84</w:t>
        </w:r>
        <w:r w:rsidRPr="00F74FCA">
          <w:rPr>
            <w:rFonts w:ascii="Comic Sans MS" w:hAnsi="Comic Sans MS"/>
            <w:noProof/>
            <w:webHidden/>
          </w:rPr>
          <w:fldChar w:fldCharType="end"/>
        </w:r>
      </w:hyperlink>
    </w:p>
    <w:p w:rsidR="00134844" w:rsidRPr="00F74FCA" w:rsidRDefault="00134844" w:rsidP="00134844">
      <w:pPr>
        <w:rPr>
          <w:rFonts w:ascii="Comic Sans MS" w:hAnsi="Comic Sans MS"/>
        </w:rPr>
      </w:pPr>
      <w:r w:rsidRPr="00F74FCA">
        <w:rPr>
          <w:rFonts w:ascii="Comic Sans MS" w:hAnsi="Comic Sans MS"/>
        </w:rPr>
        <w:t xml:space="preserve">        Article 5.</w:t>
      </w:r>
      <w:r w:rsidRPr="00F74FCA">
        <w:rPr>
          <w:rFonts w:ascii="Comic Sans MS" w:hAnsi="Comic Sans MS"/>
        </w:rPr>
        <w:tab/>
        <w:t xml:space="preserve">     Normes ………………………………………………………………………….85</w:t>
      </w:r>
      <w:r w:rsidRPr="00F74FCA">
        <w:rPr>
          <w:rFonts w:ascii="Comic Sans MS" w:hAnsi="Comic Sans MS"/>
        </w:rPr>
        <w:tab/>
      </w:r>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4" w:history="1">
        <w:r w:rsidR="00134844" w:rsidRPr="00F74FCA">
          <w:rPr>
            <w:rFonts w:ascii="Comic Sans MS" w:hAnsi="Comic Sans MS"/>
            <w:noProof/>
            <w:u w:val="single"/>
          </w:rPr>
          <w:t>Article 6.</w:t>
        </w:r>
        <w:r w:rsidR="00134844" w:rsidRPr="00F74FCA">
          <w:rPr>
            <w:rFonts w:ascii="Comic Sans MS" w:hAnsi="Comic Sans MS"/>
            <w:noProof/>
          </w:rPr>
          <w:tab/>
        </w:r>
        <w:r w:rsidR="00134844" w:rsidRPr="00F74FCA">
          <w:rPr>
            <w:rFonts w:ascii="Comic Sans MS" w:hAnsi="Comic Sans MS"/>
            <w:noProof/>
            <w:u w:val="single"/>
          </w:rPr>
          <w:t>Pièces constitutives du marché</w:t>
        </w:r>
        <w:r w:rsidR="00134844" w:rsidRPr="00F74FCA">
          <w:rPr>
            <w:rFonts w:ascii="Comic Sans MS" w:hAnsi="Comic Sans MS"/>
            <w:noProof/>
            <w:webHidden/>
          </w:rPr>
          <w:tab/>
        </w:r>
      </w:hyperlink>
      <w:r w:rsidR="00134844" w:rsidRPr="00F74FCA">
        <w:rPr>
          <w:rFonts w:ascii="Comic Sans MS" w:hAnsi="Comic Sans MS"/>
          <w:noProof/>
        </w:rPr>
        <w:t>85</w:t>
      </w:r>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5" w:history="1">
        <w:r w:rsidR="00134844" w:rsidRPr="00F74FCA">
          <w:rPr>
            <w:rFonts w:ascii="Comic Sans MS" w:hAnsi="Comic Sans MS"/>
            <w:noProof/>
            <w:u w:val="single"/>
          </w:rPr>
          <w:t>Article 7.</w:t>
        </w:r>
        <w:r w:rsidR="00134844" w:rsidRPr="00F74FCA">
          <w:rPr>
            <w:rFonts w:ascii="Comic Sans MS" w:hAnsi="Comic Sans MS"/>
            <w:noProof/>
          </w:rPr>
          <w:tab/>
        </w:r>
        <w:r w:rsidR="00134844" w:rsidRPr="00F74FCA">
          <w:rPr>
            <w:rFonts w:ascii="Comic Sans MS" w:hAnsi="Comic Sans MS"/>
            <w:noProof/>
            <w:u w:val="single"/>
          </w:rPr>
          <w:t>Textes généraux applicables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_Toc157306065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85</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6" w:history="1">
        <w:r w:rsidR="00134844" w:rsidRPr="00F74FCA">
          <w:rPr>
            <w:rFonts w:ascii="Comic Sans MS" w:hAnsi="Comic Sans MS"/>
            <w:noProof/>
            <w:u w:val="single"/>
          </w:rPr>
          <w:t>Article 8.</w:t>
        </w:r>
        <w:r w:rsidR="00134844" w:rsidRPr="00F74FCA">
          <w:rPr>
            <w:rFonts w:ascii="Comic Sans MS" w:hAnsi="Comic Sans MS"/>
            <w:noProof/>
          </w:rPr>
          <w:tab/>
        </w:r>
        <w:r w:rsidR="00134844" w:rsidRPr="00F74FCA">
          <w:rPr>
            <w:rFonts w:ascii="Comic Sans MS" w:hAnsi="Comic Sans MS"/>
            <w:noProof/>
            <w:u w:val="single"/>
          </w:rPr>
          <w:t xml:space="preserve">Communication </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_Toc157306066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86</w:t>
        </w:r>
        <w:r w:rsidRPr="00F74FCA">
          <w:rPr>
            <w:rFonts w:ascii="Comic Sans MS" w:hAnsi="Comic Sans MS"/>
            <w:noProof/>
            <w:webHidden/>
          </w:rPr>
          <w:fldChar w:fldCharType="end"/>
        </w:r>
      </w:hyperlink>
    </w:p>
    <w:p w:rsidR="00134844" w:rsidRPr="00F74FCA" w:rsidRDefault="00864421" w:rsidP="00134844">
      <w:pPr>
        <w:tabs>
          <w:tab w:val="left" w:pos="1540"/>
          <w:tab w:val="right" w:leader="dot" w:pos="9622"/>
        </w:tabs>
        <w:spacing w:after="120" w:line="360" w:lineRule="auto"/>
        <w:ind w:left="1560" w:hanging="1320"/>
        <w:rPr>
          <w:rFonts w:ascii="Comic Sans MS" w:hAnsi="Comic Sans MS"/>
          <w:noProof/>
        </w:rPr>
      </w:pPr>
      <w:hyperlink w:anchor="_Toc157306067" w:history="1">
        <w:r w:rsidR="00134844" w:rsidRPr="00F74FCA">
          <w:rPr>
            <w:rFonts w:ascii="Comic Sans MS" w:hAnsi="Comic Sans MS" w:cs="Arial"/>
            <w:noProof/>
            <w:u w:val="single"/>
          </w:rPr>
          <w:t>CHAPITRE  II.</w:t>
        </w:r>
        <w:r w:rsidR="00134844" w:rsidRPr="00F74FCA">
          <w:rPr>
            <w:rFonts w:ascii="Comic Sans MS" w:hAnsi="Comic Sans MS"/>
            <w:noProof/>
          </w:rPr>
          <w:tab/>
        </w:r>
        <w:r w:rsidR="00134844" w:rsidRPr="00F74FCA">
          <w:rPr>
            <w:rFonts w:ascii="Comic Sans MS" w:hAnsi="Comic Sans MS" w:cs="Arial"/>
            <w:noProof/>
            <w:u w:val="single"/>
          </w:rPr>
          <w:t>Exécution des travaux</w:t>
        </w:r>
        <w:r w:rsidR="00134844" w:rsidRPr="00F74FCA">
          <w:rPr>
            <w:rFonts w:ascii="Comic Sans MS" w:hAnsi="Comic Sans MS" w:cs="Arial"/>
            <w:noProof/>
            <w:webHidden/>
          </w:rPr>
          <w:tab/>
        </w:r>
        <w:r w:rsidRPr="00F74FCA">
          <w:rPr>
            <w:rFonts w:ascii="Comic Sans MS" w:hAnsi="Comic Sans MS" w:cs="Arial"/>
            <w:noProof/>
            <w:webHidden/>
          </w:rPr>
          <w:fldChar w:fldCharType="begin"/>
        </w:r>
        <w:r w:rsidR="00134844" w:rsidRPr="00F74FCA">
          <w:rPr>
            <w:rFonts w:ascii="Comic Sans MS" w:hAnsi="Comic Sans MS" w:cs="Arial"/>
            <w:noProof/>
            <w:webHidden/>
          </w:rPr>
          <w:instrText xml:space="preserve"> PAGEREF _Toc157306067 \h </w:instrText>
        </w:r>
        <w:r w:rsidRPr="00F74FCA">
          <w:rPr>
            <w:rFonts w:ascii="Comic Sans MS" w:hAnsi="Comic Sans MS" w:cs="Arial"/>
            <w:noProof/>
            <w:webHidden/>
          </w:rPr>
        </w:r>
        <w:r w:rsidRPr="00F74FCA">
          <w:rPr>
            <w:rFonts w:ascii="Comic Sans MS" w:hAnsi="Comic Sans MS" w:cs="Arial"/>
            <w:noProof/>
            <w:webHidden/>
          </w:rPr>
          <w:fldChar w:fldCharType="separate"/>
        </w:r>
        <w:r w:rsidR="00134844" w:rsidRPr="00F74FCA">
          <w:rPr>
            <w:rFonts w:ascii="Comic Sans MS" w:hAnsi="Comic Sans MS" w:cs="Arial"/>
            <w:noProof/>
            <w:webHidden/>
          </w:rPr>
          <w:t>87</w:t>
        </w:r>
        <w:r w:rsidRPr="00F74FCA">
          <w:rPr>
            <w:rFonts w:ascii="Comic Sans MS" w:hAnsi="Comic Sans MS" w:cs="Arial"/>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8" w:history="1">
        <w:r w:rsidR="00134844" w:rsidRPr="00F74FCA">
          <w:rPr>
            <w:rFonts w:ascii="Comic Sans MS" w:hAnsi="Comic Sans MS"/>
            <w:noProof/>
            <w:u w:val="single"/>
          </w:rPr>
          <w:t>Article 9.</w:t>
        </w:r>
        <w:r w:rsidR="00134844" w:rsidRPr="00F74FCA">
          <w:rPr>
            <w:rFonts w:ascii="Comic Sans MS" w:hAnsi="Comic Sans MS"/>
            <w:noProof/>
          </w:rPr>
          <w:tab/>
        </w:r>
        <w:r w:rsidR="00134844" w:rsidRPr="00F74FCA">
          <w:rPr>
            <w:rFonts w:ascii="Comic Sans MS" w:hAnsi="Comic Sans MS"/>
            <w:noProof/>
            <w:u w:val="single"/>
          </w:rPr>
          <w:t>Consistance des prestations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_Toc157306068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87</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69" w:history="1">
        <w:r w:rsidR="00134844" w:rsidRPr="00F74FCA">
          <w:rPr>
            <w:rFonts w:ascii="Comic Sans MS" w:hAnsi="Comic Sans MS"/>
            <w:noProof/>
            <w:u w:val="single"/>
          </w:rPr>
          <w:t>Article 10.</w:t>
        </w:r>
        <w:r w:rsidR="00134844" w:rsidRPr="00F74FCA">
          <w:rPr>
            <w:rFonts w:ascii="Comic Sans MS" w:hAnsi="Comic Sans MS"/>
            <w:noProof/>
          </w:rPr>
          <w:tab/>
        </w:r>
        <w:r w:rsidR="00134844" w:rsidRPr="00F74FCA">
          <w:rPr>
            <w:rFonts w:ascii="Comic Sans MS" w:hAnsi="Comic Sans MS"/>
            <w:noProof/>
            <w:u w:val="single"/>
          </w:rPr>
          <w:t xml:space="preserve">Délais d’exécution du marché </w:t>
        </w:r>
        <w:r w:rsidR="00134844" w:rsidRPr="00F74FCA">
          <w:rPr>
            <w:rFonts w:ascii="Comic Sans MS" w:hAnsi="Comic Sans MS"/>
            <w:noProof/>
            <w:webHidden/>
          </w:rPr>
          <w:tab/>
        </w:r>
      </w:hyperlink>
      <w:r w:rsidR="00134844" w:rsidRPr="00F74FCA">
        <w:rPr>
          <w:rFonts w:ascii="Comic Sans MS" w:hAnsi="Comic Sans MS"/>
          <w:noProof/>
        </w:rPr>
        <w:t>87</w:t>
      </w:r>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0" w:history="1">
        <w:r w:rsidR="00134844" w:rsidRPr="00F74FCA">
          <w:rPr>
            <w:rFonts w:ascii="Comic Sans MS" w:hAnsi="Comic Sans MS"/>
            <w:noProof/>
            <w:u w:val="single"/>
          </w:rPr>
          <w:t>Article 11.</w:t>
        </w:r>
        <w:r w:rsidR="00134844" w:rsidRPr="00F74FCA">
          <w:rPr>
            <w:rFonts w:ascii="Comic Sans MS" w:hAnsi="Comic Sans MS"/>
            <w:noProof/>
          </w:rPr>
          <w:tab/>
        </w:r>
        <w:r w:rsidR="00134844" w:rsidRPr="00F74FCA">
          <w:rPr>
            <w:rFonts w:ascii="Comic Sans MS" w:hAnsi="Comic Sans MS"/>
            <w:noProof/>
            <w:u w:val="single"/>
          </w:rPr>
          <w:t>Obligations du Maître d’Ouvrage ou du Maître d’Ouvrage Délégué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_Toc157306070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87</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1" w:history="1">
        <w:r w:rsidR="00134844" w:rsidRPr="00F74FCA">
          <w:rPr>
            <w:rFonts w:ascii="Comic Sans MS" w:hAnsi="Comic Sans MS"/>
            <w:noProof/>
            <w:u w:val="single"/>
          </w:rPr>
          <w:t>Article 12.</w:t>
        </w:r>
        <w:r w:rsidR="00134844" w:rsidRPr="00F74FCA">
          <w:rPr>
            <w:rFonts w:ascii="Comic Sans MS" w:hAnsi="Comic Sans MS"/>
            <w:noProof/>
          </w:rPr>
          <w:tab/>
        </w:r>
        <w:r w:rsidR="00134844" w:rsidRPr="00F74FCA">
          <w:rPr>
            <w:rFonts w:ascii="Comic Sans MS" w:hAnsi="Comic Sans MS"/>
            <w:noProof/>
            <w:u w:val="single"/>
          </w:rPr>
          <w:t>Ordres de service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_Toc157306071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88</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2" w:history="1">
        <w:r w:rsidR="00134844" w:rsidRPr="00F74FCA">
          <w:rPr>
            <w:rFonts w:ascii="Comic Sans MS" w:hAnsi="Comic Sans MS"/>
            <w:noProof/>
            <w:u w:val="single"/>
          </w:rPr>
          <w:t>Article 13.</w:t>
        </w:r>
        <w:r w:rsidR="00134844" w:rsidRPr="00F74FCA">
          <w:rPr>
            <w:rFonts w:ascii="Comic Sans MS" w:hAnsi="Comic Sans MS"/>
            <w:noProof/>
          </w:rPr>
          <w:tab/>
        </w:r>
        <w:r w:rsidR="00134844" w:rsidRPr="00F74FCA">
          <w:rPr>
            <w:rFonts w:ascii="Comic Sans MS" w:hAnsi="Comic Sans MS"/>
            <w:noProof/>
            <w:u w:val="single"/>
          </w:rPr>
          <w:t>Rôles et responsabilités du cocontractant de l’administration</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_Toc157306072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89</w:t>
        </w:r>
        <w:r w:rsidRPr="00F74FCA">
          <w:rPr>
            <w:rFonts w:ascii="Comic Sans MS" w:hAnsi="Comic Sans MS"/>
            <w:noProof/>
            <w:webHidden/>
          </w:rPr>
          <w:fldChar w:fldCharType="end"/>
        </w:r>
      </w:hyperlink>
    </w:p>
    <w:p w:rsidR="00134844" w:rsidRPr="00F74FCA" w:rsidRDefault="00864421" w:rsidP="00134844">
      <w:pPr>
        <w:rPr>
          <w:rFonts w:ascii="Comic Sans MS" w:hAnsi="Comic Sans MS"/>
        </w:rPr>
      </w:pPr>
      <w:hyperlink w:anchor="_Toc157306072" w:history="1">
        <w:r w:rsidR="00134844" w:rsidRPr="00F74FCA">
          <w:rPr>
            <w:rFonts w:ascii="Comic Sans MS" w:hAnsi="Comic Sans MS"/>
            <w:color w:val="0000FF"/>
            <w:u w:val="single"/>
          </w:rPr>
          <w:t>Article 14.     Marchés à tranches conditionnelles……………………………………………</w:t>
        </w:r>
        <w:r w:rsidR="00134844" w:rsidRPr="00F74FCA">
          <w:rPr>
            <w:rFonts w:ascii="Comic Sans MS" w:hAnsi="Comic Sans MS"/>
            <w:webHidden/>
            <w:color w:val="0000FF"/>
            <w:u w:val="single"/>
          </w:rPr>
          <w:tab/>
        </w:r>
        <w:r w:rsidRPr="00F74FCA">
          <w:rPr>
            <w:rFonts w:ascii="Comic Sans MS" w:hAnsi="Comic Sans MS"/>
            <w:webHidden/>
            <w:color w:val="0000FF"/>
            <w:u w:val="single"/>
          </w:rPr>
          <w:fldChar w:fldCharType="begin"/>
        </w:r>
        <w:r w:rsidR="00134844" w:rsidRPr="00F74FCA">
          <w:rPr>
            <w:rFonts w:ascii="Comic Sans MS" w:hAnsi="Comic Sans MS"/>
            <w:webHidden/>
            <w:color w:val="0000FF"/>
            <w:u w:val="single"/>
          </w:rPr>
          <w:instrText xml:space="preserve"> PAGEREF _Toc157306072 \h </w:instrText>
        </w:r>
        <w:r w:rsidRPr="00F74FCA">
          <w:rPr>
            <w:rFonts w:ascii="Comic Sans MS" w:hAnsi="Comic Sans MS"/>
            <w:webHidden/>
            <w:color w:val="0000FF"/>
            <w:u w:val="single"/>
          </w:rPr>
        </w:r>
        <w:r w:rsidRPr="00F74FCA">
          <w:rPr>
            <w:rFonts w:ascii="Comic Sans MS" w:hAnsi="Comic Sans MS"/>
            <w:webHidden/>
            <w:color w:val="0000FF"/>
            <w:u w:val="single"/>
          </w:rPr>
          <w:fldChar w:fldCharType="separate"/>
        </w:r>
        <w:r w:rsidR="00134844" w:rsidRPr="00F74FCA">
          <w:rPr>
            <w:rFonts w:ascii="Comic Sans MS" w:hAnsi="Comic Sans MS"/>
            <w:webHidden/>
            <w:color w:val="0000FF"/>
            <w:u w:val="single"/>
          </w:rPr>
          <w:t>89</w:t>
        </w:r>
        <w:r w:rsidRPr="00F74FCA">
          <w:rPr>
            <w:rFonts w:ascii="Comic Sans MS" w:hAnsi="Comic Sans MS"/>
            <w:webHidden/>
            <w:color w:val="0000FF"/>
            <w:u w:val="single"/>
          </w:rPr>
          <w:fldChar w:fldCharType="end"/>
        </w:r>
      </w:hyperlink>
    </w:p>
    <w:p w:rsidR="00134844" w:rsidRPr="00F74FCA" w:rsidRDefault="00134844" w:rsidP="00134844">
      <w:pPr>
        <w:rPr>
          <w:rFonts w:ascii="Comic Sans MS" w:hAnsi="Comic Sans MS"/>
        </w:rPr>
      </w:pPr>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3" w:history="1">
        <w:r w:rsidR="00134844" w:rsidRPr="00F74FCA">
          <w:rPr>
            <w:rFonts w:ascii="Comic Sans MS" w:hAnsi="Comic Sans MS"/>
            <w:noProof/>
            <w:u w:val="single"/>
          </w:rPr>
          <w:t>Article 15.</w:t>
        </w:r>
        <w:r w:rsidR="00134844" w:rsidRPr="00F74FCA">
          <w:rPr>
            <w:rFonts w:ascii="Comic Sans MS" w:hAnsi="Comic Sans MS"/>
            <w:noProof/>
          </w:rPr>
          <w:tab/>
        </w:r>
        <w:r w:rsidR="00134844" w:rsidRPr="00F74FCA">
          <w:rPr>
            <w:rFonts w:ascii="Comic Sans MS" w:hAnsi="Comic Sans MS"/>
            <w:noProof/>
            <w:u w:val="single"/>
          </w:rPr>
          <w:t>Personnel et Matériel du cocontractant</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_Toc157306073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91</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4" w:history="1">
        <w:r w:rsidR="00134844" w:rsidRPr="00F74FCA">
          <w:rPr>
            <w:rFonts w:ascii="Comic Sans MS" w:hAnsi="Comic Sans MS"/>
            <w:bCs/>
            <w:noProof/>
            <w:u w:val="single"/>
          </w:rPr>
          <w:t>Article 16.</w:t>
        </w:r>
        <w:r w:rsidR="00134844" w:rsidRPr="00F74FCA">
          <w:rPr>
            <w:rFonts w:ascii="Comic Sans MS" w:hAnsi="Comic Sans MS"/>
            <w:noProof/>
          </w:rPr>
          <w:tab/>
        </w:r>
        <w:r w:rsidR="00134844" w:rsidRPr="00F74FCA">
          <w:rPr>
            <w:rFonts w:ascii="Comic Sans MS" w:hAnsi="Comic Sans MS"/>
            <w:noProof/>
            <w:u w:val="single"/>
          </w:rPr>
          <w:t>Pièces à fournir par le cocontractant</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_Toc157306074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92</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5" w:history="1">
        <w:r w:rsidR="00134844" w:rsidRPr="00F74FCA">
          <w:rPr>
            <w:rFonts w:ascii="Comic Sans MS" w:hAnsi="Comic Sans MS"/>
            <w:noProof/>
            <w:u w:val="single"/>
          </w:rPr>
          <w:t>Article 17.</w:t>
        </w:r>
        <w:r w:rsidR="00134844" w:rsidRPr="00F74FCA">
          <w:rPr>
            <w:rFonts w:ascii="Comic Sans MS" w:hAnsi="Comic Sans MS"/>
            <w:noProof/>
          </w:rPr>
          <w:tab/>
        </w:r>
        <w:r w:rsidR="00134844" w:rsidRPr="00F74FCA">
          <w:rPr>
            <w:rFonts w:ascii="Comic Sans MS" w:hAnsi="Comic Sans MS"/>
            <w:noProof/>
            <w:u w:val="single"/>
          </w:rPr>
          <w:t>Mise à disposition des documents et du site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_Toc157306075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94</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6" w:history="1">
        <w:r w:rsidR="00134844" w:rsidRPr="00F74FCA">
          <w:rPr>
            <w:rFonts w:ascii="Comic Sans MS" w:hAnsi="Comic Sans MS"/>
            <w:noProof/>
            <w:u w:val="single"/>
          </w:rPr>
          <w:t>Article 18.</w:t>
        </w:r>
        <w:r w:rsidR="00134844" w:rsidRPr="00F74FCA">
          <w:rPr>
            <w:rFonts w:ascii="Comic Sans MS" w:hAnsi="Comic Sans MS"/>
            <w:noProof/>
          </w:rPr>
          <w:tab/>
        </w:r>
        <w:r w:rsidR="00134844" w:rsidRPr="00F74FCA">
          <w:rPr>
            <w:rFonts w:ascii="Comic Sans MS" w:hAnsi="Comic Sans MS"/>
            <w:noProof/>
            <w:u w:val="single"/>
          </w:rPr>
          <w:t>Assurances des ouvrages et responsabilités civiles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_Toc157306076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94</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7" w:history="1">
        <w:r w:rsidR="00134844" w:rsidRPr="00F74FCA">
          <w:rPr>
            <w:rFonts w:ascii="Comic Sans MS" w:hAnsi="Comic Sans MS"/>
            <w:noProof/>
            <w:u w:val="single"/>
          </w:rPr>
          <w:t>Article 19.</w:t>
        </w:r>
        <w:r w:rsidR="00134844" w:rsidRPr="00F74FCA">
          <w:rPr>
            <w:rFonts w:ascii="Comic Sans MS" w:hAnsi="Comic Sans MS"/>
            <w:noProof/>
          </w:rPr>
          <w:tab/>
        </w:r>
        <w:r w:rsidR="00134844" w:rsidRPr="00F74FCA">
          <w:rPr>
            <w:rFonts w:ascii="Comic Sans MS" w:hAnsi="Comic Sans MS"/>
            <w:noProof/>
            <w:u w:val="single"/>
          </w:rPr>
          <w:t>Sous-traitance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_Toc157306077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95</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8" w:history="1">
        <w:r w:rsidR="00134844" w:rsidRPr="00F74FCA">
          <w:rPr>
            <w:rFonts w:ascii="Comic Sans MS" w:hAnsi="Comic Sans MS"/>
            <w:noProof/>
            <w:u w:val="single"/>
          </w:rPr>
          <w:t>Article 20.</w:t>
        </w:r>
        <w:r w:rsidR="00134844" w:rsidRPr="00F74FCA">
          <w:rPr>
            <w:rFonts w:ascii="Comic Sans MS" w:hAnsi="Comic Sans MS"/>
            <w:noProof/>
          </w:rPr>
          <w:tab/>
        </w:r>
        <w:r w:rsidR="00134844" w:rsidRPr="00F74FCA">
          <w:rPr>
            <w:rFonts w:ascii="Comic Sans MS" w:hAnsi="Comic Sans MS"/>
            <w:noProof/>
            <w:u w:val="single"/>
          </w:rPr>
          <w:t>Laboratoire de chantier et</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_Toc157306078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96</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79" w:history="1">
        <w:r w:rsidR="00134844" w:rsidRPr="00F74FCA">
          <w:rPr>
            <w:rFonts w:ascii="Comic Sans MS" w:hAnsi="Comic Sans MS"/>
            <w:noProof/>
            <w:u w:val="single"/>
          </w:rPr>
          <w:t>Article 21.</w:t>
        </w:r>
        <w:r w:rsidR="00134844" w:rsidRPr="00F74FCA">
          <w:rPr>
            <w:rFonts w:ascii="Comic Sans MS" w:hAnsi="Comic Sans MS"/>
            <w:noProof/>
          </w:rPr>
          <w:tab/>
        </w:r>
        <w:r w:rsidR="00134844" w:rsidRPr="00F74FCA">
          <w:rPr>
            <w:rFonts w:ascii="Comic Sans MS" w:hAnsi="Comic Sans MS"/>
            <w:noProof/>
            <w:u w:val="single"/>
          </w:rPr>
          <w:t>Journal et Réunions de chantier</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_Toc157306079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96</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0" w:history="1">
        <w:r w:rsidR="00134844" w:rsidRPr="00F74FCA">
          <w:rPr>
            <w:rFonts w:ascii="Comic Sans MS" w:hAnsi="Comic Sans MS"/>
            <w:noProof/>
            <w:u w:val="single"/>
          </w:rPr>
          <w:t>Article 22.</w:t>
        </w:r>
        <w:r w:rsidR="00134844" w:rsidRPr="00F74FCA">
          <w:rPr>
            <w:rFonts w:ascii="Comic Sans MS" w:hAnsi="Comic Sans MS"/>
            <w:noProof/>
          </w:rPr>
          <w:tab/>
        </w:r>
        <w:r w:rsidR="00134844" w:rsidRPr="00F74FCA">
          <w:rPr>
            <w:rFonts w:ascii="Comic Sans MS" w:hAnsi="Comic Sans MS"/>
            <w:noProof/>
            <w:u w:val="single"/>
          </w:rPr>
          <w:t>Utilisation des explosifs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_Toc157306080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97</w:t>
        </w:r>
        <w:r w:rsidRPr="00F74FCA">
          <w:rPr>
            <w:rFonts w:ascii="Comic Sans MS" w:hAnsi="Comic Sans MS"/>
            <w:noProof/>
            <w:webHidden/>
          </w:rPr>
          <w:fldChar w:fldCharType="end"/>
        </w:r>
      </w:hyperlink>
    </w:p>
    <w:p w:rsidR="00134844" w:rsidRPr="00F74FCA" w:rsidRDefault="00864421" w:rsidP="00134844">
      <w:pPr>
        <w:tabs>
          <w:tab w:val="left" w:pos="1540"/>
          <w:tab w:val="right" w:leader="dot" w:pos="9622"/>
        </w:tabs>
        <w:spacing w:after="120" w:line="360" w:lineRule="auto"/>
        <w:ind w:left="1560" w:hanging="1320"/>
        <w:rPr>
          <w:rFonts w:ascii="Comic Sans MS" w:hAnsi="Comic Sans MS"/>
          <w:noProof/>
        </w:rPr>
      </w:pPr>
      <w:hyperlink w:anchor="_Toc157306081" w:history="1">
        <w:r w:rsidR="00134844" w:rsidRPr="00F74FCA">
          <w:rPr>
            <w:rFonts w:ascii="Comic Sans MS" w:hAnsi="Comic Sans MS" w:cs="Arial"/>
            <w:noProof/>
            <w:u w:val="single"/>
          </w:rPr>
          <w:t>CHAPITRE  III De la réception</w:t>
        </w:r>
        <w:r w:rsidR="00134844" w:rsidRPr="00F74FCA">
          <w:rPr>
            <w:rFonts w:ascii="Comic Sans MS" w:hAnsi="Comic Sans MS" w:cs="Arial"/>
            <w:noProof/>
            <w:webHidden/>
          </w:rPr>
          <w:tab/>
        </w:r>
        <w:r w:rsidRPr="00F74FCA">
          <w:rPr>
            <w:rFonts w:ascii="Comic Sans MS" w:hAnsi="Comic Sans MS" w:cs="Arial"/>
            <w:noProof/>
            <w:webHidden/>
          </w:rPr>
          <w:fldChar w:fldCharType="begin"/>
        </w:r>
        <w:r w:rsidR="00134844" w:rsidRPr="00F74FCA">
          <w:rPr>
            <w:rFonts w:ascii="Comic Sans MS" w:hAnsi="Comic Sans MS" w:cs="Arial"/>
            <w:noProof/>
            <w:webHidden/>
          </w:rPr>
          <w:instrText xml:space="preserve"> PAGEREF _Toc157306081 \h </w:instrText>
        </w:r>
        <w:r w:rsidRPr="00F74FCA">
          <w:rPr>
            <w:rFonts w:ascii="Comic Sans MS" w:hAnsi="Comic Sans MS" w:cs="Arial"/>
            <w:noProof/>
            <w:webHidden/>
          </w:rPr>
        </w:r>
        <w:r w:rsidRPr="00F74FCA">
          <w:rPr>
            <w:rFonts w:ascii="Comic Sans MS" w:hAnsi="Comic Sans MS" w:cs="Arial"/>
            <w:noProof/>
            <w:webHidden/>
          </w:rPr>
          <w:fldChar w:fldCharType="separate"/>
        </w:r>
        <w:r w:rsidR="00134844" w:rsidRPr="00F74FCA">
          <w:rPr>
            <w:rFonts w:ascii="Comic Sans MS" w:hAnsi="Comic Sans MS" w:cs="Arial"/>
            <w:noProof/>
            <w:webHidden/>
          </w:rPr>
          <w:t>97</w:t>
        </w:r>
        <w:r w:rsidRPr="00F74FCA">
          <w:rPr>
            <w:rFonts w:ascii="Comic Sans MS" w:hAnsi="Comic Sans MS" w:cs="Arial"/>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2" w:history="1">
        <w:r w:rsidR="00134844" w:rsidRPr="00F74FCA">
          <w:rPr>
            <w:rFonts w:ascii="Comic Sans MS" w:hAnsi="Comic Sans MS"/>
            <w:noProof/>
            <w:u w:val="single"/>
          </w:rPr>
          <w:t>Article 23.</w:t>
        </w:r>
        <w:r w:rsidR="00134844" w:rsidRPr="00F74FCA">
          <w:rPr>
            <w:rFonts w:ascii="Comic Sans MS" w:hAnsi="Comic Sans MS"/>
            <w:noProof/>
          </w:rPr>
          <w:tab/>
        </w:r>
        <w:r w:rsidR="00134844" w:rsidRPr="00F74FCA">
          <w:rPr>
            <w:rFonts w:ascii="Comic Sans MS" w:hAnsi="Comic Sans MS"/>
            <w:noProof/>
            <w:u w:val="single"/>
          </w:rPr>
          <w:t>Réception provisoire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_Toc157306082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97</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3" w:history="1">
        <w:r w:rsidR="00134844" w:rsidRPr="00F74FCA">
          <w:rPr>
            <w:rFonts w:ascii="Comic Sans MS" w:hAnsi="Comic Sans MS"/>
            <w:noProof/>
            <w:u w:val="single"/>
          </w:rPr>
          <w:t>Article 24.</w:t>
        </w:r>
        <w:r w:rsidR="00134844" w:rsidRPr="00F74FCA">
          <w:rPr>
            <w:rFonts w:ascii="Comic Sans MS" w:hAnsi="Comic Sans MS"/>
            <w:noProof/>
          </w:rPr>
          <w:tab/>
        </w:r>
        <w:r w:rsidR="00134844" w:rsidRPr="00F74FCA">
          <w:rPr>
            <w:rFonts w:ascii="Comic Sans MS" w:hAnsi="Comic Sans MS"/>
            <w:noProof/>
            <w:u w:val="single"/>
          </w:rPr>
          <w:t>Documents à fournir après exécution</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_Toc157306083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99</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4" w:history="1">
        <w:r w:rsidR="00134844" w:rsidRPr="00F74FCA">
          <w:rPr>
            <w:rFonts w:ascii="Comic Sans MS" w:hAnsi="Comic Sans MS"/>
            <w:noProof/>
            <w:u w:val="single"/>
          </w:rPr>
          <w:t>Article 25.</w:t>
        </w:r>
        <w:r w:rsidR="00134844" w:rsidRPr="00F74FCA">
          <w:rPr>
            <w:rFonts w:ascii="Comic Sans MS" w:hAnsi="Comic Sans MS"/>
            <w:noProof/>
          </w:rPr>
          <w:tab/>
        </w:r>
        <w:r w:rsidR="00134844" w:rsidRPr="00F74FCA">
          <w:rPr>
            <w:rFonts w:ascii="Comic Sans MS" w:hAnsi="Comic Sans MS"/>
            <w:noProof/>
            <w:u w:val="single"/>
          </w:rPr>
          <w:t>Garantie contractuelle / Entretien pendant la période de garantie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_Toc157306084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99</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5" w:history="1">
        <w:r w:rsidR="00134844" w:rsidRPr="00F74FCA">
          <w:rPr>
            <w:rFonts w:ascii="Comic Sans MS" w:hAnsi="Comic Sans MS"/>
            <w:noProof/>
            <w:u w:val="single"/>
          </w:rPr>
          <w:t>Article 26.</w:t>
        </w:r>
        <w:r w:rsidR="00134844" w:rsidRPr="00F74FCA">
          <w:rPr>
            <w:rFonts w:ascii="Comic Sans MS" w:hAnsi="Comic Sans MS"/>
            <w:noProof/>
          </w:rPr>
          <w:tab/>
        </w:r>
        <w:r w:rsidR="00134844" w:rsidRPr="00F74FCA">
          <w:rPr>
            <w:rFonts w:ascii="Comic Sans MS" w:hAnsi="Comic Sans MS"/>
            <w:noProof/>
            <w:u w:val="single"/>
          </w:rPr>
          <w:t>Réception définitive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_Toc157306085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100</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6" w:history="1">
        <w:r w:rsidR="00134844" w:rsidRPr="00F74FCA">
          <w:rPr>
            <w:rFonts w:ascii="Comic Sans MS" w:hAnsi="Comic Sans MS"/>
            <w:noProof/>
            <w:u w:val="single"/>
          </w:rPr>
          <w:t>Article 27.</w:t>
        </w:r>
        <w:r w:rsidR="00134844" w:rsidRPr="00F74FCA">
          <w:rPr>
            <w:rFonts w:ascii="Comic Sans MS" w:hAnsi="Comic Sans MS"/>
            <w:noProof/>
          </w:rPr>
          <w:tab/>
        </w:r>
        <w:r w:rsidR="00134844" w:rsidRPr="00F74FCA">
          <w:rPr>
            <w:rFonts w:ascii="Comic Sans MS" w:hAnsi="Comic Sans MS"/>
            <w:noProof/>
            <w:u w:val="single"/>
          </w:rPr>
          <w:t>Garantie légale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_Toc157306086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100</w:t>
        </w:r>
        <w:r w:rsidRPr="00F74FCA">
          <w:rPr>
            <w:rFonts w:ascii="Comic Sans MS" w:hAnsi="Comic Sans MS"/>
            <w:noProof/>
            <w:webHidden/>
          </w:rPr>
          <w:fldChar w:fldCharType="end"/>
        </w:r>
      </w:hyperlink>
    </w:p>
    <w:p w:rsidR="00134844" w:rsidRPr="00F74FCA" w:rsidRDefault="00864421" w:rsidP="00134844">
      <w:pPr>
        <w:tabs>
          <w:tab w:val="left" w:pos="1540"/>
          <w:tab w:val="right" w:leader="dot" w:pos="9622"/>
        </w:tabs>
        <w:spacing w:after="120" w:line="360" w:lineRule="auto"/>
        <w:ind w:left="1560" w:hanging="1320"/>
        <w:rPr>
          <w:rFonts w:ascii="Comic Sans MS" w:hAnsi="Comic Sans MS"/>
          <w:noProof/>
        </w:rPr>
      </w:pPr>
      <w:hyperlink w:anchor="_Toc157306087" w:history="1">
        <w:r w:rsidR="00134844" w:rsidRPr="00F74FCA">
          <w:rPr>
            <w:rFonts w:ascii="Comic Sans MS" w:hAnsi="Comic Sans MS" w:cs="Arial"/>
            <w:noProof/>
            <w:u w:val="single"/>
          </w:rPr>
          <w:t>CHAPITRE  IV.Clauses financières</w:t>
        </w:r>
        <w:r w:rsidR="00134844" w:rsidRPr="00F74FCA">
          <w:rPr>
            <w:rFonts w:ascii="Comic Sans MS" w:hAnsi="Comic Sans MS" w:cs="Arial"/>
            <w:noProof/>
            <w:webHidden/>
          </w:rPr>
          <w:tab/>
        </w:r>
        <w:r w:rsidRPr="00F74FCA">
          <w:rPr>
            <w:rFonts w:ascii="Comic Sans MS" w:hAnsi="Comic Sans MS" w:cs="Arial"/>
            <w:noProof/>
            <w:webHidden/>
          </w:rPr>
          <w:fldChar w:fldCharType="begin"/>
        </w:r>
        <w:r w:rsidR="00134844" w:rsidRPr="00F74FCA">
          <w:rPr>
            <w:rFonts w:ascii="Comic Sans MS" w:hAnsi="Comic Sans MS" w:cs="Arial"/>
            <w:noProof/>
            <w:webHidden/>
          </w:rPr>
          <w:instrText xml:space="preserve"> PAGEREF _Toc157306087 \h </w:instrText>
        </w:r>
        <w:r w:rsidRPr="00F74FCA">
          <w:rPr>
            <w:rFonts w:ascii="Comic Sans MS" w:hAnsi="Comic Sans MS" w:cs="Arial"/>
            <w:noProof/>
            <w:webHidden/>
          </w:rPr>
        </w:r>
        <w:r w:rsidRPr="00F74FCA">
          <w:rPr>
            <w:rFonts w:ascii="Comic Sans MS" w:hAnsi="Comic Sans MS" w:cs="Arial"/>
            <w:noProof/>
            <w:webHidden/>
          </w:rPr>
          <w:fldChar w:fldCharType="separate"/>
        </w:r>
        <w:r w:rsidR="00134844" w:rsidRPr="00F74FCA">
          <w:rPr>
            <w:rFonts w:ascii="Comic Sans MS" w:hAnsi="Comic Sans MS" w:cs="Arial"/>
            <w:noProof/>
            <w:webHidden/>
          </w:rPr>
          <w:t>100</w:t>
        </w:r>
        <w:r w:rsidRPr="00F74FCA">
          <w:rPr>
            <w:rFonts w:ascii="Comic Sans MS" w:hAnsi="Comic Sans MS" w:cs="Arial"/>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8" w:history="1">
        <w:r w:rsidR="00134844" w:rsidRPr="00F74FCA">
          <w:rPr>
            <w:rFonts w:ascii="Comic Sans MS" w:hAnsi="Comic Sans MS"/>
            <w:noProof/>
            <w:u w:val="single"/>
          </w:rPr>
          <w:t>Article 28.</w:t>
        </w:r>
        <w:r w:rsidR="00134844" w:rsidRPr="00F74FCA">
          <w:rPr>
            <w:rFonts w:ascii="Comic Sans MS" w:hAnsi="Comic Sans MS"/>
            <w:noProof/>
          </w:rPr>
          <w:tab/>
        </w:r>
        <w:r w:rsidR="00134844" w:rsidRPr="00F74FCA">
          <w:rPr>
            <w:rFonts w:ascii="Comic Sans MS" w:hAnsi="Comic Sans MS"/>
            <w:noProof/>
            <w:u w:val="single"/>
          </w:rPr>
          <w:t>Montant du marché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_Toc157306088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100</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89" w:history="1">
        <w:r w:rsidR="00134844" w:rsidRPr="00F74FCA">
          <w:rPr>
            <w:rFonts w:ascii="Comic Sans MS" w:hAnsi="Comic Sans MS"/>
            <w:noProof/>
            <w:u w:val="single"/>
          </w:rPr>
          <w:t>Article 29.</w:t>
        </w:r>
        <w:r w:rsidR="00134844" w:rsidRPr="00F74FCA">
          <w:rPr>
            <w:rFonts w:ascii="Comic Sans MS" w:hAnsi="Comic Sans MS"/>
            <w:noProof/>
          </w:rPr>
          <w:tab/>
        </w:r>
        <w:r w:rsidR="00134844" w:rsidRPr="00F74FCA">
          <w:rPr>
            <w:rFonts w:ascii="Comic Sans MS" w:hAnsi="Comic Sans MS"/>
            <w:noProof/>
            <w:u w:val="single"/>
          </w:rPr>
          <w:t>Lieu et mode de paiement</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_Toc157306089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101</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0" w:history="1">
        <w:r w:rsidR="00134844" w:rsidRPr="00F74FCA">
          <w:rPr>
            <w:rFonts w:ascii="Comic Sans MS" w:hAnsi="Comic Sans MS"/>
            <w:noProof/>
            <w:u w:val="single"/>
          </w:rPr>
          <w:t>Article 30.</w:t>
        </w:r>
        <w:r w:rsidR="00134844" w:rsidRPr="00F74FCA">
          <w:rPr>
            <w:rFonts w:ascii="Comic Sans MS" w:hAnsi="Comic Sans MS"/>
            <w:noProof/>
          </w:rPr>
          <w:tab/>
        </w:r>
        <w:r w:rsidR="00134844" w:rsidRPr="00F74FCA">
          <w:rPr>
            <w:rFonts w:ascii="Comic Sans MS" w:hAnsi="Comic Sans MS"/>
            <w:noProof/>
            <w:u w:val="single"/>
          </w:rPr>
          <w:t>Garanties et cautions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_Toc157306090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101</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1" w:history="1">
        <w:r w:rsidR="00134844" w:rsidRPr="00F74FCA">
          <w:rPr>
            <w:rFonts w:ascii="Comic Sans MS" w:hAnsi="Comic Sans MS"/>
            <w:noProof/>
            <w:u w:val="single"/>
          </w:rPr>
          <w:t>Article 31.</w:t>
        </w:r>
        <w:r w:rsidR="00134844" w:rsidRPr="00F74FCA">
          <w:rPr>
            <w:rFonts w:ascii="Comic Sans MS" w:hAnsi="Comic Sans MS"/>
            <w:noProof/>
          </w:rPr>
          <w:tab/>
        </w:r>
        <w:r w:rsidR="00134844" w:rsidRPr="00F74FCA">
          <w:rPr>
            <w:rFonts w:ascii="Comic Sans MS" w:hAnsi="Comic Sans MS"/>
            <w:noProof/>
            <w:u w:val="single"/>
          </w:rPr>
          <w:t>Variation des prix</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_Toc157306091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102</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2" w:history="1">
        <w:r w:rsidR="00134844" w:rsidRPr="00F74FCA">
          <w:rPr>
            <w:rFonts w:ascii="Comic Sans MS" w:hAnsi="Comic Sans MS"/>
            <w:noProof/>
            <w:u w:val="single"/>
          </w:rPr>
          <w:t>Article 32.</w:t>
        </w:r>
        <w:r w:rsidR="00134844" w:rsidRPr="00F74FCA">
          <w:rPr>
            <w:rFonts w:ascii="Comic Sans MS" w:hAnsi="Comic Sans MS"/>
            <w:noProof/>
          </w:rPr>
          <w:tab/>
        </w:r>
        <w:r w:rsidR="00134844" w:rsidRPr="00F74FCA">
          <w:rPr>
            <w:rFonts w:ascii="Comic Sans MS" w:hAnsi="Comic Sans MS"/>
            <w:noProof/>
            <w:u w:val="single"/>
          </w:rPr>
          <w:t>Formules de révision des prix</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_Toc157306092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102</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3" w:history="1">
        <w:r w:rsidR="00134844" w:rsidRPr="00F74FCA">
          <w:rPr>
            <w:rFonts w:ascii="Comic Sans MS" w:hAnsi="Comic Sans MS"/>
            <w:noProof/>
            <w:u w:val="single"/>
          </w:rPr>
          <w:t>Article 33.</w:t>
        </w:r>
        <w:r w:rsidR="00134844" w:rsidRPr="00F74FCA">
          <w:rPr>
            <w:rFonts w:ascii="Comic Sans MS" w:hAnsi="Comic Sans MS"/>
            <w:noProof/>
          </w:rPr>
          <w:tab/>
        </w:r>
        <w:r w:rsidR="00134844" w:rsidRPr="00F74FCA">
          <w:rPr>
            <w:rFonts w:ascii="Comic Sans MS" w:hAnsi="Comic Sans MS"/>
            <w:noProof/>
            <w:u w:val="single"/>
          </w:rPr>
          <w:t>Formules d’actualisation des prix</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_Toc157306093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103</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4" w:history="1">
        <w:r w:rsidR="00134844" w:rsidRPr="00F74FCA">
          <w:rPr>
            <w:rFonts w:ascii="Comic Sans MS" w:hAnsi="Comic Sans MS"/>
            <w:noProof/>
            <w:u w:val="single"/>
          </w:rPr>
          <w:t>Article 34.</w:t>
        </w:r>
        <w:r w:rsidR="00134844" w:rsidRPr="00F74FCA">
          <w:rPr>
            <w:rFonts w:ascii="Comic Sans MS" w:hAnsi="Comic Sans MS"/>
            <w:noProof/>
          </w:rPr>
          <w:tab/>
        </w:r>
        <w:r w:rsidR="00134844" w:rsidRPr="00F74FCA">
          <w:rPr>
            <w:rFonts w:ascii="Comic Sans MS" w:hAnsi="Comic Sans MS"/>
            <w:noProof/>
            <w:u w:val="single"/>
          </w:rPr>
          <w:t>Travaux en régie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_Toc157306094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103</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5" w:history="1">
        <w:r w:rsidR="00134844" w:rsidRPr="00F74FCA">
          <w:rPr>
            <w:rFonts w:ascii="Comic Sans MS" w:hAnsi="Comic Sans MS"/>
            <w:noProof/>
            <w:u w:val="single"/>
          </w:rPr>
          <w:t>Article 35.</w:t>
        </w:r>
        <w:r w:rsidR="00134844" w:rsidRPr="00F74FCA">
          <w:rPr>
            <w:rFonts w:ascii="Comic Sans MS" w:hAnsi="Comic Sans MS"/>
            <w:noProof/>
          </w:rPr>
          <w:tab/>
        </w:r>
        <w:r w:rsidR="00134844" w:rsidRPr="00F74FCA">
          <w:rPr>
            <w:rFonts w:ascii="Comic Sans MS" w:hAnsi="Comic Sans MS"/>
            <w:noProof/>
            <w:u w:val="single"/>
          </w:rPr>
          <w:t>Valorisation des approvisionnements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_Toc157306095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103</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6" w:history="1">
        <w:r w:rsidR="00134844" w:rsidRPr="00F74FCA">
          <w:rPr>
            <w:rFonts w:ascii="Comic Sans MS" w:hAnsi="Comic Sans MS"/>
            <w:noProof/>
            <w:u w:val="single"/>
          </w:rPr>
          <w:t>Article 36.</w:t>
        </w:r>
        <w:r w:rsidR="00134844" w:rsidRPr="00F74FCA">
          <w:rPr>
            <w:rFonts w:ascii="Comic Sans MS" w:hAnsi="Comic Sans MS"/>
            <w:noProof/>
          </w:rPr>
          <w:tab/>
        </w:r>
        <w:r w:rsidR="00134844" w:rsidRPr="00F74FCA">
          <w:rPr>
            <w:rFonts w:ascii="Comic Sans MS" w:hAnsi="Comic Sans MS"/>
            <w:noProof/>
            <w:u w:val="single"/>
          </w:rPr>
          <w:t>Avances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_Toc157306096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104</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7" w:history="1">
        <w:r w:rsidR="00134844" w:rsidRPr="00F74FCA">
          <w:rPr>
            <w:rFonts w:ascii="Comic Sans MS" w:hAnsi="Comic Sans MS"/>
            <w:noProof/>
            <w:u w:val="single"/>
          </w:rPr>
          <w:t>Article 37.</w:t>
        </w:r>
        <w:r w:rsidR="00134844" w:rsidRPr="00F74FCA">
          <w:rPr>
            <w:rFonts w:ascii="Comic Sans MS" w:hAnsi="Comic Sans MS"/>
            <w:noProof/>
          </w:rPr>
          <w:tab/>
        </w:r>
        <w:r w:rsidR="00134844" w:rsidRPr="00F74FCA">
          <w:rPr>
            <w:rFonts w:ascii="Comic Sans MS" w:hAnsi="Comic Sans MS"/>
            <w:noProof/>
            <w:u w:val="single"/>
          </w:rPr>
          <w:t>Règlement des travaux</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_Toc157306097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104</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8" w:history="1">
        <w:r w:rsidR="00134844" w:rsidRPr="00F74FCA">
          <w:rPr>
            <w:rFonts w:ascii="Comic Sans MS" w:hAnsi="Comic Sans MS"/>
            <w:noProof/>
            <w:u w:val="single"/>
          </w:rPr>
          <w:t>Article 38.</w:t>
        </w:r>
        <w:r w:rsidR="00134844" w:rsidRPr="00F74FCA">
          <w:rPr>
            <w:rFonts w:ascii="Comic Sans MS" w:hAnsi="Comic Sans MS"/>
            <w:noProof/>
          </w:rPr>
          <w:tab/>
        </w:r>
        <w:r w:rsidR="00134844" w:rsidRPr="00F74FCA">
          <w:rPr>
            <w:rFonts w:ascii="Comic Sans MS" w:hAnsi="Comic Sans MS"/>
            <w:noProof/>
            <w:u w:val="single"/>
          </w:rPr>
          <w:t>Intérêts moratoires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_Toc157306098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106</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099" w:history="1">
        <w:r w:rsidR="00134844" w:rsidRPr="00F74FCA">
          <w:rPr>
            <w:rFonts w:ascii="Comic Sans MS" w:hAnsi="Comic Sans MS"/>
            <w:noProof/>
            <w:u w:val="single"/>
          </w:rPr>
          <w:t>Article 39.</w:t>
        </w:r>
        <w:r w:rsidR="00134844" w:rsidRPr="00F74FCA">
          <w:rPr>
            <w:rFonts w:ascii="Comic Sans MS" w:hAnsi="Comic Sans MS"/>
            <w:noProof/>
          </w:rPr>
          <w:tab/>
        </w:r>
        <w:r w:rsidR="00134844" w:rsidRPr="00F74FCA">
          <w:rPr>
            <w:rFonts w:ascii="Comic Sans MS" w:hAnsi="Comic Sans MS"/>
            <w:noProof/>
            <w:u w:val="single"/>
          </w:rPr>
          <w:t>Pénalités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_Toc157306099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106</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0" w:history="1">
        <w:r w:rsidR="00134844" w:rsidRPr="00F74FCA">
          <w:rPr>
            <w:rFonts w:ascii="Comic Sans MS" w:hAnsi="Comic Sans MS"/>
            <w:noProof/>
            <w:u w:val="single"/>
          </w:rPr>
          <w:t>Article 40.</w:t>
        </w:r>
        <w:r w:rsidR="00134844" w:rsidRPr="00F74FCA">
          <w:rPr>
            <w:rFonts w:ascii="Comic Sans MS" w:hAnsi="Comic Sans MS"/>
            <w:noProof/>
          </w:rPr>
          <w:tab/>
        </w:r>
        <w:r w:rsidR="00134844" w:rsidRPr="00F74FCA">
          <w:rPr>
            <w:rFonts w:ascii="Comic Sans MS" w:hAnsi="Comic Sans MS"/>
            <w:noProof/>
            <w:u w:val="single"/>
          </w:rPr>
          <w:t>Règlement en cas de groupement d’entreprises et de sous-traitance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_Toc157306100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107</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1" w:history="1">
        <w:r w:rsidR="00134844" w:rsidRPr="00F74FCA">
          <w:rPr>
            <w:rFonts w:ascii="Comic Sans MS" w:hAnsi="Comic Sans MS"/>
            <w:noProof/>
            <w:u w:val="single"/>
          </w:rPr>
          <w:t>Article 41.</w:t>
        </w:r>
        <w:r w:rsidR="00134844" w:rsidRPr="00F74FCA">
          <w:rPr>
            <w:rFonts w:ascii="Comic Sans MS" w:hAnsi="Comic Sans MS"/>
            <w:noProof/>
          </w:rPr>
          <w:tab/>
        </w:r>
        <w:r w:rsidR="00134844" w:rsidRPr="00F74FCA">
          <w:rPr>
            <w:rFonts w:ascii="Comic Sans MS" w:hAnsi="Comic Sans MS"/>
            <w:noProof/>
            <w:u w:val="single"/>
          </w:rPr>
          <w:t>Régime fiscal et douanier</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_Toc157306101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108</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2" w:history="1">
        <w:r w:rsidR="00134844" w:rsidRPr="00F74FCA">
          <w:rPr>
            <w:rFonts w:ascii="Comic Sans MS" w:hAnsi="Comic Sans MS"/>
            <w:noProof/>
            <w:u w:val="single"/>
          </w:rPr>
          <w:t>Article 42.</w:t>
        </w:r>
        <w:r w:rsidR="00134844" w:rsidRPr="00F74FCA">
          <w:rPr>
            <w:rFonts w:ascii="Comic Sans MS" w:hAnsi="Comic Sans MS"/>
            <w:noProof/>
          </w:rPr>
          <w:tab/>
        </w:r>
        <w:r w:rsidR="00134844" w:rsidRPr="00F74FCA">
          <w:rPr>
            <w:rFonts w:ascii="Comic Sans MS" w:hAnsi="Comic Sans MS"/>
            <w:noProof/>
            <w:u w:val="single"/>
          </w:rPr>
          <w:t>Timbres et enregistrement des marchés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_Toc157306102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108</w:t>
        </w:r>
        <w:r w:rsidRPr="00F74FCA">
          <w:rPr>
            <w:rFonts w:ascii="Comic Sans MS" w:hAnsi="Comic Sans MS"/>
            <w:noProof/>
            <w:webHidden/>
          </w:rPr>
          <w:fldChar w:fldCharType="end"/>
        </w:r>
      </w:hyperlink>
    </w:p>
    <w:p w:rsidR="00134844" w:rsidRPr="00F74FCA" w:rsidRDefault="00864421" w:rsidP="00134844">
      <w:pPr>
        <w:tabs>
          <w:tab w:val="left" w:pos="1540"/>
          <w:tab w:val="right" w:leader="dot" w:pos="9622"/>
        </w:tabs>
        <w:spacing w:after="120" w:line="360" w:lineRule="auto"/>
        <w:ind w:left="1560" w:hanging="1320"/>
        <w:rPr>
          <w:rFonts w:ascii="Comic Sans MS" w:hAnsi="Comic Sans MS"/>
          <w:noProof/>
        </w:rPr>
      </w:pPr>
      <w:hyperlink w:anchor="_Toc157306103" w:history="1">
        <w:r w:rsidR="00134844" w:rsidRPr="00F74FCA">
          <w:rPr>
            <w:rFonts w:ascii="Comic Sans MS" w:hAnsi="Comic Sans MS" w:cs="Arial"/>
            <w:noProof/>
            <w:u w:val="single"/>
          </w:rPr>
          <w:t>CHAPITRE  V.</w:t>
        </w:r>
        <w:r w:rsidR="00134844" w:rsidRPr="00F74FCA">
          <w:rPr>
            <w:rFonts w:ascii="Comic Sans MS" w:hAnsi="Comic Sans MS"/>
            <w:noProof/>
          </w:rPr>
          <w:tab/>
        </w:r>
        <w:r w:rsidR="00134844" w:rsidRPr="00F74FCA">
          <w:rPr>
            <w:rFonts w:ascii="Comic Sans MS" w:hAnsi="Comic Sans MS" w:cs="Arial"/>
            <w:noProof/>
            <w:u w:val="single"/>
          </w:rPr>
          <w:t>Dispositions diverses</w:t>
        </w:r>
        <w:r w:rsidR="00134844" w:rsidRPr="00F74FCA">
          <w:rPr>
            <w:rFonts w:ascii="Comic Sans MS" w:hAnsi="Comic Sans MS" w:cs="Arial"/>
            <w:noProof/>
            <w:webHidden/>
          </w:rPr>
          <w:tab/>
        </w:r>
        <w:r w:rsidRPr="00F74FCA">
          <w:rPr>
            <w:rFonts w:ascii="Comic Sans MS" w:hAnsi="Comic Sans MS" w:cs="Arial"/>
            <w:noProof/>
            <w:webHidden/>
          </w:rPr>
          <w:fldChar w:fldCharType="begin"/>
        </w:r>
        <w:r w:rsidR="00134844" w:rsidRPr="00F74FCA">
          <w:rPr>
            <w:rFonts w:ascii="Comic Sans MS" w:hAnsi="Comic Sans MS" w:cs="Arial"/>
            <w:noProof/>
            <w:webHidden/>
          </w:rPr>
          <w:instrText xml:space="preserve"> PAGEREF _Toc157306103 \h </w:instrText>
        </w:r>
        <w:r w:rsidRPr="00F74FCA">
          <w:rPr>
            <w:rFonts w:ascii="Comic Sans MS" w:hAnsi="Comic Sans MS" w:cs="Arial"/>
            <w:noProof/>
            <w:webHidden/>
          </w:rPr>
        </w:r>
        <w:r w:rsidRPr="00F74FCA">
          <w:rPr>
            <w:rFonts w:ascii="Comic Sans MS" w:hAnsi="Comic Sans MS" w:cs="Arial"/>
            <w:noProof/>
            <w:webHidden/>
          </w:rPr>
          <w:fldChar w:fldCharType="separate"/>
        </w:r>
        <w:r w:rsidR="00134844" w:rsidRPr="00F74FCA">
          <w:rPr>
            <w:rFonts w:ascii="Comic Sans MS" w:hAnsi="Comic Sans MS" w:cs="Arial"/>
            <w:noProof/>
            <w:webHidden/>
          </w:rPr>
          <w:t>108</w:t>
        </w:r>
        <w:r w:rsidRPr="00F74FCA">
          <w:rPr>
            <w:rFonts w:ascii="Comic Sans MS" w:hAnsi="Comic Sans MS" w:cs="Arial"/>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4" w:history="1">
        <w:r w:rsidR="00134844" w:rsidRPr="00F74FCA">
          <w:rPr>
            <w:rFonts w:ascii="Comic Sans MS" w:hAnsi="Comic Sans MS"/>
            <w:noProof/>
            <w:u w:val="single"/>
          </w:rPr>
          <w:t>Article 43.</w:t>
        </w:r>
        <w:r w:rsidR="00134844" w:rsidRPr="00F74FCA">
          <w:rPr>
            <w:rFonts w:ascii="Comic Sans MS" w:hAnsi="Comic Sans MS"/>
            <w:noProof/>
          </w:rPr>
          <w:tab/>
        </w:r>
        <w:r w:rsidR="00134844" w:rsidRPr="00F74FCA">
          <w:rPr>
            <w:rFonts w:ascii="Comic Sans MS" w:hAnsi="Comic Sans MS"/>
            <w:noProof/>
            <w:u w:val="single"/>
          </w:rPr>
          <w:t>Résiliation du marché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_Toc157306104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108</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5" w:history="1">
        <w:r w:rsidR="00134844" w:rsidRPr="00F74FCA">
          <w:rPr>
            <w:rFonts w:ascii="Comic Sans MS" w:hAnsi="Comic Sans MS"/>
            <w:noProof/>
            <w:u w:val="single"/>
          </w:rPr>
          <w:t>Article 44.</w:t>
        </w:r>
        <w:r w:rsidR="00134844" w:rsidRPr="00F74FCA">
          <w:rPr>
            <w:rFonts w:ascii="Comic Sans MS" w:hAnsi="Comic Sans MS"/>
            <w:noProof/>
          </w:rPr>
          <w:tab/>
        </w:r>
        <w:r w:rsidR="00134844" w:rsidRPr="00F74FCA">
          <w:rPr>
            <w:rFonts w:ascii="Comic Sans MS" w:hAnsi="Comic Sans MS"/>
            <w:noProof/>
            <w:u w:val="single"/>
          </w:rPr>
          <w:t>Cas de force majeure</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_Toc157306105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109</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6" w:history="1">
        <w:r w:rsidR="00134844" w:rsidRPr="00F74FCA">
          <w:rPr>
            <w:rFonts w:ascii="Comic Sans MS" w:hAnsi="Comic Sans MS"/>
            <w:noProof/>
            <w:u w:val="single"/>
          </w:rPr>
          <w:t>Article 45.</w:t>
        </w:r>
        <w:r w:rsidR="00134844" w:rsidRPr="00F74FCA">
          <w:rPr>
            <w:rFonts w:ascii="Comic Sans MS" w:hAnsi="Comic Sans MS"/>
            <w:noProof/>
          </w:rPr>
          <w:tab/>
        </w:r>
        <w:r w:rsidR="00134844" w:rsidRPr="00F74FCA">
          <w:rPr>
            <w:rFonts w:ascii="Comic Sans MS" w:hAnsi="Comic Sans MS"/>
            <w:noProof/>
            <w:u w:val="single"/>
          </w:rPr>
          <w:t>Différends et litiges</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_Toc157306106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109</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7" w:history="1">
        <w:r w:rsidR="00134844" w:rsidRPr="00F74FCA">
          <w:rPr>
            <w:rFonts w:ascii="Comic Sans MS" w:hAnsi="Comic Sans MS"/>
            <w:noProof/>
            <w:u w:val="single"/>
          </w:rPr>
          <w:t>Article 46.</w:t>
        </w:r>
        <w:r w:rsidR="00134844" w:rsidRPr="00F74FCA">
          <w:rPr>
            <w:rFonts w:ascii="Comic Sans MS" w:hAnsi="Comic Sans MS"/>
            <w:noProof/>
          </w:rPr>
          <w:tab/>
        </w:r>
        <w:r w:rsidR="00134844" w:rsidRPr="00F74FCA">
          <w:rPr>
            <w:rFonts w:ascii="Comic Sans MS" w:hAnsi="Comic Sans MS"/>
            <w:noProof/>
            <w:u w:val="single"/>
          </w:rPr>
          <w:t>Edition et diffusion du présent marché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_Toc157306107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109</w:t>
        </w:r>
        <w:r w:rsidRPr="00F74FCA">
          <w:rPr>
            <w:rFonts w:ascii="Comic Sans MS" w:hAnsi="Comic Sans MS"/>
            <w:noProof/>
            <w:webHidden/>
          </w:rPr>
          <w:fldChar w:fldCharType="end"/>
        </w:r>
      </w:hyperlink>
    </w:p>
    <w:p w:rsidR="00134844" w:rsidRPr="00F74FCA" w:rsidRDefault="00864421" w:rsidP="00134844">
      <w:pPr>
        <w:tabs>
          <w:tab w:val="left" w:pos="1760"/>
          <w:tab w:val="right" w:leader="dot" w:pos="9622"/>
        </w:tabs>
        <w:spacing w:line="360" w:lineRule="auto"/>
        <w:ind w:left="480"/>
        <w:rPr>
          <w:rFonts w:ascii="Comic Sans MS" w:hAnsi="Comic Sans MS"/>
          <w:noProof/>
        </w:rPr>
      </w:pPr>
      <w:hyperlink w:anchor="_Toc157306108" w:history="1">
        <w:r w:rsidR="00134844" w:rsidRPr="00F74FCA">
          <w:rPr>
            <w:rFonts w:ascii="Comic Sans MS" w:hAnsi="Comic Sans MS"/>
            <w:noProof/>
            <w:u w:val="single"/>
          </w:rPr>
          <w:t>Article 47.</w:t>
        </w:r>
        <w:r w:rsidR="00134844" w:rsidRPr="00F74FCA">
          <w:rPr>
            <w:rFonts w:ascii="Comic Sans MS" w:hAnsi="Comic Sans MS"/>
            <w:noProof/>
          </w:rPr>
          <w:tab/>
        </w:r>
        <w:r w:rsidR="00134844" w:rsidRPr="00F74FCA">
          <w:rPr>
            <w:rFonts w:ascii="Comic Sans MS" w:hAnsi="Comic Sans MS"/>
            <w:noProof/>
            <w:u w:val="single"/>
          </w:rPr>
          <w:t>et dernier : Validité et entrée en vigueur du marché</w:t>
        </w:r>
        <w:r w:rsidR="00134844" w:rsidRPr="00F74FCA">
          <w:rPr>
            <w:rFonts w:ascii="Comic Sans MS" w:hAnsi="Comic Sans MS"/>
            <w:noProof/>
            <w:webHidden/>
          </w:rPr>
          <w:tab/>
        </w:r>
        <w:r w:rsidRPr="00F74FCA">
          <w:rPr>
            <w:rFonts w:ascii="Comic Sans MS" w:hAnsi="Comic Sans MS"/>
            <w:noProof/>
            <w:webHidden/>
          </w:rPr>
          <w:fldChar w:fldCharType="begin"/>
        </w:r>
        <w:r w:rsidR="00134844" w:rsidRPr="00F74FCA">
          <w:rPr>
            <w:rFonts w:ascii="Comic Sans MS" w:hAnsi="Comic Sans MS"/>
            <w:noProof/>
            <w:webHidden/>
          </w:rPr>
          <w:instrText xml:space="preserve"> PAGEREF _Toc157306108 \h </w:instrText>
        </w:r>
        <w:r w:rsidRPr="00F74FCA">
          <w:rPr>
            <w:rFonts w:ascii="Comic Sans MS" w:hAnsi="Comic Sans MS"/>
            <w:noProof/>
            <w:webHidden/>
          </w:rPr>
        </w:r>
        <w:r w:rsidRPr="00F74FCA">
          <w:rPr>
            <w:rFonts w:ascii="Comic Sans MS" w:hAnsi="Comic Sans MS"/>
            <w:noProof/>
            <w:webHidden/>
          </w:rPr>
          <w:fldChar w:fldCharType="separate"/>
        </w:r>
        <w:r w:rsidR="00134844" w:rsidRPr="00F74FCA">
          <w:rPr>
            <w:rFonts w:ascii="Comic Sans MS" w:hAnsi="Comic Sans MS"/>
            <w:noProof/>
            <w:webHidden/>
          </w:rPr>
          <w:t>110</w:t>
        </w:r>
        <w:r w:rsidRPr="00F74FCA">
          <w:rPr>
            <w:rFonts w:ascii="Comic Sans MS" w:hAnsi="Comic Sans MS"/>
            <w:noProof/>
            <w:webHidden/>
          </w:rPr>
          <w:fldChar w:fldCharType="end"/>
        </w:r>
      </w:hyperlink>
    </w:p>
    <w:p w:rsidR="00134844" w:rsidRPr="00F74FCA" w:rsidRDefault="00864421" w:rsidP="00134844">
      <w:pPr>
        <w:widowControl w:val="0"/>
        <w:autoSpaceDE w:val="0"/>
        <w:spacing w:line="360" w:lineRule="auto"/>
        <w:jc w:val="both"/>
        <w:rPr>
          <w:rFonts w:ascii="Comic Sans MS" w:hAnsi="Comic Sans MS" w:cs="Arial"/>
          <w:spacing w:val="34"/>
        </w:rPr>
      </w:pPr>
      <w:r w:rsidRPr="00F74FCA">
        <w:rPr>
          <w:rFonts w:ascii="Comic Sans MS" w:hAnsi="Comic Sans MS" w:cs="Arial"/>
          <w:spacing w:val="34"/>
        </w:rPr>
        <w:fldChar w:fldCharType="end"/>
      </w:r>
    </w:p>
    <w:p w:rsidR="00134844" w:rsidRPr="00F74FCA" w:rsidRDefault="00134844" w:rsidP="00134844">
      <w:pPr>
        <w:widowControl w:val="0"/>
        <w:autoSpaceDE w:val="0"/>
        <w:spacing w:line="360" w:lineRule="auto"/>
        <w:jc w:val="both"/>
        <w:rPr>
          <w:rFonts w:ascii="Comic Sans MS" w:hAnsi="Comic Sans MS" w:cs="Arial"/>
          <w:spacing w:val="34"/>
        </w:rPr>
      </w:pPr>
    </w:p>
    <w:p w:rsidR="00134844" w:rsidRPr="00F74FCA" w:rsidRDefault="00134844" w:rsidP="00134844">
      <w:pPr>
        <w:widowControl w:val="0"/>
        <w:autoSpaceDE w:val="0"/>
        <w:spacing w:line="360" w:lineRule="auto"/>
        <w:jc w:val="both"/>
        <w:rPr>
          <w:rFonts w:ascii="Comic Sans MS" w:hAnsi="Comic Sans MS" w:cs="Arial"/>
          <w:spacing w:val="34"/>
        </w:rPr>
      </w:pPr>
    </w:p>
    <w:p w:rsidR="00134844" w:rsidRPr="00F74FCA" w:rsidRDefault="00134844" w:rsidP="00134844">
      <w:pPr>
        <w:spacing w:line="360" w:lineRule="auto"/>
        <w:rPr>
          <w:rFonts w:ascii="Comic Sans MS" w:hAnsi="Comic Sans MS" w:cs="Arial"/>
          <w:b/>
          <w:iCs/>
          <w:sz w:val="32"/>
          <w:szCs w:val="32"/>
        </w:rPr>
      </w:pPr>
      <w:bookmarkStart w:id="205" w:name="_Toc530307787"/>
      <w:r w:rsidRPr="00F74FCA">
        <w:rPr>
          <w:rFonts w:ascii="Comic Sans MS" w:hAnsi="Comic Sans MS" w:cs="Arial"/>
          <w:bCs/>
          <w:i/>
          <w:sz w:val="32"/>
          <w:szCs w:val="32"/>
        </w:rPr>
        <w:br w:type="page"/>
      </w:r>
    </w:p>
    <w:p w:rsidR="00134844" w:rsidRPr="00F74FCA" w:rsidRDefault="00134844" w:rsidP="00134844">
      <w:pPr>
        <w:keepNext/>
        <w:spacing w:before="240" w:after="240" w:line="360" w:lineRule="auto"/>
        <w:ind w:left="2629" w:hanging="360"/>
        <w:jc w:val="center"/>
        <w:outlineLvl w:val="1"/>
        <w:rPr>
          <w:rFonts w:ascii="Comic Sans MS" w:hAnsi="Comic Sans MS" w:cs="Arial"/>
          <w:b/>
          <w:iCs/>
          <w:caps/>
          <w:sz w:val="32"/>
        </w:rPr>
      </w:pPr>
      <w:bookmarkStart w:id="206" w:name="_Toc97557073"/>
      <w:bookmarkStart w:id="207" w:name="_Toc157306059"/>
      <w:r w:rsidRPr="00F74FCA">
        <w:rPr>
          <w:rFonts w:ascii="Comic Sans MS" w:hAnsi="Comic Sans MS" w:cs="Arial"/>
          <w:b/>
          <w:iCs/>
          <w:caps/>
          <w:sz w:val="32"/>
        </w:rPr>
        <w:lastRenderedPageBreak/>
        <w:t>Généralités</w:t>
      </w:r>
      <w:bookmarkEnd w:id="205"/>
      <w:bookmarkEnd w:id="206"/>
      <w:bookmarkEnd w:id="207"/>
    </w:p>
    <w:p w:rsidR="00134844" w:rsidRPr="00F74FCA" w:rsidRDefault="00134844" w:rsidP="00134844">
      <w:pPr>
        <w:keepNext/>
        <w:spacing w:before="120" w:after="120" w:line="360" w:lineRule="auto"/>
        <w:jc w:val="both"/>
        <w:outlineLvl w:val="2"/>
        <w:rPr>
          <w:rFonts w:ascii="Comic Sans MS" w:hAnsi="Comic Sans MS" w:cs="Arial"/>
          <w:b/>
          <w:color w:val="000000"/>
          <w:sz w:val="28"/>
        </w:rPr>
      </w:pPr>
      <w:bookmarkStart w:id="208" w:name="_Toc530307788"/>
      <w:bookmarkStart w:id="209" w:name="_Toc97557074"/>
      <w:bookmarkStart w:id="210" w:name="_Toc157306060"/>
      <w:r w:rsidRPr="00F74FCA">
        <w:rPr>
          <w:rFonts w:ascii="Comic Sans MS" w:hAnsi="Comic Sans MS" w:cs="Arial"/>
          <w:b/>
          <w:color w:val="000000"/>
          <w:sz w:val="28"/>
        </w:rPr>
        <w:t>Article 1 : Objet du marché</w:t>
      </w:r>
      <w:bookmarkEnd w:id="208"/>
      <w:bookmarkEnd w:id="209"/>
      <w:bookmarkEnd w:id="210"/>
    </w:p>
    <w:p w:rsidR="00134844" w:rsidRPr="00F74FCA" w:rsidRDefault="00134844" w:rsidP="00134844">
      <w:pPr>
        <w:widowControl w:val="0"/>
        <w:tabs>
          <w:tab w:val="left" w:pos="709"/>
          <w:tab w:val="left" w:pos="2780"/>
          <w:tab w:val="left" w:pos="4040"/>
          <w:tab w:val="left" w:pos="4460"/>
        </w:tabs>
        <w:autoSpaceDE w:val="0"/>
        <w:spacing w:after="60"/>
        <w:jc w:val="both"/>
        <w:rPr>
          <w:rFonts w:ascii="Comic Sans MS" w:hAnsi="Comic Sans MS" w:cs="Arial"/>
          <w:sz w:val="26"/>
          <w:szCs w:val="26"/>
        </w:rPr>
      </w:pPr>
      <w:r w:rsidRPr="00F74FCA">
        <w:rPr>
          <w:rFonts w:ascii="Comic Sans MS" w:hAnsi="Comic Sans MS" w:cs="Arial"/>
        </w:rPr>
        <w:t xml:space="preserve">Le Maire de la commune de Lolodorf, Maître d’Ouvrage lance un Appel d’Offres national ouvert, en procédure d’urgence pour la construction </w:t>
      </w:r>
      <w:r w:rsidR="0004008D" w:rsidRPr="00F74FCA">
        <w:rPr>
          <w:rFonts w:ascii="Comic Sans MS" w:hAnsi="Comic Sans MS" w:cs="Arial"/>
          <w:bCs/>
          <w:iCs/>
        </w:rPr>
        <w:t>d’un forage solaire au carrefour MBANGO-BULU</w:t>
      </w:r>
      <w:r w:rsidRPr="00F74FCA">
        <w:rPr>
          <w:rFonts w:ascii="Comic Sans MS" w:hAnsi="Comic Sans MS" w:cs="Arial"/>
        </w:rPr>
        <w:t xml:space="preserve"> tel que précisé dans le Règlement Particulier de l’Appel d’Offres (RPAO).</w:t>
      </w:r>
    </w:p>
    <w:p w:rsidR="00134844" w:rsidRPr="00F74FCA" w:rsidRDefault="00134844" w:rsidP="0004008D">
      <w:pPr>
        <w:widowControl w:val="0"/>
        <w:numPr>
          <w:ilvl w:val="1"/>
          <w:numId w:val="3"/>
        </w:numPr>
        <w:autoSpaceDE w:val="0"/>
        <w:spacing w:after="60"/>
        <w:ind w:left="1004"/>
        <w:jc w:val="both"/>
        <w:rPr>
          <w:rFonts w:ascii="Comic Sans MS" w:hAnsi="Comic Sans MS" w:cs="Arial"/>
        </w:rPr>
      </w:pPr>
      <w:r w:rsidRPr="00F74FCA">
        <w:rPr>
          <w:rFonts w:ascii="Comic Sans MS" w:hAnsi="Comic Sans MS" w:cs="Arial"/>
        </w:rPr>
        <w:t>Le Soumissionnaire retenu, ou attributaire, doit achever les travaux dans</w:t>
      </w:r>
      <w:r w:rsidR="0004008D" w:rsidRPr="00F74FCA">
        <w:rPr>
          <w:rFonts w:ascii="Comic Sans MS" w:hAnsi="Comic Sans MS" w:cs="Arial"/>
        </w:rPr>
        <w:t xml:space="preserve"> le délai prévisionnel de quatre(04</w:t>
      </w:r>
      <w:r w:rsidRPr="00F74FCA">
        <w:rPr>
          <w:rFonts w:ascii="Comic Sans MS" w:hAnsi="Comic Sans MS" w:cs="Arial"/>
        </w:rPr>
        <w:t>) mois, et qui court à compter de la date de notification de l’ordre de service de commencer les travaux.</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11" w:name="_Toc530307789"/>
      <w:bookmarkStart w:id="212" w:name="_Toc97557075"/>
      <w:bookmarkStart w:id="213" w:name="_Toc157306061"/>
      <w:r w:rsidRPr="00F74FCA">
        <w:rPr>
          <w:rFonts w:ascii="Comic Sans MS" w:hAnsi="Comic Sans MS" w:cs="Arial"/>
          <w:b/>
          <w:color w:val="000000"/>
        </w:rPr>
        <w:t>Article 2 : Procédure de passation du marché</w:t>
      </w:r>
      <w:bookmarkEnd w:id="211"/>
      <w:bookmarkEnd w:id="212"/>
      <w:bookmarkEnd w:id="213"/>
    </w:p>
    <w:p w:rsidR="00134844" w:rsidRPr="00F74FCA" w:rsidRDefault="00134844" w:rsidP="00134844">
      <w:pPr>
        <w:spacing w:line="244" w:lineRule="auto"/>
        <w:ind w:left="142"/>
        <w:rPr>
          <w:rFonts w:ascii="Comic Sans MS" w:eastAsia="Calibri" w:hAnsi="Comic Sans MS" w:cs="Arial"/>
        </w:rPr>
      </w:pPr>
      <w:r w:rsidRPr="00F74FCA">
        <w:rPr>
          <w:rFonts w:ascii="Comic Sans MS" w:eastAsia="Calibri" w:hAnsi="Comic Sans MS" w:cs="Arial"/>
        </w:rPr>
        <w:t xml:space="preserve"> La présente lettre commande est passée en appel d’offre national ouvert et en procédure</w:t>
      </w:r>
      <w:r w:rsidRPr="00F74FCA">
        <w:rPr>
          <w:rFonts w:ascii="Comic Sans MS" w:eastAsia="Arial Narrow" w:hAnsi="Comic Sans MS" w:cs="Arial"/>
          <w:lang w:val="fr-LU"/>
        </w:rPr>
        <w:t xml:space="preserve"> d’urgence n° </w:t>
      </w:r>
      <w:r w:rsidRPr="00F74FCA">
        <w:rPr>
          <w:rFonts w:ascii="Comic Sans MS" w:eastAsia="Calibri" w:hAnsi="Comic Sans MS" w:cs="Arial"/>
        </w:rPr>
        <w:t>0</w:t>
      </w:r>
      <w:r w:rsidR="0004008D" w:rsidRPr="00F74FCA">
        <w:rPr>
          <w:rFonts w:ascii="Comic Sans MS" w:eastAsia="Calibri" w:hAnsi="Comic Sans MS" w:cs="Arial"/>
        </w:rPr>
        <w:t>6</w:t>
      </w:r>
      <w:r w:rsidRPr="00F74FCA">
        <w:rPr>
          <w:rFonts w:ascii="Comic Sans MS" w:eastAsia="Calibri" w:hAnsi="Comic Sans MS" w:cs="Arial"/>
        </w:rPr>
        <w:t xml:space="preserve">/AONO/PU/C-LOLO / SIGAMP/ CIPM /2026 DU     </w:t>
      </w:r>
      <w:r w:rsidR="0004008D" w:rsidRPr="00F74FCA">
        <w:rPr>
          <w:rFonts w:ascii="Comic Sans MS" w:eastAsia="Calibri" w:hAnsi="Comic Sans MS" w:cs="Arial"/>
        </w:rPr>
        <w:t>17</w:t>
      </w:r>
      <w:r w:rsidRPr="00F74FCA">
        <w:rPr>
          <w:rFonts w:ascii="Comic Sans MS" w:eastAsia="Calibri" w:hAnsi="Comic Sans MS" w:cs="Arial"/>
        </w:rPr>
        <w:t xml:space="preserve">/02/2026  </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14" w:name="_Toc157306062"/>
      <w:bookmarkStart w:id="215" w:name="_Toc530307790"/>
      <w:bookmarkStart w:id="216" w:name="_Toc97557076"/>
      <w:r w:rsidRPr="00F74FCA">
        <w:rPr>
          <w:rFonts w:ascii="Comic Sans MS" w:hAnsi="Comic Sans MS" w:cs="Arial"/>
          <w:b/>
          <w:color w:val="000000"/>
        </w:rPr>
        <w:t>Article 3 : Attributions et nantissement</w:t>
      </w:r>
      <w:bookmarkEnd w:id="214"/>
      <w:bookmarkEnd w:id="215"/>
      <w:bookmarkEnd w:id="216"/>
    </w:p>
    <w:p w:rsidR="00134844" w:rsidRPr="00F74FCA" w:rsidRDefault="00134844" w:rsidP="00134844">
      <w:pPr>
        <w:widowControl w:val="0"/>
        <w:autoSpaceDE w:val="0"/>
        <w:spacing w:after="60"/>
        <w:jc w:val="both"/>
        <w:rPr>
          <w:rFonts w:ascii="Comic Sans MS" w:hAnsi="Comic Sans MS" w:cs="Arial"/>
          <w:b/>
          <w:i/>
          <w:iCs/>
        </w:rPr>
      </w:pPr>
      <w:r w:rsidRPr="00F74FCA">
        <w:rPr>
          <w:rFonts w:ascii="Comic Sans MS" w:hAnsi="Comic Sans MS" w:cs="Arial"/>
          <w:b/>
          <w:i/>
          <w:iCs/>
        </w:rPr>
        <w:t xml:space="preserve">3.1. Attributions (Cf. code </w:t>
      </w:r>
      <w:r w:rsidRPr="00F74FCA">
        <w:rPr>
          <w:rFonts w:ascii="Comic Sans MS" w:hAnsi="Comic Sans MS" w:cs="Arial"/>
          <w:b/>
        </w:rPr>
        <w:t>des marchés publics</w:t>
      </w:r>
      <w:r w:rsidRPr="00F74FCA">
        <w:rPr>
          <w:rFonts w:ascii="Comic Sans MS" w:hAnsi="Comic Sans MS" w:cs="Arial"/>
          <w:b/>
          <w:i/>
          <w:iCs/>
        </w:rPr>
        <w:t>)</w:t>
      </w:r>
    </w:p>
    <w:p w:rsidR="00134844" w:rsidRPr="00F74FCA" w:rsidRDefault="00134844" w:rsidP="00134844">
      <w:pPr>
        <w:widowControl w:val="0"/>
        <w:autoSpaceDE w:val="0"/>
        <w:spacing w:after="60"/>
        <w:jc w:val="both"/>
        <w:rPr>
          <w:rFonts w:ascii="Comic Sans MS" w:hAnsi="Comic Sans MS" w:cs="Arial"/>
          <w:iCs/>
        </w:rPr>
      </w:pPr>
      <w:r w:rsidRPr="00F74FCA">
        <w:rPr>
          <w:rFonts w:ascii="Comic Sans MS" w:hAnsi="Comic Sans MS" w:cs="Arial"/>
          <w:iCs/>
        </w:rPr>
        <w:t>Pour l’application des dispositions de la présente lettre commande, il est précisé que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b/>
          <w:bCs/>
        </w:rPr>
        <w:t xml:space="preserve">Le Maître d’Ouvrage </w:t>
      </w:r>
      <w:r w:rsidRPr="00F74FCA">
        <w:rPr>
          <w:rFonts w:ascii="Comic Sans MS" w:hAnsi="Comic Sans MS" w:cs="Arial"/>
        </w:rPr>
        <w:t xml:space="preserve">est </w:t>
      </w:r>
      <w:r w:rsidRPr="00F74FCA">
        <w:rPr>
          <w:rFonts w:ascii="Comic Sans MS" w:hAnsi="Comic Sans MS" w:cs="Arial"/>
          <w:i/>
          <w:iCs/>
        </w:rPr>
        <w:t>le Maire de la commune de Lolodorf :</w:t>
      </w:r>
      <w:r w:rsidRPr="00F74FCA">
        <w:rPr>
          <w:rFonts w:ascii="Comic Sans MS" w:hAnsi="Comic Sans MS" w:cs="Arial"/>
        </w:rPr>
        <w:t xml:space="preserve"> il signe le marché, ordonne le paiement des prestations, veille à la conservation des originaux des documents y relatifs et</w:t>
      </w:r>
      <w:r w:rsidRPr="00F74FCA">
        <w:rPr>
          <w:rFonts w:ascii="Comic Sans MS" w:hAnsi="Comic Sans MS" w:cs="Arial"/>
          <w:spacing w:val="12"/>
        </w:rPr>
        <w:t xml:space="preserve"> procède </w:t>
      </w:r>
      <w:r w:rsidRPr="00F74FCA">
        <w:rPr>
          <w:rFonts w:ascii="Comic Sans MS" w:hAnsi="Comic Sans MS" w:cs="Arial"/>
        </w:rPr>
        <w:t>à la transmission des copies à l’Autorité chargée des marchés publics et à</w:t>
      </w:r>
      <w:r w:rsidRPr="00F74FCA">
        <w:rPr>
          <w:rFonts w:ascii="Comic Sans MS" w:hAnsi="Comic Sans MS" w:cs="Arial"/>
          <w:spacing w:val="6"/>
        </w:rPr>
        <w:t xml:space="preserve"> l’organisme chargé de la régulation</w:t>
      </w:r>
      <w:r w:rsidRPr="00F74FCA">
        <w:rPr>
          <w:rFonts w:ascii="Comic Sans MS" w:hAnsi="Comic Sans MS" w:cs="Arial"/>
        </w:rPr>
        <w:t> </w:t>
      </w:r>
      <w:bookmarkStart w:id="217" w:name="_Hlk159267592"/>
      <w:r w:rsidRPr="00F74FCA">
        <w:rPr>
          <w:rFonts w:ascii="Comic Sans MS" w:hAnsi="Comic Sans MS" w:cs="Arial"/>
        </w:rPr>
        <w:t xml:space="preserve">et au Ministère chargé des Marchés Publicsou son démembrement déconcentré compétent </w:t>
      </w:r>
      <w:bookmarkEnd w:id="217"/>
      <w:r w:rsidRPr="00F74FCA">
        <w:rPr>
          <w:rFonts w:ascii="Comic Sans MS" w:hAnsi="Comic Sans MS" w:cs="Arial"/>
        </w:rPr>
        <w:t xml:space="preserve">;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b/>
          <w:bCs/>
        </w:rPr>
        <w:t>Le Chef de service du marché</w:t>
      </w:r>
      <w:r w:rsidRPr="00F74FCA">
        <w:rPr>
          <w:rFonts w:ascii="Comic Sans MS" w:hAnsi="Comic Sans MS" w:cs="Arial"/>
        </w:rPr>
        <w:t xml:space="preserve"> est </w:t>
      </w:r>
      <w:r w:rsidRPr="00F74FCA">
        <w:rPr>
          <w:rFonts w:ascii="Comic Sans MS" w:hAnsi="Comic Sans MS" w:cs="Arial"/>
          <w:i/>
          <w:iCs/>
        </w:rPr>
        <w:t>le Chef Service Technique de la Commune de Lolodorf</w:t>
      </w:r>
      <w:r w:rsidRPr="00F74FCA">
        <w:rPr>
          <w:rFonts w:ascii="Comic Sans MS" w:hAnsi="Comic Sans MS" w:cs="Arial"/>
        </w:rPr>
        <w:t xml:space="preserve"> : </w:t>
      </w:r>
      <w:bookmarkStart w:id="218" w:name="_Hlk158730173"/>
      <w:r w:rsidRPr="00F74FCA">
        <w:rPr>
          <w:rFonts w:ascii="Comic Sans MS" w:hAnsi="Comic Sans MS" w:cs="Arial"/>
        </w:rPr>
        <w:t xml:space="preserve">Il </w:t>
      </w:r>
      <w:r w:rsidRPr="00F74FCA">
        <w:rPr>
          <w:rFonts w:ascii="Comic Sans MS" w:hAnsi="Comic Sans MS" w:cs="Arial"/>
          <w:lang w:val="fr-CM"/>
        </w:rPr>
        <w:t>s'assure de la bonne exécution des obligations contractuelles</w:t>
      </w:r>
      <w:r w:rsidRPr="00F74FCA">
        <w:rPr>
          <w:rFonts w:ascii="Comic Sans MS" w:hAnsi="Comic Sans MS" w:cs="Arial"/>
        </w:rPr>
        <w:t xml:space="preserve">. </w:t>
      </w:r>
      <w:bookmarkEnd w:id="218"/>
      <w:r w:rsidRPr="00F74FCA">
        <w:rPr>
          <w:rFonts w:ascii="Comic Sans MS" w:hAnsi="Comic Sans MS" w:cs="Arial"/>
        </w:rPr>
        <w:t xml:space="preserve">il veille au respect des clauses administratives, techniques et financières et des délais contractuels. </w:t>
      </w:r>
      <w:bookmarkStart w:id="219" w:name="_Hlk158730212"/>
      <w:r w:rsidRPr="00F74FCA">
        <w:rPr>
          <w:rFonts w:ascii="Comic Sans MS" w:hAnsi="Comic Sans MS" w:cs="Arial"/>
        </w:rPr>
        <w:t>Il est responsable de la direction générale de l’exécution des prestations, il arrête toutes les dispositions technico-financières et représente le Maître d’Ouvrage auprès des instances compétentes d’arbitrage des litiges.</w:t>
      </w:r>
      <w:bookmarkEnd w:id="219"/>
      <w:r w:rsidRPr="00F74FCA">
        <w:rPr>
          <w:rFonts w:ascii="Comic Sans MS" w:hAnsi="Comic Sans MS" w:cs="Arial"/>
        </w:rPr>
        <w:t xml:space="preserve"> Il apporte au Maître d’Ouvrage, Maître d’Ouvrage Délégué, une assistance générale à caractère administratif, financier et technique aux stades de la définition, de l’élaboration, de l’exécution et de la réception des travaux objet de la lettre commande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b/>
          <w:bCs/>
        </w:rPr>
        <w:t xml:space="preserve">L’Ingénieur du marché </w:t>
      </w:r>
      <w:r w:rsidRPr="00F74FCA">
        <w:rPr>
          <w:rFonts w:ascii="Comic Sans MS" w:hAnsi="Comic Sans MS" w:cs="Arial"/>
        </w:rPr>
        <w:t xml:space="preserve">est </w:t>
      </w:r>
      <w:r w:rsidR="0004008D" w:rsidRPr="00F74FCA">
        <w:rPr>
          <w:rFonts w:ascii="Comic Sans MS" w:hAnsi="Comic Sans MS" w:cs="Arial"/>
          <w:i/>
          <w:iCs/>
        </w:rPr>
        <w:t>le DDMINEE</w:t>
      </w:r>
      <w:r w:rsidRPr="00F74FCA">
        <w:rPr>
          <w:rFonts w:ascii="Comic Sans MS" w:hAnsi="Comic Sans MS" w:cs="Arial"/>
          <w:i/>
          <w:iCs/>
        </w:rPr>
        <w:t>/OCEAN</w:t>
      </w:r>
      <w:r w:rsidRPr="00F74FCA">
        <w:rPr>
          <w:rFonts w:ascii="Comic Sans MS" w:hAnsi="Comic Sans MS" w:cs="Arial"/>
        </w:rPr>
        <w:t xml:space="preserve"> : il est accrédité par le Maître d’Ouvrage, pour le suivi de l’exécution de la lettre commande  sous la supervision du Chef de Service du marché à qui il rend compte ;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b/>
          <w:bCs/>
        </w:rPr>
        <w:t>Le Maître d’Œuvre</w:t>
      </w:r>
      <w:r w:rsidRPr="00F74FCA">
        <w:rPr>
          <w:rFonts w:ascii="Comic Sans MS" w:hAnsi="Comic Sans MS" w:cs="Arial"/>
        </w:rPr>
        <w:t xml:space="preserve"> du présent marché ou la mission de contrôle est Le Chef Service Technique de la Délégation Départementale des Travaux Publics de </w:t>
      </w:r>
      <w:r w:rsidRPr="00F74FCA">
        <w:rPr>
          <w:rFonts w:ascii="Comic Sans MS" w:hAnsi="Comic Sans MS" w:cs="Arial"/>
        </w:rPr>
        <w:lastRenderedPageBreak/>
        <w:t>l’OCEAN, ci-après désigné Maître d’Œuvre</w:t>
      </w:r>
      <w:r w:rsidRPr="00F74FCA">
        <w:rPr>
          <w:rFonts w:ascii="Comic Sans MS" w:hAnsi="Comic Sans MS" w:cs="Arial"/>
          <w:i/>
          <w:iCs/>
        </w:rPr>
        <w:t xml:space="preserve"> d’une maîtrise d’œuvre de droit public : i</w:t>
      </w:r>
      <w:r w:rsidRPr="00F74FCA">
        <w:rPr>
          <w:rFonts w:ascii="Comic Sans MS" w:hAnsi="Comic Sans MS" w:cs="Arial"/>
        </w:rPr>
        <w:t>l est chargé d’assurer la défense des intérêts du Maître d’Ouvrage aux stades de la définition, de l’élaboration, de l’exécution et de la réception des prestations objet de la lettre commande</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b/>
          <w:bCs/>
        </w:rPr>
        <w:t>L’organisme chargé du contrôle externe des marchés publics</w:t>
      </w:r>
      <w:r w:rsidRPr="00F74FCA">
        <w:rPr>
          <w:rFonts w:ascii="Comic Sans MS" w:hAnsi="Comic Sans MS" w:cs="Arial"/>
        </w:rPr>
        <w:t xml:space="preserve"> est le Délégué Départemental des  marchés publics de l’Océan IL assure le contrôle de conformité de l’exécution de la lettre commande, délivre les visas préalables requis et vise le décompte général et définitif.</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b/>
          <w:bCs/>
        </w:rPr>
        <w:t>Le cocontractant</w:t>
      </w:r>
      <w:r w:rsidRPr="00F74FCA">
        <w:rPr>
          <w:rFonts w:ascii="Comic Sans MS" w:hAnsi="Comic Sans MS" w:cs="Arial"/>
          <w:b/>
        </w:rPr>
        <w:t xml:space="preserve">de l'Administration ou le titulaire de la lettre commande  </w:t>
      </w:r>
      <w:r w:rsidRPr="00F74FCA">
        <w:rPr>
          <w:rFonts w:ascii="Comic Sans MS" w:hAnsi="Comic Sans MS" w:cs="Arial"/>
        </w:rPr>
        <w:t xml:space="preserve">est </w:t>
      </w:r>
      <w:r w:rsidRPr="00F74FCA">
        <w:rPr>
          <w:rFonts w:ascii="Comic Sans MS" w:hAnsi="Comic Sans MS" w:cs="Arial"/>
          <w:i/>
          <w:iCs/>
        </w:rPr>
        <w:t xml:space="preserve">l’entreprise adjudicataire </w:t>
      </w:r>
      <w:r w:rsidRPr="00F74FCA">
        <w:rPr>
          <w:rFonts w:ascii="Comic Sans MS" w:hAnsi="Comic Sans MS" w:cs="Arial"/>
        </w:rPr>
        <w:t xml:space="preserve">il est chargé de l'exécution des prestations prévues dans le marché ; </w:t>
      </w:r>
    </w:p>
    <w:p w:rsidR="00134844" w:rsidRPr="00F74FCA" w:rsidRDefault="00134844" w:rsidP="00134844">
      <w:pPr>
        <w:widowControl w:val="0"/>
        <w:tabs>
          <w:tab w:val="left" w:pos="4410"/>
        </w:tabs>
        <w:autoSpaceDE w:val="0"/>
        <w:spacing w:after="60"/>
        <w:jc w:val="both"/>
        <w:rPr>
          <w:rFonts w:ascii="Comic Sans MS" w:hAnsi="Comic Sans MS" w:cs="Arial"/>
          <w:color w:val="FF0000"/>
        </w:rPr>
      </w:pPr>
    </w:p>
    <w:p w:rsidR="00134844" w:rsidRPr="00F74FCA" w:rsidRDefault="00134844" w:rsidP="00134844">
      <w:pPr>
        <w:widowControl w:val="0"/>
        <w:autoSpaceDE w:val="0"/>
        <w:spacing w:after="60"/>
        <w:jc w:val="both"/>
        <w:rPr>
          <w:rFonts w:ascii="Comic Sans MS" w:hAnsi="Comic Sans MS" w:cs="Arial"/>
          <w:b/>
          <w:i/>
          <w:iCs/>
        </w:rPr>
      </w:pPr>
      <w:r w:rsidRPr="00F74FCA">
        <w:rPr>
          <w:rFonts w:ascii="Comic Sans MS" w:hAnsi="Comic Sans MS" w:cs="Arial"/>
          <w:b/>
          <w:i/>
          <w:iCs/>
        </w:rPr>
        <w:t>3.2. Nantissement</w:t>
      </w:r>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Aux fins d’application du régime de nantissement prévu à l’article 150 du décret n°2018/366 du 20 juin 2018 portant Code des Marchés Publics, les attributions sont définies comme suit :</w:t>
      </w:r>
    </w:p>
    <w:p w:rsidR="00134844" w:rsidRPr="00F74FCA" w:rsidRDefault="00134844" w:rsidP="0004008D">
      <w:pPr>
        <w:widowControl w:val="0"/>
        <w:numPr>
          <w:ilvl w:val="0"/>
          <w:numId w:val="7"/>
        </w:numPr>
        <w:autoSpaceDE w:val="0"/>
        <w:spacing w:after="60"/>
        <w:ind w:left="568" w:hanging="284"/>
        <w:jc w:val="both"/>
        <w:rPr>
          <w:rFonts w:ascii="Comic Sans MS" w:hAnsi="Comic Sans MS" w:cs="Arial"/>
          <w:i/>
        </w:rPr>
      </w:pPr>
      <w:r w:rsidRPr="00F74FCA">
        <w:rPr>
          <w:rFonts w:ascii="Comic Sans MS" w:hAnsi="Comic Sans MS" w:cs="Arial"/>
        </w:rPr>
        <w:t xml:space="preserve">L’autorité chargée de l’ordonnancement des paiements est : </w:t>
      </w:r>
      <w:r w:rsidRPr="00F74FCA">
        <w:rPr>
          <w:rFonts w:ascii="Comic Sans MS" w:hAnsi="Comic Sans MS" w:cs="Arial"/>
          <w:i/>
        </w:rPr>
        <w:t>Le Maire de la Commune de Lolodorf ;</w:t>
      </w:r>
    </w:p>
    <w:p w:rsidR="00134844" w:rsidRPr="00F74FCA" w:rsidRDefault="00134844" w:rsidP="0004008D">
      <w:pPr>
        <w:widowControl w:val="0"/>
        <w:numPr>
          <w:ilvl w:val="0"/>
          <w:numId w:val="7"/>
        </w:numPr>
        <w:autoSpaceDE w:val="0"/>
        <w:spacing w:after="60"/>
        <w:ind w:left="568" w:hanging="284"/>
        <w:jc w:val="both"/>
        <w:rPr>
          <w:rFonts w:ascii="Comic Sans MS" w:hAnsi="Comic Sans MS" w:cs="Arial"/>
          <w:i/>
        </w:rPr>
      </w:pPr>
      <w:r w:rsidRPr="00F74FCA">
        <w:rPr>
          <w:rFonts w:ascii="Comic Sans MS" w:hAnsi="Comic Sans MS" w:cs="Arial"/>
        </w:rPr>
        <w:t xml:space="preserve">L’autorité chargée de la liquidation des dépenses est </w:t>
      </w:r>
      <w:r w:rsidRPr="00F74FCA">
        <w:rPr>
          <w:rFonts w:ascii="Comic Sans MS" w:hAnsi="Comic Sans MS" w:cs="Arial"/>
          <w:i/>
        </w:rPr>
        <w:t>: Le Receveur de la Commune de Lolodorf ;</w:t>
      </w:r>
    </w:p>
    <w:p w:rsidR="00134844" w:rsidRPr="00F74FCA" w:rsidRDefault="00134844" w:rsidP="0004008D">
      <w:pPr>
        <w:widowControl w:val="0"/>
        <w:numPr>
          <w:ilvl w:val="0"/>
          <w:numId w:val="7"/>
        </w:numPr>
        <w:autoSpaceDE w:val="0"/>
        <w:spacing w:after="60"/>
        <w:ind w:left="568" w:hanging="284"/>
        <w:jc w:val="both"/>
        <w:rPr>
          <w:rFonts w:ascii="Comic Sans MS" w:hAnsi="Comic Sans MS" w:cs="Arial"/>
          <w:i/>
        </w:rPr>
      </w:pPr>
      <w:r w:rsidRPr="00F74FCA">
        <w:rPr>
          <w:rFonts w:ascii="Comic Sans MS" w:hAnsi="Comic Sans MS" w:cs="Arial"/>
        </w:rPr>
        <w:t>L’organisme ou le responsable chargé du paiement est :</w:t>
      </w:r>
      <w:r w:rsidRPr="00F74FCA">
        <w:rPr>
          <w:rFonts w:ascii="Comic Sans MS" w:hAnsi="Comic Sans MS" w:cs="Arial"/>
          <w:i/>
        </w:rPr>
        <w:t xml:space="preserve"> Le Trésorier Payeur du Sud ;</w:t>
      </w:r>
    </w:p>
    <w:p w:rsidR="00134844" w:rsidRPr="00F74FCA" w:rsidRDefault="00134844" w:rsidP="0004008D">
      <w:pPr>
        <w:widowControl w:val="0"/>
        <w:numPr>
          <w:ilvl w:val="0"/>
          <w:numId w:val="7"/>
        </w:numPr>
        <w:autoSpaceDE w:val="0"/>
        <w:spacing w:after="60"/>
        <w:ind w:left="568" w:hanging="284"/>
        <w:jc w:val="both"/>
        <w:rPr>
          <w:rFonts w:ascii="Comic Sans MS" w:hAnsi="Comic Sans MS" w:cs="Arial"/>
        </w:rPr>
      </w:pPr>
      <w:r w:rsidRPr="00F74FCA">
        <w:rPr>
          <w:rFonts w:ascii="Comic Sans MS" w:hAnsi="Comic Sans MS" w:cs="Arial"/>
        </w:rPr>
        <w:t xml:space="preserve">Le responsable compétent pour fournir les renseignements au titre de l’exécution du présent marché est : </w:t>
      </w:r>
      <w:r w:rsidRPr="00F74FCA">
        <w:rPr>
          <w:rFonts w:ascii="Comic Sans MS" w:hAnsi="Comic Sans MS" w:cs="Arial"/>
          <w:i/>
          <w:iCs/>
        </w:rPr>
        <w:t>le chef service technique de la mairie de LOLODORF.</w:t>
      </w:r>
    </w:p>
    <w:p w:rsidR="00134844" w:rsidRPr="00F74FCA" w:rsidRDefault="00134844" w:rsidP="00134844">
      <w:pPr>
        <w:keepNext/>
        <w:spacing w:before="120" w:after="120"/>
        <w:jc w:val="both"/>
        <w:outlineLvl w:val="2"/>
        <w:rPr>
          <w:rFonts w:ascii="Comic Sans MS" w:hAnsi="Comic Sans MS" w:cs="Arial"/>
          <w:b/>
          <w:color w:val="000000"/>
        </w:rPr>
      </w:pPr>
      <w:bookmarkStart w:id="220" w:name="_Toc530307791"/>
      <w:bookmarkStart w:id="221" w:name="_Toc97557077"/>
      <w:bookmarkStart w:id="222" w:name="_Toc157306063"/>
      <w:r w:rsidRPr="00F74FCA">
        <w:rPr>
          <w:rFonts w:ascii="Comic Sans MS" w:hAnsi="Comic Sans MS" w:cs="Arial"/>
          <w:b/>
          <w:color w:val="000000"/>
        </w:rPr>
        <w:t>Article 4 : Langue, lois et règlements applicables</w:t>
      </w:r>
      <w:bookmarkEnd w:id="220"/>
      <w:bookmarkEnd w:id="221"/>
      <w:bookmarkEnd w:id="222"/>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 xml:space="preserve">4.1. La langue utilisée est le </w:t>
      </w:r>
      <w:r w:rsidRPr="00F74FCA">
        <w:rPr>
          <w:rFonts w:ascii="Comic Sans MS" w:hAnsi="Comic Sans MS" w:cs="Arial"/>
          <w:i/>
          <w:iCs/>
        </w:rPr>
        <w:t>Français ou l’Anglais.</w:t>
      </w:r>
    </w:p>
    <w:p w:rsidR="00134844" w:rsidRPr="00F74FCA" w:rsidRDefault="00134844" w:rsidP="00134844">
      <w:pPr>
        <w:widowControl w:val="0"/>
        <w:tabs>
          <w:tab w:val="left" w:pos="1900"/>
          <w:tab w:val="left" w:pos="3420"/>
          <w:tab w:val="left" w:pos="3880"/>
          <w:tab w:val="left" w:pos="4820"/>
        </w:tabs>
        <w:autoSpaceDE w:val="0"/>
        <w:spacing w:after="60"/>
        <w:jc w:val="both"/>
        <w:rPr>
          <w:rFonts w:ascii="Comic Sans MS" w:hAnsi="Comic Sans MS" w:cs="Arial"/>
        </w:rPr>
      </w:pPr>
      <w:r w:rsidRPr="00F74FCA">
        <w:rPr>
          <w:rFonts w:ascii="Comic Sans MS" w:hAnsi="Comic Sans MS" w:cs="Arial"/>
        </w:rPr>
        <w:t xml:space="preserve">4.2. Le cocontractant ou titulaire de la lettre commande s’engage à observer les lois, et </w:t>
      </w:r>
      <w:r w:rsidRPr="00F74FCA">
        <w:rPr>
          <w:rFonts w:ascii="Comic Sans MS" w:hAnsi="Comic Sans MS" w:cs="Arial"/>
          <w:spacing w:val="5"/>
        </w:rPr>
        <w:t>règlements e</w:t>
      </w:r>
      <w:r w:rsidRPr="00F74FCA">
        <w:rPr>
          <w:rFonts w:ascii="Comic Sans MS" w:hAnsi="Comic Sans MS" w:cs="Arial"/>
        </w:rPr>
        <w:t xml:space="preserve">n </w:t>
      </w:r>
      <w:r w:rsidRPr="00F74FCA">
        <w:rPr>
          <w:rFonts w:ascii="Comic Sans MS" w:hAnsi="Comic Sans MS" w:cs="Arial"/>
          <w:spacing w:val="5"/>
        </w:rPr>
        <w:t>vigueu</w:t>
      </w:r>
      <w:r w:rsidRPr="00F74FCA">
        <w:rPr>
          <w:rFonts w:ascii="Comic Sans MS" w:hAnsi="Comic Sans MS" w:cs="Arial"/>
        </w:rPr>
        <w:t xml:space="preserve">r </w:t>
      </w:r>
      <w:r w:rsidRPr="00F74FCA">
        <w:rPr>
          <w:rFonts w:ascii="Comic Sans MS" w:hAnsi="Comic Sans MS" w:cs="Arial"/>
          <w:spacing w:val="5"/>
        </w:rPr>
        <w:t xml:space="preserve">en </w:t>
      </w:r>
      <w:r w:rsidRPr="00F74FCA">
        <w:rPr>
          <w:rFonts w:ascii="Comic Sans MS" w:hAnsi="Comic Sans MS" w:cs="Arial"/>
        </w:rPr>
        <w:t>République du Cameroun et ce, aussi bien dans sa propre organisation que dans la réalisation de la lettre commande.</w:t>
      </w:r>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Si les lois</w:t>
      </w:r>
      <w:r w:rsidRPr="00F74FCA">
        <w:rPr>
          <w:rFonts w:ascii="Comic Sans MS" w:hAnsi="Comic Sans MS" w:cs="Arial"/>
          <w:spacing w:val="-4"/>
        </w:rPr>
        <w:t xml:space="preserve"> et </w:t>
      </w:r>
      <w:r w:rsidRPr="00F74FCA">
        <w:rPr>
          <w:rFonts w:ascii="Comic Sans MS" w:hAnsi="Comic Sans MS" w:cs="Arial"/>
        </w:rPr>
        <w:t>règlements en vigueur à la date de signature du présent marché venaient à être modifiés après la signature de la lettre commande, les coûts éventuels qui en découleraient directement seraient pris en compte sans gain ni perte pour chaque partie.</w:t>
      </w:r>
    </w:p>
    <w:p w:rsidR="00134844" w:rsidRPr="00F74FCA" w:rsidRDefault="00134844" w:rsidP="00134844">
      <w:pPr>
        <w:widowControl w:val="0"/>
        <w:autoSpaceDE w:val="0"/>
        <w:spacing w:after="60"/>
        <w:jc w:val="both"/>
        <w:rPr>
          <w:rFonts w:ascii="Comic Sans MS" w:hAnsi="Comic Sans MS" w:cs="Arial"/>
          <w:b/>
          <w:bCs/>
        </w:rPr>
      </w:pPr>
      <w:bookmarkStart w:id="223" w:name="_Toc157610536"/>
      <w:r w:rsidRPr="00F74FCA">
        <w:rPr>
          <w:rFonts w:ascii="Comic Sans MS" w:hAnsi="Comic Sans MS" w:cs="Arial"/>
          <w:b/>
          <w:bCs/>
        </w:rPr>
        <w:t>Article 5 : Normes</w:t>
      </w:r>
      <w:bookmarkEnd w:id="223"/>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5.1</w:t>
      </w:r>
      <w:r w:rsidRPr="00F74FCA">
        <w:rPr>
          <w:rFonts w:ascii="Comic Sans MS" w:hAnsi="Comic Sans MS" w:cs="Arial"/>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lastRenderedPageBreak/>
        <w:t>5.2. Le cocontractant étudiera, exécutera et garantira les travaux de la présente lettre commande en prenant en considération la meilleure pratique de réalisation au Cameroun pour des opérations de technologie similaire.</w:t>
      </w:r>
    </w:p>
    <w:p w:rsidR="00134844" w:rsidRPr="00F74FCA" w:rsidRDefault="00134844" w:rsidP="00134844">
      <w:pPr>
        <w:widowControl w:val="0"/>
        <w:autoSpaceDE w:val="0"/>
        <w:spacing w:after="60"/>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rPr>
      </w:pPr>
      <w:r w:rsidRPr="00F74FCA">
        <w:rPr>
          <w:rFonts w:ascii="Comic Sans MS" w:hAnsi="Comic Sans MS" w:cs="Arial"/>
          <w:b/>
        </w:rPr>
        <w:t xml:space="preserve">Article 6- Pièces constitutives </w:t>
      </w:r>
      <w:bookmarkStart w:id="224" w:name="_Hlk189032976"/>
      <w:r w:rsidRPr="00F74FCA">
        <w:rPr>
          <w:rFonts w:ascii="Comic Sans MS" w:hAnsi="Comic Sans MS" w:cs="Arial"/>
          <w:b/>
        </w:rPr>
        <w:t xml:space="preserve">de la lettre commande  </w:t>
      </w:r>
      <w:bookmarkEnd w:id="224"/>
    </w:p>
    <w:p w:rsidR="00134844" w:rsidRPr="00F74FCA" w:rsidRDefault="00134844" w:rsidP="00134844">
      <w:pPr>
        <w:widowControl w:val="0"/>
        <w:autoSpaceDE w:val="0"/>
        <w:spacing w:after="60"/>
        <w:jc w:val="both"/>
        <w:rPr>
          <w:rFonts w:ascii="Comic Sans MS" w:eastAsia="Calibri" w:hAnsi="Comic Sans MS" w:cs="Arial"/>
        </w:rPr>
      </w:pPr>
      <w:r w:rsidRPr="00F74FCA">
        <w:rPr>
          <w:rFonts w:ascii="Comic Sans MS" w:hAnsi="Comic Sans MS" w:cs="Arial"/>
        </w:rPr>
        <w:t xml:space="preserve">Les pièces contractuelles constitutives de la lettre commande  sont complémentaires. Elles sont par ordre de priorité </w:t>
      </w:r>
      <w:r w:rsidRPr="00F74FCA">
        <w:rPr>
          <w:rFonts w:ascii="Comic Sans MS" w:eastAsia="Calibri" w:hAnsi="Comic Sans MS" w:cs="Arial"/>
        </w:rPr>
        <w:t>la soumission ou l'acte d'engagement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le cahier des clauses administratives particulières (CCAP)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 xml:space="preserve">les Cahiers des Clauses Techniques Particulières (CCTP) ;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le devis ou le détail quantitatif  estimatif (DQE)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le bordereau des prix unitaires (BPU)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le sous-détail des prix (SDP)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le cahier des clauses administratives générales (CCAG) auquel il est spécifiquement assujetti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Le projet/programme d’exécution</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F74FCA">
        <w:rPr>
          <w:rFonts w:ascii="Comic Sans MS" w:eastAsia="Calibri" w:hAnsi="Comic Sans MS" w:cs="Arial"/>
          <w:color w:val="000000"/>
        </w:rPr>
        <w:t xml:space="preserve">le projet/programme d’exécution </w:t>
      </w:r>
      <w:r w:rsidRPr="00F74FCA">
        <w:rPr>
          <w:rFonts w:ascii="Comic Sans MS" w:eastAsia="Calibri" w:hAnsi="Comic Sans MS" w:cs="Arial"/>
        </w:rPr>
        <w:t xml:space="preserve">etc.).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La charte d’intégrité ;</w:t>
      </w:r>
    </w:p>
    <w:p w:rsidR="00134844" w:rsidRPr="00F74FCA" w:rsidRDefault="00134844" w:rsidP="0004008D">
      <w:pPr>
        <w:widowControl w:val="0"/>
        <w:numPr>
          <w:ilvl w:val="0"/>
          <w:numId w:val="30"/>
        </w:numPr>
        <w:autoSpaceDE w:val="0"/>
        <w:spacing w:after="60"/>
        <w:jc w:val="both"/>
        <w:rPr>
          <w:rFonts w:ascii="Comic Sans MS" w:eastAsia="Calibri" w:hAnsi="Comic Sans MS" w:cs="Arial"/>
        </w:rPr>
      </w:pPr>
      <w:r w:rsidRPr="00F74FCA">
        <w:rPr>
          <w:rFonts w:ascii="Comic Sans MS" w:eastAsia="Calibri" w:hAnsi="Comic Sans MS" w:cs="Arial"/>
        </w:rPr>
        <w:t>La déclaration d’engagement social et environnemental</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rPr>
      </w:pPr>
      <w:bookmarkStart w:id="225" w:name="_Toc530307793"/>
      <w:bookmarkStart w:id="226" w:name="_Toc97557079"/>
      <w:bookmarkStart w:id="227" w:name="_Toc157306065"/>
      <w:r w:rsidRPr="00F74FCA">
        <w:rPr>
          <w:rFonts w:ascii="Comic Sans MS" w:hAnsi="Comic Sans MS" w:cs="Arial"/>
          <w:b/>
        </w:rPr>
        <w:t>Article 7-Textes généraux applicables</w:t>
      </w:r>
      <w:bookmarkEnd w:id="225"/>
      <w:bookmarkEnd w:id="226"/>
      <w:bookmarkEnd w:id="227"/>
    </w:p>
    <w:p w:rsidR="00134844" w:rsidRPr="00F74FCA" w:rsidRDefault="00134844" w:rsidP="00134844">
      <w:pPr>
        <w:widowControl w:val="0"/>
        <w:autoSpaceDE w:val="0"/>
        <w:spacing w:after="60" w:line="360" w:lineRule="auto"/>
        <w:jc w:val="both"/>
        <w:rPr>
          <w:rFonts w:ascii="Comic Sans MS" w:hAnsi="Comic Sans MS" w:cs="Arial"/>
          <w:highlight w:val="red"/>
        </w:rPr>
      </w:pPr>
      <w:r w:rsidRPr="00F74FCA">
        <w:rPr>
          <w:rFonts w:ascii="Comic Sans MS" w:hAnsi="Comic Sans MS" w:cs="Arial"/>
        </w:rPr>
        <w:t xml:space="preserve"> La présente lettre commande est soumise aux textes généraux ci-après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rPr>
        <w:t>La Loi N° 75/15 du 08 Décembre 1975 portant assurance obligatoire des risques de construction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i/>
          <w:iCs/>
        </w:rPr>
        <w:t>La Loi n° 92/007 du 14 août 1992 portant Code de travail ;</w:t>
      </w:r>
    </w:p>
    <w:p w:rsidR="00134844" w:rsidRPr="00F74FCA" w:rsidRDefault="00134844" w:rsidP="0004008D">
      <w:pPr>
        <w:numPr>
          <w:ilvl w:val="0"/>
          <w:numId w:val="16"/>
        </w:numPr>
        <w:spacing w:line="244" w:lineRule="auto"/>
        <w:rPr>
          <w:rFonts w:ascii="Comic Sans MS" w:eastAsia="Calibri" w:hAnsi="Comic Sans MS" w:cs="Arial"/>
          <w:i/>
          <w:iCs/>
        </w:rPr>
      </w:pPr>
      <w:r w:rsidRPr="00F74FCA">
        <w:rPr>
          <w:rFonts w:ascii="Comic Sans MS" w:eastAsia="Calibri" w:hAnsi="Comic Sans MS" w:cs="Arial"/>
          <w:i/>
          <w:iCs/>
        </w:rPr>
        <w:t>La loi n° 2015/018 du 21 décembre 2015 régissant l'activité commerciale au Cameroun ;</w:t>
      </w:r>
    </w:p>
    <w:p w:rsidR="00134844" w:rsidRPr="00F74FCA" w:rsidRDefault="00134844" w:rsidP="0004008D">
      <w:pPr>
        <w:numPr>
          <w:ilvl w:val="0"/>
          <w:numId w:val="16"/>
        </w:numPr>
        <w:spacing w:line="244" w:lineRule="auto"/>
        <w:rPr>
          <w:rFonts w:ascii="Comic Sans MS" w:eastAsia="Calibri" w:hAnsi="Comic Sans MS" w:cs="Arial"/>
          <w:i/>
          <w:iCs/>
        </w:rPr>
      </w:pPr>
      <w:r w:rsidRPr="00F74FCA">
        <w:rPr>
          <w:rFonts w:ascii="Comic Sans MS" w:eastAsia="Calibri" w:hAnsi="Comic Sans MS" w:cs="Arial"/>
          <w:i/>
          <w:iCs/>
        </w:rPr>
        <w:t>la loi N° 98/013 du 14 juil. 1998 relative à la concurrence</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rPr>
        <w:t xml:space="preserve">la loi  n° 096/12 du 05 août 1996 portant loi-cadre relative à la gestion de </w:t>
      </w:r>
      <w:r w:rsidRPr="00F74FCA">
        <w:rPr>
          <w:rFonts w:ascii="Comic Sans MS" w:eastAsia="Calibri" w:hAnsi="Comic Sans MS" w:cs="Arial"/>
        </w:rPr>
        <w:lastRenderedPageBreak/>
        <w:t>l’environnement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La loi n° 2018/012 du 11 juillet 2018 portant régime financier de l’Etat ;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i/>
          <w:iCs/>
        </w:rPr>
        <w:t>La loi n°2016/17 du 14 décembre 2016 portant Code minier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i/>
          <w:iCs/>
        </w:rPr>
        <w:t>La loi n° 2024/013 du 23 décembre 2024 portant loi des finances de la République du Cameroun pour le compte de l’exercice 2025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i/>
          <w:iCs/>
        </w:rPr>
        <w:t>la loi-cadre N° 2011/012 du 6 mai 2011 portant protection du consommateur au Cameroun</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rPr>
      </w:pPr>
      <w:r w:rsidRPr="00F74FCA">
        <w:rPr>
          <w:rFonts w:ascii="Comic Sans MS" w:eastAsia="Calibri" w:hAnsi="Comic Sans MS" w:cs="Arial"/>
          <w:i/>
          <w:iCs/>
        </w:rPr>
        <w:t>la loi n°2018/011 du 11 juillet 2018 portant code de transparence des bonnes gouvernances dans la gestion des finances publiques au Cameroun</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rPr>
      </w:pPr>
      <w:r w:rsidRPr="00F74FCA">
        <w:rPr>
          <w:rFonts w:ascii="Comic Sans MS" w:eastAsia="Calibri" w:hAnsi="Comic Sans MS" w:cs="Arial"/>
        </w:rPr>
        <w:t>Le Décret n° 77-318 du 17 Août 1977 portant application de la loi n° 75-15 du 08 Décembre 1975 rendant obligatoire l’assurance des risques relatifs à la construction</w:t>
      </w:r>
      <w:r w:rsidRPr="00F74FCA">
        <w:rPr>
          <w:rFonts w:ascii="Comic Sans MS" w:eastAsia="Calibri" w:hAnsi="Comic Sans MS" w:cs="Arial"/>
          <w:i/>
          <w:iCs/>
        </w:rPr>
        <w:t> ;</w:t>
      </w:r>
    </w:p>
    <w:p w:rsidR="00134844" w:rsidRPr="00F74FCA" w:rsidRDefault="00134844" w:rsidP="0004008D">
      <w:pPr>
        <w:widowControl w:val="0"/>
        <w:numPr>
          <w:ilvl w:val="0"/>
          <w:numId w:val="16"/>
        </w:numPr>
        <w:autoSpaceDE w:val="0"/>
        <w:spacing w:after="60" w:line="360" w:lineRule="auto"/>
        <w:ind w:right="-144"/>
        <w:jc w:val="both"/>
        <w:rPr>
          <w:rFonts w:ascii="Comic Sans MS" w:eastAsia="Calibri" w:hAnsi="Comic Sans MS" w:cs="Arial"/>
          <w:i/>
          <w:iCs/>
        </w:rPr>
      </w:pPr>
      <w:r w:rsidRPr="00F74FCA">
        <w:rPr>
          <w:rFonts w:ascii="Comic Sans MS" w:eastAsia="Calibri" w:hAnsi="Comic Sans MS" w:cs="Arial"/>
          <w:i/>
          <w:iCs/>
        </w:rPr>
        <w:t xml:space="preserve">Le décret n° 2012/075 du 08 mars 2012 portant organisation du Ministère des Marchés Publics </w:t>
      </w:r>
      <w:r w:rsidRPr="00F74FCA">
        <w:rPr>
          <w:rFonts w:ascii="Comic Sans MS" w:eastAsia="Calibri" w:hAnsi="Comic Sans MS" w:cs="Arial"/>
          <w:iCs/>
        </w:rPr>
        <w:t xml:space="preserve">dans ses dispositions non contraires au code des marchés publics </w:t>
      </w:r>
      <w:r w:rsidRPr="00F74FCA">
        <w:rPr>
          <w:rFonts w:ascii="Comic Sans MS" w:eastAsia="Calibri" w:hAnsi="Comic Sans MS" w:cs="Arial"/>
          <w:i/>
          <w:iCs/>
        </w:rPr>
        <w:t>;</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i/>
          <w:iCs/>
          <w:spacing w:val="5"/>
        </w:rPr>
      </w:pPr>
      <w:r w:rsidRPr="00F74FCA">
        <w:rPr>
          <w:rFonts w:ascii="Comic Sans MS" w:eastAsia="Calibri" w:hAnsi="Comic Sans MS" w:cs="Arial"/>
          <w:i/>
          <w:iCs/>
        </w:rPr>
        <w:t>Le décret n° 2001/048 du</w:t>
      </w:r>
      <w:r w:rsidRPr="00F74FCA">
        <w:rPr>
          <w:rFonts w:ascii="Comic Sans MS" w:eastAsia="Calibri" w:hAnsi="Comic Sans MS" w:cs="Arial"/>
          <w:i/>
          <w:iCs/>
          <w:spacing w:val="5"/>
        </w:rPr>
        <w:t xml:space="preserve"> 23 février 2001 portant organisation et fonctionnement de l’Agence de Régulation des Marchés Publics et ses textes modificatifs subséquents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rPr>
      </w:pPr>
      <w:r w:rsidRPr="00F74FCA">
        <w:rPr>
          <w:rFonts w:ascii="Comic Sans MS" w:eastAsia="Calibri" w:hAnsi="Comic Sans MS" w:cs="Arial"/>
          <w:i/>
          <w:iCs/>
        </w:rPr>
        <w:t>L</w:t>
      </w:r>
      <w:r w:rsidRPr="00F74FCA">
        <w:rPr>
          <w:rFonts w:ascii="Comic Sans MS" w:eastAsia="Calibri" w:hAnsi="Comic Sans MS" w:cs="Arial"/>
        </w:rPr>
        <w:t>e Décret n° 2005/577 du 23 février 2005 fixant les modalités de réalisation des études d’impact environnemental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rPr>
      </w:pPr>
      <w:r w:rsidRPr="00F74FCA">
        <w:rPr>
          <w:rFonts w:ascii="Comic Sans MS" w:eastAsia="Calibri" w:hAnsi="Comic Sans MS" w:cs="Arial"/>
        </w:rPr>
        <w:t>le Décret n° 2011/408 du 9 décembre 2011 portant organisation du Gouvernement modifié et complété par le décret n° 2018/190 du 02 mars 2018;</w:t>
      </w:r>
    </w:p>
    <w:p w:rsidR="00134844" w:rsidRPr="00F74FCA" w:rsidRDefault="00134844" w:rsidP="0004008D">
      <w:pPr>
        <w:widowControl w:val="0"/>
        <w:numPr>
          <w:ilvl w:val="0"/>
          <w:numId w:val="16"/>
        </w:numPr>
        <w:autoSpaceDE w:val="0"/>
        <w:spacing w:after="60" w:line="360" w:lineRule="auto"/>
        <w:ind w:right="-144"/>
        <w:jc w:val="both"/>
        <w:rPr>
          <w:rFonts w:ascii="Comic Sans MS" w:eastAsia="Calibri" w:hAnsi="Comic Sans MS" w:cs="Arial"/>
          <w:iCs/>
        </w:rPr>
      </w:pPr>
      <w:r w:rsidRPr="00F74FCA">
        <w:rPr>
          <w:rFonts w:ascii="Comic Sans MS" w:eastAsia="Calibri" w:hAnsi="Comic Sans MS" w:cs="Arial"/>
          <w:iCs/>
        </w:rPr>
        <w:t>Le Décret n° 2014/0611/PM du 24 mars 2014 fixant les conditions de recours et d’application de l’approche HIMO ;</w:t>
      </w:r>
    </w:p>
    <w:p w:rsidR="00134844" w:rsidRPr="00F74FCA" w:rsidRDefault="00134844" w:rsidP="0004008D">
      <w:pPr>
        <w:widowControl w:val="0"/>
        <w:numPr>
          <w:ilvl w:val="0"/>
          <w:numId w:val="16"/>
        </w:numPr>
        <w:autoSpaceDE w:val="0"/>
        <w:spacing w:after="60" w:line="360" w:lineRule="auto"/>
        <w:ind w:right="-15"/>
        <w:jc w:val="both"/>
        <w:rPr>
          <w:rFonts w:ascii="Comic Sans MS" w:eastAsia="Calibri" w:hAnsi="Comic Sans MS" w:cs="Arial"/>
          <w:iCs/>
        </w:rPr>
      </w:pPr>
      <w:r w:rsidRPr="00F74FCA">
        <w:rPr>
          <w:rFonts w:ascii="Comic Sans MS" w:eastAsia="Calibri" w:hAnsi="Comic Sans MS" w:cs="Arial"/>
          <w:iCs/>
        </w:rPr>
        <w:t xml:space="preserve">Le Décret </w:t>
      </w:r>
      <w:bookmarkStart w:id="228" w:name="_Hlk3641215"/>
      <w:r w:rsidRPr="00F74FCA">
        <w:rPr>
          <w:rFonts w:ascii="Comic Sans MS" w:eastAsia="Calibri" w:hAnsi="Comic Sans MS" w:cs="Arial"/>
          <w:iCs/>
        </w:rPr>
        <w:t xml:space="preserve">n° 2018/366 du 20 juin 2018 </w:t>
      </w:r>
      <w:bookmarkEnd w:id="228"/>
      <w:r w:rsidRPr="00F74FCA">
        <w:rPr>
          <w:rFonts w:ascii="Comic Sans MS" w:eastAsia="Calibri" w:hAnsi="Comic Sans MS" w:cs="Arial"/>
          <w:iCs/>
        </w:rPr>
        <w:t>portant Code des Marchés Publics et ses textes d’application;</w:t>
      </w:r>
    </w:p>
    <w:p w:rsidR="00134844" w:rsidRPr="00F74FCA" w:rsidRDefault="00134844" w:rsidP="0004008D">
      <w:pPr>
        <w:numPr>
          <w:ilvl w:val="0"/>
          <w:numId w:val="16"/>
        </w:numPr>
        <w:spacing w:after="60" w:line="360" w:lineRule="auto"/>
        <w:rPr>
          <w:rFonts w:ascii="Comic Sans MS" w:eastAsia="Calibri" w:hAnsi="Comic Sans MS" w:cs="Arial"/>
          <w:iCs/>
        </w:rPr>
      </w:pPr>
      <w:r w:rsidRPr="00F74FCA">
        <w:rPr>
          <w:rFonts w:ascii="Comic Sans MS" w:eastAsia="Calibri" w:hAnsi="Comic Sans MS" w:cs="Arial"/>
          <w:iCs/>
        </w:rPr>
        <w:lastRenderedPageBreak/>
        <w:t>L’arrêté mettant en vigueur Les Cahiers des Clauses Administratives Générales (CCAG) applicables aux Marchés Publics de travaux en vigueur ;</w:t>
      </w:r>
    </w:p>
    <w:p w:rsidR="00134844" w:rsidRPr="00F74FCA" w:rsidRDefault="00134844" w:rsidP="0004008D">
      <w:pPr>
        <w:pStyle w:val="Paragraphedeliste"/>
        <w:numPr>
          <w:ilvl w:val="0"/>
          <w:numId w:val="16"/>
        </w:numPr>
        <w:rPr>
          <w:rFonts w:ascii="Comic Sans MS" w:hAnsi="Comic Sans MS" w:cs="Arial"/>
          <w:sz w:val="24"/>
          <w:szCs w:val="24"/>
        </w:rPr>
      </w:pPr>
      <w:r w:rsidRPr="00F74FCA">
        <w:rPr>
          <w:rFonts w:ascii="Comic Sans MS" w:hAnsi="Comic Sans MS" w:cs="Arial"/>
          <w:sz w:val="24"/>
          <w:szCs w:val="24"/>
        </w:rPr>
        <w:t>La Circulaire N°0001877/C/MINFI DU 31 Décembre 2025 portant Instructions relatives à l’Exécution des Lois de Finances, au Suivi et au Contrôle de l’Exécution du Budget de l’Etat et les Autres Entités Publique pour l’Exercice 2026.</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rPr>
      </w:pPr>
      <w:r w:rsidRPr="00F74FCA">
        <w:rPr>
          <w:rFonts w:ascii="Comic Sans MS" w:eastAsia="Calibri" w:hAnsi="Comic Sans MS" w:cs="Arial"/>
          <w:iCs/>
        </w:rPr>
        <w:t xml:space="preserve">Les textes régissant les autres corps de métier ; </w:t>
      </w:r>
    </w:p>
    <w:p w:rsidR="00134844" w:rsidRPr="00F74FCA" w:rsidRDefault="00134844" w:rsidP="0004008D">
      <w:pPr>
        <w:widowControl w:val="0"/>
        <w:numPr>
          <w:ilvl w:val="0"/>
          <w:numId w:val="16"/>
        </w:numPr>
        <w:autoSpaceDE w:val="0"/>
        <w:spacing w:after="60" w:line="360" w:lineRule="auto"/>
        <w:jc w:val="both"/>
        <w:rPr>
          <w:rFonts w:ascii="Comic Sans MS" w:eastAsia="Calibri" w:hAnsi="Comic Sans MS" w:cs="Arial"/>
        </w:rPr>
      </w:pPr>
      <w:r w:rsidRPr="00F74FCA">
        <w:rPr>
          <w:rFonts w:ascii="Comic Sans MS" w:eastAsia="Calibri" w:hAnsi="Comic Sans MS" w:cs="Arial"/>
          <w:iCs/>
        </w:rPr>
        <w:t>Les normes en vigueur.</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29" w:name="_Toc530307794"/>
      <w:bookmarkStart w:id="230" w:name="_Toc97557080"/>
      <w:bookmarkStart w:id="231" w:name="_Toc157306066"/>
      <w:r w:rsidRPr="00F74FCA">
        <w:rPr>
          <w:rFonts w:ascii="Comic Sans MS" w:hAnsi="Comic Sans MS" w:cs="Arial"/>
          <w:b/>
          <w:color w:val="000000"/>
        </w:rPr>
        <w:t>Article 8 Communication</w:t>
      </w:r>
    </w:p>
    <w:p w:rsidR="00134844" w:rsidRPr="00F74FCA" w:rsidRDefault="00134844" w:rsidP="00134844">
      <w:pPr>
        <w:widowControl w:val="0"/>
        <w:autoSpaceDE w:val="0"/>
        <w:spacing w:after="60" w:line="360" w:lineRule="auto"/>
        <w:ind w:left="567"/>
        <w:jc w:val="both"/>
        <w:rPr>
          <w:rFonts w:ascii="Comic Sans MS" w:hAnsi="Comic Sans MS" w:cs="Arial"/>
          <w:spacing w:val="2"/>
        </w:rPr>
      </w:pPr>
      <w:bookmarkStart w:id="232" w:name="_Hlk163152237"/>
      <w:bookmarkEnd w:id="229"/>
      <w:bookmarkEnd w:id="230"/>
      <w:bookmarkEnd w:id="231"/>
      <w:r w:rsidRPr="00F74FCA">
        <w:rPr>
          <w:rFonts w:ascii="Comic Sans MS" w:hAnsi="Comic Sans MS" w:cs="Arial"/>
          <w:spacing w:val="2"/>
        </w:rPr>
        <w:t xml:space="preserve">Toutes les communications au titre du présent marché sont écrites et les notifications faites aux adresses ci-après </w:t>
      </w:r>
    </w:p>
    <w:p w:rsidR="00134844" w:rsidRPr="00F74FCA" w:rsidRDefault="00134844" w:rsidP="0004008D">
      <w:pPr>
        <w:widowControl w:val="0"/>
        <w:numPr>
          <w:ilvl w:val="0"/>
          <w:numId w:val="46"/>
        </w:numPr>
        <w:autoSpaceDE w:val="0"/>
        <w:spacing w:after="60" w:line="360" w:lineRule="auto"/>
        <w:ind w:left="567"/>
        <w:jc w:val="both"/>
        <w:rPr>
          <w:rFonts w:ascii="Comic Sans MS" w:eastAsia="Calibri" w:hAnsi="Comic Sans MS" w:cs="Arial"/>
          <w:spacing w:val="2"/>
        </w:rPr>
      </w:pPr>
      <w:r w:rsidRPr="00F74FCA">
        <w:rPr>
          <w:rFonts w:ascii="Comic Sans MS" w:eastAsia="Calibri" w:hAnsi="Comic Sans MS" w:cs="Arial"/>
          <w:spacing w:val="2"/>
        </w:rPr>
        <w:t>Dans le cas où le cocontractant est le destinataire : Madame/Monsieur le : [A préciser]________________________________________</w:t>
      </w:r>
    </w:p>
    <w:p w:rsidR="00134844" w:rsidRPr="00F74FCA" w:rsidRDefault="00134844" w:rsidP="00134844">
      <w:pPr>
        <w:widowControl w:val="0"/>
        <w:autoSpaceDE w:val="0"/>
        <w:spacing w:after="60" w:line="360" w:lineRule="auto"/>
        <w:ind w:left="567"/>
        <w:jc w:val="both"/>
        <w:rPr>
          <w:rFonts w:ascii="Comic Sans MS" w:hAnsi="Comic Sans MS" w:cs="Arial"/>
          <w:spacing w:val="2"/>
        </w:rPr>
      </w:pPr>
      <w:r w:rsidRPr="00F74FCA">
        <w:rPr>
          <w:rFonts w:ascii="Comic Sans MS" w:hAnsi="Comic Sans MS" w:cs="Arial"/>
          <w:spacing w:val="2"/>
        </w:rPr>
        <w:t>•</w:t>
      </w:r>
      <w:r w:rsidRPr="00F74FCA">
        <w:rPr>
          <w:rFonts w:ascii="Comic Sans MS" w:hAnsi="Comic Sans MS" w:cs="Arial"/>
          <w:spacing w:val="2"/>
        </w:rPr>
        <w:tab/>
      </w:r>
      <w:r w:rsidRPr="00F74FCA">
        <w:rPr>
          <w:rFonts w:ascii="Comic Sans MS" w:hAnsi="Comic Sans MS" w:cs="Arial"/>
          <w:spacing w:val="2"/>
        </w:rPr>
        <w:tab/>
        <w:t>BP _________________</w:t>
      </w:r>
    </w:p>
    <w:p w:rsidR="00134844" w:rsidRPr="00F74FCA" w:rsidRDefault="00134844" w:rsidP="00134844">
      <w:pPr>
        <w:widowControl w:val="0"/>
        <w:autoSpaceDE w:val="0"/>
        <w:spacing w:after="60" w:line="360" w:lineRule="auto"/>
        <w:ind w:left="567"/>
        <w:jc w:val="both"/>
        <w:rPr>
          <w:rFonts w:ascii="Comic Sans MS" w:hAnsi="Comic Sans MS" w:cs="Arial"/>
          <w:spacing w:val="2"/>
        </w:rPr>
      </w:pPr>
      <w:r w:rsidRPr="00F74FCA">
        <w:rPr>
          <w:rFonts w:ascii="Comic Sans MS" w:hAnsi="Comic Sans MS" w:cs="Arial"/>
          <w:spacing w:val="2"/>
        </w:rPr>
        <w:t>•</w:t>
      </w:r>
      <w:r w:rsidRPr="00F74FCA">
        <w:rPr>
          <w:rFonts w:ascii="Comic Sans MS" w:hAnsi="Comic Sans MS" w:cs="Arial"/>
          <w:spacing w:val="2"/>
        </w:rPr>
        <w:tab/>
      </w:r>
      <w:r w:rsidRPr="00F74FCA">
        <w:rPr>
          <w:rFonts w:ascii="Comic Sans MS" w:hAnsi="Comic Sans MS" w:cs="Arial"/>
          <w:spacing w:val="2"/>
        </w:rPr>
        <w:tab/>
        <w:t xml:space="preserve">Téléphone : ____________________________________ </w:t>
      </w:r>
    </w:p>
    <w:p w:rsidR="00134844" w:rsidRPr="00F74FCA" w:rsidRDefault="00134844" w:rsidP="00134844">
      <w:pPr>
        <w:widowControl w:val="0"/>
        <w:autoSpaceDE w:val="0"/>
        <w:spacing w:after="60" w:line="360" w:lineRule="auto"/>
        <w:ind w:left="567"/>
        <w:jc w:val="both"/>
        <w:rPr>
          <w:rFonts w:ascii="Comic Sans MS" w:hAnsi="Comic Sans MS" w:cs="Arial"/>
        </w:rPr>
      </w:pPr>
      <w:r w:rsidRPr="00F74FCA">
        <w:rPr>
          <w:rFonts w:ascii="Comic Sans MS" w:hAnsi="Comic Sans MS" w:cs="Arial"/>
          <w:spacing w:val="2"/>
        </w:rPr>
        <w:t>Il fait élection du domicile sur le lieu d’exécution de la lettre commande.</w:t>
      </w:r>
    </w:p>
    <w:p w:rsidR="00134844" w:rsidRPr="00F74FCA" w:rsidRDefault="00134844" w:rsidP="00134844">
      <w:pPr>
        <w:widowControl w:val="0"/>
        <w:autoSpaceDE w:val="0"/>
        <w:spacing w:after="60" w:line="360" w:lineRule="auto"/>
        <w:ind w:left="567"/>
        <w:jc w:val="both"/>
        <w:rPr>
          <w:rFonts w:ascii="Comic Sans MS" w:hAnsi="Comic Sans MS" w:cs="Arial"/>
        </w:rPr>
      </w:pPr>
      <w:r w:rsidRPr="00F74FCA">
        <w:rPr>
          <w:rFonts w:ascii="Comic Sans MS" w:hAnsi="Comic Sans MS" w:cs="Arial"/>
        </w:rPr>
        <w:t>b) Dans le cas où le Maître d’Ouvrage en est le destinataire :</w:t>
      </w:r>
    </w:p>
    <w:p w:rsidR="00134844" w:rsidRPr="00F74FCA" w:rsidRDefault="00134844" w:rsidP="00134844">
      <w:pPr>
        <w:widowControl w:val="0"/>
        <w:autoSpaceDE w:val="0"/>
        <w:spacing w:after="60" w:line="360" w:lineRule="auto"/>
        <w:ind w:left="567"/>
        <w:jc w:val="both"/>
        <w:rPr>
          <w:rFonts w:ascii="Comic Sans MS" w:hAnsi="Comic Sans MS" w:cs="Arial"/>
        </w:rPr>
      </w:pPr>
      <w:r w:rsidRPr="00F74FCA">
        <w:rPr>
          <w:rFonts w:ascii="Comic Sans MS" w:hAnsi="Comic Sans MS" w:cs="Arial"/>
        </w:rPr>
        <w:t>Monsieur le Maire de la commune de LOLODORF</w:t>
      </w:r>
    </w:p>
    <w:p w:rsidR="00134844" w:rsidRPr="00F74FCA" w:rsidRDefault="00134844" w:rsidP="00134844">
      <w:pPr>
        <w:widowControl w:val="0"/>
        <w:autoSpaceDE w:val="0"/>
        <w:spacing w:after="60" w:line="360" w:lineRule="auto"/>
        <w:ind w:left="567"/>
        <w:jc w:val="both"/>
        <w:rPr>
          <w:rFonts w:ascii="Comic Sans MS" w:hAnsi="Comic Sans MS" w:cs="Arial"/>
        </w:rPr>
      </w:pPr>
      <w:r w:rsidRPr="00F74FCA">
        <w:rPr>
          <w:rFonts w:ascii="Comic Sans MS" w:hAnsi="Comic Sans MS" w:cs="Arial"/>
        </w:rPr>
        <w:t>•</w:t>
      </w:r>
      <w:r w:rsidRPr="00F74FCA">
        <w:rPr>
          <w:rFonts w:ascii="Comic Sans MS" w:hAnsi="Comic Sans MS" w:cs="Arial"/>
        </w:rPr>
        <w:tab/>
      </w:r>
      <w:r w:rsidRPr="00F74FCA">
        <w:rPr>
          <w:rFonts w:ascii="Comic Sans MS" w:hAnsi="Comic Sans MS" w:cs="Arial"/>
        </w:rPr>
        <w:tab/>
        <w:t>BP _________________</w:t>
      </w:r>
    </w:p>
    <w:p w:rsidR="00134844" w:rsidRPr="00F74FCA" w:rsidRDefault="00134844" w:rsidP="00134844">
      <w:pPr>
        <w:widowControl w:val="0"/>
        <w:autoSpaceDE w:val="0"/>
        <w:spacing w:after="60" w:line="360" w:lineRule="auto"/>
        <w:ind w:left="567"/>
        <w:jc w:val="both"/>
        <w:rPr>
          <w:rFonts w:ascii="Comic Sans MS" w:hAnsi="Comic Sans MS" w:cs="Arial"/>
        </w:rPr>
      </w:pPr>
      <w:r w:rsidRPr="00F74FCA">
        <w:rPr>
          <w:rFonts w:ascii="Comic Sans MS" w:hAnsi="Comic Sans MS" w:cs="Arial"/>
        </w:rPr>
        <w:t>•</w:t>
      </w:r>
      <w:r w:rsidRPr="00F74FCA">
        <w:rPr>
          <w:rFonts w:ascii="Comic Sans MS" w:hAnsi="Comic Sans MS" w:cs="Arial"/>
        </w:rPr>
        <w:tab/>
      </w:r>
      <w:r w:rsidRPr="00F74FCA">
        <w:rPr>
          <w:rFonts w:ascii="Comic Sans MS" w:hAnsi="Comic Sans MS" w:cs="Arial"/>
        </w:rPr>
        <w:tab/>
        <w:t xml:space="preserve">Téléphone : ____________________________________ </w:t>
      </w:r>
    </w:p>
    <w:p w:rsidR="00134844" w:rsidRPr="00F74FCA" w:rsidRDefault="00134844" w:rsidP="00134844">
      <w:pPr>
        <w:widowControl w:val="0"/>
        <w:autoSpaceDE w:val="0"/>
        <w:spacing w:after="60" w:line="360" w:lineRule="auto"/>
        <w:ind w:left="567"/>
        <w:jc w:val="both"/>
        <w:rPr>
          <w:rFonts w:ascii="Comic Sans MS" w:hAnsi="Comic Sans MS" w:cs="Arial"/>
        </w:rPr>
      </w:pPr>
      <w:r w:rsidRPr="00F74FCA">
        <w:rPr>
          <w:rFonts w:ascii="Comic Sans MS" w:hAnsi="Comic Sans MS" w:cs="Arial"/>
        </w:rPr>
        <w:t>Le Maire fait élection du domicile à l’hôtel de ville de Lolodorf, avec copie adressée dans les mêmes délais au Chef de service, et à l’ingénieur.</w:t>
      </w:r>
      <w:bookmarkEnd w:id="232"/>
    </w:p>
    <w:p w:rsidR="00134844" w:rsidRPr="00F74FCA" w:rsidRDefault="00134844" w:rsidP="0004008D">
      <w:pPr>
        <w:keepNext/>
        <w:numPr>
          <w:ilvl w:val="0"/>
          <w:numId w:val="33"/>
        </w:numPr>
        <w:spacing w:before="240" w:after="240" w:line="360" w:lineRule="auto"/>
        <w:jc w:val="center"/>
        <w:outlineLvl w:val="1"/>
        <w:rPr>
          <w:rFonts w:ascii="Comic Sans MS" w:hAnsi="Comic Sans MS" w:cs="Arial"/>
          <w:b/>
          <w:iCs/>
          <w:caps/>
        </w:rPr>
      </w:pPr>
      <w:bookmarkStart w:id="233" w:name="_Toc530307795"/>
      <w:bookmarkStart w:id="234" w:name="_Toc97557081"/>
      <w:bookmarkStart w:id="235" w:name="_Toc157306067"/>
      <w:r w:rsidRPr="00F74FCA">
        <w:rPr>
          <w:rFonts w:ascii="Comic Sans MS" w:hAnsi="Comic Sans MS" w:cs="Arial"/>
          <w:b/>
          <w:iCs/>
          <w:caps/>
        </w:rPr>
        <w:t>Exécution des travaux</w:t>
      </w:r>
      <w:bookmarkEnd w:id="233"/>
      <w:bookmarkEnd w:id="234"/>
      <w:bookmarkEnd w:id="235"/>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36" w:name="_Toc530307796"/>
      <w:bookmarkStart w:id="237" w:name="_Toc97557082"/>
      <w:bookmarkStart w:id="238" w:name="_Toc157306068"/>
      <w:r w:rsidRPr="00F74FCA">
        <w:rPr>
          <w:rFonts w:ascii="Comic Sans MS" w:hAnsi="Comic Sans MS" w:cs="Arial"/>
          <w:b/>
          <w:color w:val="000000"/>
        </w:rPr>
        <w:t>Article 9 Consistance des prestations</w:t>
      </w:r>
    </w:p>
    <w:bookmarkEnd w:id="236"/>
    <w:bookmarkEnd w:id="237"/>
    <w:bookmarkEnd w:id="238"/>
    <w:p w:rsidR="00134844" w:rsidRPr="00F74FCA" w:rsidRDefault="00134844" w:rsidP="00134844">
      <w:pPr>
        <w:widowControl w:val="0"/>
        <w:autoSpaceDE w:val="0"/>
        <w:jc w:val="both"/>
        <w:rPr>
          <w:rFonts w:ascii="Comic Sans MS" w:hAnsi="Comic Sans MS" w:cs="Arial"/>
        </w:rPr>
      </w:pPr>
      <w:r w:rsidRPr="00F74FCA">
        <w:rPr>
          <w:rFonts w:ascii="Comic Sans MS" w:hAnsi="Comic Sans MS" w:cs="Arial"/>
        </w:rPr>
        <w:t xml:space="preserve">Les travaux à réaliser dans le cadre du présent marché comprennent : </w:t>
      </w:r>
    </w:p>
    <w:p w:rsidR="00134844" w:rsidRPr="00F74FCA" w:rsidRDefault="00134844" w:rsidP="00134844">
      <w:pPr>
        <w:pStyle w:val="CCAParticle"/>
        <w:rPr>
          <w:rFonts w:ascii="Comic Sans MS" w:hAnsi="Comic Sans MS"/>
          <w:sz w:val="22"/>
        </w:rPr>
      </w:pP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Etudes d’implantation et installation du chantier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Foration et équipement du forage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Développement et essai de débit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Réalisation de la tête de forage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Equipement d’exhaure et alimentation en énergie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Construction du réservoir avec cubitenaire de 5m3 et local technique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Travaux de plomberie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Traitement de l’eau ;</w:t>
      </w:r>
    </w:p>
    <w:p w:rsidR="00134844" w:rsidRPr="00F74FCA" w:rsidRDefault="00134844" w:rsidP="0004008D">
      <w:pPr>
        <w:pStyle w:val="Paragraphedeliste"/>
        <w:widowControl w:val="0"/>
        <w:numPr>
          <w:ilvl w:val="0"/>
          <w:numId w:val="69"/>
        </w:numPr>
        <w:autoSpaceDE w:val="0"/>
        <w:spacing w:after="120"/>
        <w:jc w:val="both"/>
        <w:rPr>
          <w:rFonts w:ascii="Comic Sans MS" w:hAnsi="Comic Sans MS"/>
          <w:sz w:val="20"/>
        </w:rPr>
      </w:pPr>
      <w:r w:rsidRPr="00F74FCA">
        <w:rPr>
          <w:rFonts w:ascii="Comic Sans MS" w:hAnsi="Comic Sans MS"/>
          <w:sz w:val="20"/>
        </w:rPr>
        <w:t>Pérennisation et identification du projet.</w:t>
      </w:r>
    </w:p>
    <w:p w:rsidR="00134844" w:rsidRPr="00F74FCA" w:rsidRDefault="00134844" w:rsidP="00134844">
      <w:pPr>
        <w:widowControl w:val="0"/>
        <w:autoSpaceDE w:val="0"/>
        <w:jc w:val="both"/>
        <w:rPr>
          <w:rFonts w:ascii="Comic Sans MS" w:hAnsi="Comic Sans MS"/>
          <w:bCs/>
          <w:i/>
          <w:sz w:val="8"/>
          <w:szCs w:val="10"/>
        </w:rPr>
      </w:pPr>
    </w:p>
    <w:p w:rsidR="00134844" w:rsidRPr="00F74FCA" w:rsidRDefault="00134844" w:rsidP="00134844">
      <w:pPr>
        <w:widowControl w:val="0"/>
        <w:autoSpaceDE w:val="0"/>
        <w:spacing w:after="60" w:line="360" w:lineRule="auto"/>
        <w:ind w:left="360"/>
        <w:jc w:val="both"/>
        <w:rPr>
          <w:rFonts w:ascii="Comic Sans MS" w:hAnsi="Comic Sans MS" w:cs="Arial"/>
        </w:rPr>
      </w:pPr>
      <w:r w:rsidRPr="00F74FCA">
        <w:rPr>
          <w:rFonts w:ascii="Comic Sans MS" w:hAnsi="Comic Sans MS" w:cs="Arial"/>
          <w:i/>
        </w:rPr>
        <w:t>La consistance des travaux à réaliser est définie dans le Cahier des Clauses Techniques Particulières (CCTP), le détail quantitatif et estimatif (DQE)</w:t>
      </w:r>
    </w:p>
    <w:p w:rsidR="00134844" w:rsidRPr="00F74FCA" w:rsidRDefault="00134844" w:rsidP="00134844">
      <w:pPr>
        <w:keepNext/>
        <w:spacing w:before="120" w:after="120" w:line="360" w:lineRule="auto"/>
        <w:jc w:val="both"/>
        <w:outlineLvl w:val="2"/>
        <w:rPr>
          <w:rFonts w:ascii="Comic Sans MS" w:hAnsi="Comic Sans MS" w:cs="Arial"/>
          <w:b/>
        </w:rPr>
      </w:pPr>
      <w:r w:rsidRPr="00F74FCA">
        <w:rPr>
          <w:rFonts w:ascii="Comic Sans MS" w:hAnsi="Comic Sans MS" w:cs="Arial"/>
          <w:b/>
        </w:rPr>
        <w:t xml:space="preserve">Article 10- Délais d’exécution de la lettre commande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10.1. L</w:t>
      </w:r>
      <w:r w:rsidRPr="00F74FCA">
        <w:rPr>
          <w:rFonts w:ascii="Comic Sans MS" w:hAnsi="Comic Sans MS" w:cs="Arial"/>
          <w:spacing w:val="1"/>
        </w:rPr>
        <w:t>e délai d’exécution des travaux objet du présent marché est de : quatre (04) Mois.</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rPr>
        <w:t>10.2. Ce délai court à compter de la date de notification de l’ordre de service de commencer les travaux.</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39" w:name="_Toc157306070"/>
      <w:bookmarkStart w:id="240" w:name="_Toc530307798"/>
      <w:bookmarkStart w:id="241" w:name="_Toc97557084"/>
      <w:r w:rsidRPr="00F74FCA">
        <w:rPr>
          <w:rFonts w:ascii="Comic Sans MS" w:hAnsi="Comic Sans MS" w:cs="Arial"/>
          <w:b/>
          <w:color w:val="000000"/>
        </w:rPr>
        <w:t xml:space="preserve">Article 11- Obligations du Maître d’Ouvrage </w:t>
      </w:r>
    </w:p>
    <w:bookmarkEnd w:id="239"/>
    <w:bookmarkEnd w:id="240"/>
    <w:bookmarkEnd w:id="241"/>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11.1</w:t>
      </w:r>
      <w:r w:rsidRPr="00F74FCA">
        <w:rPr>
          <w:rFonts w:ascii="Comic Sans MS" w:hAnsi="Comic Sans MS" w:cs="Arial"/>
        </w:rPr>
        <w:t>. Le Maître d’ouvrage est responsable de l’acquisition et de la mise à disposition du site ainsi que son accès, de la possession, de l’utilisation et de l’accès à toutes les autres zones raisonnablement nécessaires à la bonne exécution de la lettre commande , Il doit fournir au Cocontractant les facilités pour l’accès aux sites des projets. Pour les sites éloignés du siège du Maître d’Ouvrage, les frais de transports pour leur accès sont à la charge du Cocontractant.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11.2</w:t>
      </w:r>
      <w:r w:rsidRPr="00F74FCA">
        <w:rPr>
          <w:rFonts w:ascii="Comic Sans MS" w:hAnsi="Comic Sans MS" w:cs="Arial"/>
        </w:rPr>
        <w:t>.  Le Maître d’Ouvrage devra obtenir à ses frais les permis, autorisations, agréments et licences auprès des autorités locales, régionales ou nationales ou des services publics compétents, nécessaires à l’exécution de la lettre commande , et qui relèvent de ses obligations.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11.3</w:t>
      </w:r>
      <w:r w:rsidRPr="00F74FCA">
        <w:rPr>
          <w:rFonts w:ascii="Comic Sans MS" w:hAnsi="Comic Sans MS" w:cs="Arial"/>
        </w:rPr>
        <w:t xml:space="preserve">. Si le cocontractant de l’administration en fait la demande, le Maître d’ouvrage </w:t>
      </w:r>
      <w:r w:rsidRPr="00F74FCA">
        <w:rPr>
          <w:rFonts w:ascii="Comic Sans MS" w:hAnsi="Comic Sans MS" w:cs="Arial"/>
        </w:rPr>
        <w:lastRenderedPageBreak/>
        <w:t>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11.4</w:t>
      </w:r>
      <w:r w:rsidRPr="00F74FCA">
        <w:rPr>
          <w:rFonts w:ascii="Comic Sans MS" w:hAnsi="Comic Sans MS" w:cs="Arial"/>
        </w:rPr>
        <w:t xml:space="preserve"> Le Maître d’Ouvrage assure au cocontractant la protection contre les menaces, outrages, violences, voies de fait, injures ou diffamations dont il peut être victime en raison ou à l’occasion de l’exercice de sa mission.</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42" w:name="_Hlk159273232"/>
      <w:bookmarkStart w:id="243" w:name="_Toc530307799"/>
      <w:bookmarkStart w:id="244" w:name="_Toc97557085"/>
      <w:bookmarkStart w:id="245" w:name="_Toc157306071"/>
      <w:r w:rsidRPr="00F74FCA">
        <w:rPr>
          <w:rFonts w:ascii="Comic Sans MS" w:hAnsi="Comic Sans MS" w:cs="Arial"/>
          <w:b/>
          <w:color w:val="000000"/>
        </w:rPr>
        <w:t>Article 12-</w:t>
      </w:r>
      <w:bookmarkEnd w:id="242"/>
      <w:r w:rsidRPr="00F74FCA">
        <w:rPr>
          <w:rFonts w:ascii="Comic Sans MS" w:hAnsi="Comic Sans MS" w:cs="Arial"/>
          <w:b/>
          <w:color w:val="000000"/>
        </w:rPr>
        <w:t xml:space="preserve"> Ordres de service </w:t>
      </w:r>
    </w:p>
    <w:bookmarkEnd w:id="243"/>
    <w:bookmarkEnd w:id="244"/>
    <w:bookmarkEnd w:id="245"/>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iCs/>
        </w:rPr>
        <w:t xml:space="preserve">Les différents ordres de service seront établis et notifiés dans les conditions suivantes : </w:t>
      </w:r>
    </w:p>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b/>
          <w:bCs/>
          <w:iCs/>
        </w:rPr>
        <w:t>12.1</w:t>
      </w:r>
      <w:r w:rsidRPr="00F74FCA">
        <w:rPr>
          <w:rFonts w:ascii="Comic Sans MS" w:hAnsi="Comic Sans MS" w:cs="Arial"/>
        </w:rPr>
        <w:t xml:space="preserve">. </w:t>
      </w:r>
      <w:r w:rsidRPr="00F74FCA">
        <w:rPr>
          <w:rFonts w:ascii="Comic Sans MS" w:hAnsi="Comic Sans MS" w:cs="Arial"/>
          <w:iCs/>
        </w:rPr>
        <w:t>Dès notification de la lettre commande  au titulaire, le Maître d’Ouvrage dispose d’un délai de quinze (15) jours calendaires pour signer l’ordre de service de démarrage des travaux</w:t>
      </w:r>
      <w:r w:rsidRPr="00F74FCA">
        <w:rPr>
          <w:rFonts w:ascii="Comic Sans MS" w:hAnsi="Comic Sans MS" w:cs="Arial"/>
          <w:i/>
          <w:iCs/>
        </w:rPr>
        <w:t xml:space="preserve">. Cet Ordre de service est </w:t>
      </w:r>
      <w:r w:rsidRPr="00F74FCA">
        <w:rPr>
          <w:rFonts w:ascii="Comic Sans MS" w:hAnsi="Comic Sans MS" w:cs="Arial"/>
        </w:rPr>
        <w:t>notifié au cocontractant par le Chef de service du marché dans un délai de sept (07) jours calendaires</w:t>
      </w:r>
      <w:r w:rsidRPr="00F74FCA">
        <w:rPr>
          <w:rFonts w:ascii="Comic Sans MS" w:hAnsi="Comic Sans MS" w:cs="Arial"/>
          <w:iCs/>
        </w:rPr>
        <w:t xml:space="preserve"> .Une copie dudit</w:t>
      </w:r>
      <w:r w:rsidRPr="00F74FCA">
        <w:rPr>
          <w:rFonts w:ascii="Comic Sans MS" w:hAnsi="Comic Sans MS" w:cs="Arial"/>
        </w:rPr>
        <w:t xml:space="preserve">ordre de service est transmise au Délégué Départemental des Marchés Publics de l’Océan, à l’Organisme chargé de la Régulation, au Chef de service </w:t>
      </w:r>
      <w:bookmarkStart w:id="246" w:name="_Hlk189108758"/>
      <w:r w:rsidRPr="00F74FCA">
        <w:rPr>
          <w:rFonts w:ascii="Comic Sans MS" w:hAnsi="Comic Sans MS" w:cs="Arial"/>
        </w:rPr>
        <w:t xml:space="preserve">du marché </w:t>
      </w:r>
      <w:bookmarkEnd w:id="246"/>
      <w:r w:rsidRPr="00F74FCA">
        <w:rPr>
          <w:rFonts w:ascii="Comic Sans MS" w:hAnsi="Comic Sans MS" w:cs="Arial"/>
        </w:rPr>
        <w:t>, à l’Ingénieur du marché , à l’Organisme Payeur et au Maître d’œuvre.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12.2</w:t>
      </w:r>
      <w:r w:rsidRPr="00F74FCA">
        <w:rPr>
          <w:rFonts w:ascii="Comic Sans MS" w:hAnsi="Comic Sans MS" w:cs="Arial"/>
        </w:rPr>
        <w:t xml:space="preserve"> Les ordres de services ayant une incidence sur le montant et/ou sur le délai de la lettre commande, sont signés par le Maître d’Ouvrage dans les conditions suivantes :</w:t>
      </w:r>
    </w:p>
    <w:p w:rsidR="00134844" w:rsidRPr="00F74FCA" w:rsidRDefault="00134844" w:rsidP="0004008D">
      <w:pPr>
        <w:widowControl w:val="0"/>
        <w:numPr>
          <w:ilvl w:val="0"/>
          <w:numId w:val="8"/>
        </w:numPr>
        <w:autoSpaceDE w:val="0"/>
        <w:spacing w:after="60" w:line="360" w:lineRule="auto"/>
        <w:jc w:val="both"/>
        <w:rPr>
          <w:rFonts w:ascii="Comic Sans MS" w:hAnsi="Comic Sans MS" w:cs="Arial"/>
        </w:rPr>
      </w:pPr>
      <w:r w:rsidRPr="00F74FCA">
        <w:rPr>
          <w:rFonts w:ascii="Comic Sans MS" w:hAnsi="Comic Sans MS" w:cs="Arial"/>
        </w:rPr>
        <w:t xml:space="preserve">Lorsqu’un ordre de service est susceptible d’entraîner le dépassement du montant de la lettre commande, sa signature est subordonnée aux justificatifs du financement par le Maître d’Ouvrage </w:t>
      </w:r>
    </w:p>
    <w:p w:rsidR="00134844" w:rsidRPr="00F74FCA" w:rsidRDefault="00134844" w:rsidP="0004008D">
      <w:pPr>
        <w:numPr>
          <w:ilvl w:val="0"/>
          <w:numId w:val="8"/>
        </w:numPr>
        <w:spacing w:after="60" w:line="360" w:lineRule="auto"/>
        <w:rPr>
          <w:rFonts w:ascii="Comic Sans MS" w:hAnsi="Comic Sans MS" w:cs="Arial"/>
        </w:rPr>
      </w:pPr>
      <w:r w:rsidRPr="00F74FCA">
        <w:rPr>
          <w:rFonts w:ascii="Comic Sans MS" w:hAnsi="Comic Sans MS" w:cs="Arial"/>
        </w:rPr>
        <w:t>En cas de dépassement du montant de la lettre commande, les modifications ne peuvent se faire que par voie d’avenant et les prestations supplémentaires ne peuvent être payées qu’après signature de ce dernier par le Maître d’Ouvrage ;</w:t>
      </w:r>
    </w:p>
    <w:p w:rsidR="00134844" w:rsidRPr="00F74FCA" w:rsidRDefault="00134844" w:rsidP="0004008D">
      <w:pPr>
        <w:widowControl w:val="0"/>
        <w:numPr>
          <w:ilvl w:val="0"/>
          <w:numId w:val="8"/>
        </w:numPr>
        <w:autoSpaceDE w:val="0"/>
        <w:spacing w:after="60" w:line="360" w:lineRule="auto"/>
        <w:jc w:val="both"/>
        <w:rPr>
          <w:rFonts w:ascii="Comic Sans MS" w:hAnsi="Comic Sans MS" w:cs="Arial"/>
        </w:rPr>
      </w:pPr>
      <w:r w:rsidRPr="00F74FCA">
        <w:rPr>
          <w:rFonts w:ascii="Comic Sans MS" w:hAnsi="Comic Sans MS" w:cs="Arial"/>
        </w:rPr>
        <w:lastRenderedPageBreak/>
        <w:t>Les ordres de service pour prestations supplémentaires peuvent être signés par le Maître d’Ouvrage et régularisés plus tard par voie d’avenant, tant que leur incidence financière est inférieure à dix pour cent (10) du montant de la lettre commande.</w:t>
      </w:r>
    </w:p>
    <w:p w:rsidR="00134844" w:rsidRPr="00F74FCA" w:rsidRDefault="00134844" w:rsidP="00134844">
      <w:pPr>
        <w:widowControl w:val="0"/>
        <w:autoSpaceDE w:val="0"/>
        <w:spacing w:after="60" w:line="360" w:lineRule="auto"/>
        <w:ind w:left="119"/>
        <w:jc w:val="both"/>
        <w:rPr>
          <w:rFonts w:ascii="Comic Sans MS" w:hAnsi="Comic Sans MS" w:cs="Arial"/>
        </w:rPr>
      </w:pPr>
      <w:r w:rsidRPr="00F74FCA">
        <w:rPr>
          <w:rFonts w:ascii="Comic Sans MS" w:hAnsi="Comic Sans MS" w:cs="Arial"/>
        </w:rPr>
        <w:t xml:space="preserve">Une copie des ordres de service susvisés sera adressée au Chef de service du marché, à l’Ingénieur du marché, à l’Organisme Payeur et au Maître d’œuvre. </w:t>
      </w:r>
    </w:p>
    <w:p w:rsidR="00134844" w:rsidRPr="00F74FCA" w:rsidRDefault="00134844" w:rsidP="00134844">
      <w:pPr>
        <w:widowControl w:val="0"/>
        <w:autoSpaceDE w:val="0"/>
        <w:spacing w:after="60" w:line="360" w:lineRule="auto"/>
        <w:ind w:left="119"/>
        <w:jc w:val="both"/>
        <w:rPr>
          <w:rFonts w:ascii="Comic Sans MS" w:hAnsi="Comic Sans MS" w:cs="Arial"/>
        </w:rPr>
      </w:pPr>
      <w:r w:rsidRPr="00F74FCA">
        <w:rPr>
          <w:rFonts w:ascii="Comic Sans MS" w:hAnsi="Comic Sans MS" w:cs="Arial"/>
        </w:rPr>
        <w:t>d.</w:t>
      </w:r>
      <w:r w:rsidRPr="00F74FCA">
        <w:rPr>
          <w:rFonts w:ascii="Comic Sans MS" w:hAnsi="Comic Sans MS" w:cs="Arial"/>
        </w:rPr>
        <w:tab/>
        <w:t>Le visa préalable de l’Organisme Payeur sera éventuellement requis avant la signature de ceux ayant une incidence sur le montant.</w:t>
      </w:r>
    </w:p>
    <w:p w:rsidR="00134844" w:rsidRPr="00F74FCA" w:rsidRDefault="00134844" w:rsidP="00134844">
      <w:pPr>
        <w:widowControl w:val="0"/>
        <w:autoSpaceDE w:val="0"/>
        <w:spacing w:after="60" w:line="360" w:lineRule="auto"/>
        <w:ind w:left="119"/>
        <w:jc w:val="both"/>
        <w:rPr>
          <w:rFonts w:ascii="Comic Sans MS" w:hAnsi="Comic Sans MS" w:cs="Arial"/>
        </w:rPr>
      </w:pPr>
      <w:r w:rsidRPr="00F74FCA">
        <w:rPr>
          <w:rFonts w:ascii="Comic Sans MS" w:hAnsi="Comic Sans MS" w:cs="Arial"/>
        </w:rPr>
        <w:t>e.</w:t>
      </w:r>
      <w:r w:rsidRPr="00F74FCA">
        <w:rPr>
          <w:rFonts w:ascii="Comic Sans MS" w:hAnsi="Comic Sans MS" w:cs="Arial"/>
        </w:rPr>
        <w:tab/>
        <w:t>En tout état de cause, toute modification touchant aux spécifications techniques ou clauses techniques particulières doit faire l’objet d’une étude préalable sur l’étendue, le coût et les délais du marché.</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12.3</w:t>
      </w:r>
      <w:r w:rsidRPr="00F74FCA">
        <w:rPr>
          <w:rFonts w:ascii="Comic Sans MS" w:hAnsi="Comic Sans MS" w:cs="Arial"/>
        </w:rPr>
        <w:t>. Les ordres de service à caractère technique liés au déroulement normal du chantier seront directement signés par le Chef de service du marché et notifiés au Cocontractant par l’ingénieur ou le Maître d'œuvre avec copie au Ministre en charge des Marchés Publics, à l’Organisme chargé de la Régulation et à l’Organisme Payeur.</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12. 4</w:t>
      </w:r>
      <w:r w:rsidRPr="00F74FCA">
        <w:rPr>
          <w:rFonts w:ascii="Comic Sans MS" w:hAnsi="Comic Sans MS" w:cs="Arial"/>
        </w:rPr>
        <w:t>.</w:t>
      </w:r>
      <w:r w:rsidRPr="00F74FCA">
        <w:rPr>
          <w:rFonts w:ascii="Comic Sans MS" w:hAnsi="Comic Sans MS" w:cs="Arial"/>
        </w:rPr>
        <w:tab/>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12. 5</w:t>
      </w:r>
      <w:r w:rsidRPr="00F74FCA">
        <w:rPr>
          <w:rFonts w:ascii="Comic Sans MS" w:hAnsi="Comic Sans MS" w:cs="Arial"/>
        </w:rPr>
        <w:t>.</w:t>
      </w:r>
      <w:r w:rsidRPr="00F74FCA">
        <w:rPr>
          <w:rFonts w:ascii="Comic Sans MS" w:hAnsi="Comic Sans MS" w:cs="Arial"/>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à l’Ingénieur du marché et au Maître d’œuvre.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12. 6.</w:t>
      </w:r>
      <w:r w:rsidRPr="00F74FCA">
        <w:rPr>
          <w:rFonts w:ascii="Comic Sans MS" w:hAnsi="Comic Sans MS"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lastRenderedPageBreak/>
        <w:t>12. 7</w:t>
      </w:r>
      <w:r w:rsidRPr="00F74FCA">
        <w:rPr>
          <w:rFonts w:ascii="Comic Sans MS" w:hAnsi="Comic Sans MS" w:cs="Arial"/>
        </w:rPr>
        <w:t>.</w:t>
      </w:r>
      <w:r w:rsidRPr="00F74FCA">
        <w:rPr>
          <w:rFonts w:ascii="Comic Sans MS" w:hAnsi="Comic Sans MS" w:cs="Arial"/>
        </w:rPr>
        <w:tab/>
        <w:t>Le Cocontractant dispose d’un délai de quinze (15) jours pour émettre des réserves sur tout ordre de service reçu. Le fait d’émettre des réserves ne dispense pas le Cocontractant d’exécuter les ordres de service reçus.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12.8</w:t>
      </w:r>
      <w:r w:rsidRPr="00F74FCA">
        <w:rPr>
          <w:rFonts w:ascii="Comic Sans MS" w:hAnsi="Comic Sans MS" w:cs="Arial"/>
          <w:b/>
          <w:bCs/>
        </w:rPr>
        <w:tab/>
      </w:r>
      <w:r w:rsidRPr="00F74FCA">
        <w:rPr>
          <w:rFonts w:ascii="Comic Sans MS" w:hAnsi="Comic Sans MS" w:cs="Arial"/>
        </w:rPr>
        <w:t>En cas de groupement d'entreprises, les ordres de service sont adressés au mandataire, qui a seule qualité pour présenter des réserves au nom du groupement qu’il représente.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12.9</w:t>
      </w:r>
      <w:r w:rsidRPr="00F74FCA">
        <w:rPr>
          <w:rFonts w:ascii="Comic Sans MS" w:hAnsi="Comic Sans MS" w:cs="Arial"/>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12.10</w:t>
      </w:r>
      <w:r w:rsidRPr="00F74FCA">
        <w:rPr>
          <w:rFonts w:ascii="Comic Sans MS" w:hAnsi="Comic Sans MS"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7" w:name="_Toc530307800"/>
      <w:bookmarkStart w:id="248" w:name="_Toc97557086"/>
      <w:bookmarkStart w:id="249" w:name="_Toc157306072"/>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r w:rsidRPr="00F74FCA">
        <w:rPr>
          <w:rFonts w:ascii="Comic Sans MS" w:hAnsi="Comic Sans MS" w:cs="Arial"/>
          <w:b/>
          <w:color w:val="000000"/>
        </w:rPr>
        <w:t>Article 13-Rôles et responsabilités du cocontractant de l’administration</w:t>
      </w:r>
      <w:bookmarkEnd w:id="247"/>
      <w:bookmarkEnd w:id="248"/>
      <w:bookmarkEnd w:id="249"/>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rPr>
        <w:t>13.1</w:t>
      </w:r>
      <w:r w:rsidRPr="00F74FCA">
        <w:rPr>
          <w:rFonts w:ascii="Comic Sans MS" w:hAnsi="Comic Sans MS" w:cs="Arial"/>
        </w:rPr>
        <w:t xml:space="preserve"> Le cocontractant a pour mission d’assurer l’exécution des travaux </w:t>
      </w:r>
      <w:bookmarkStart w:id="250" w:name="_Hlk159268525"/>
      <w:r w:rsidRPr="00F74FCA">
        <w:rPr>
          <w:rFonts w:ascii="Comic Sans MS" w:hAnsi="Comic Sans MS" w:cs="Arial"/>
        </w:rPr>
        <w:t xml:space="preserve">sous le contrôle </w:t>
      </w:r>
      <w:bookmarkStart w:id="251" w:name="_Hlk163152319"/>
      <w:bookmarkEnd w:id="250"/>
      <w:r w:rsidRPr="00F74FCA">
        <w:rPr>
          <w:rFonts w:ascii="Comic Sans MS" w:hAnsi="Comic Sans MS" w:cs="Arial"/>
        </w:rPr>
        <w:t xml:space="preserve">de l’Ingénieur </w:t>
      </w:r>
      <w:bookmarkEnd w:id="251"/>
      <w:r w:rsidRPr="00F74FCA">
        <w:rPr>
          <w:rFonts w:ascii="Comic Sans MS" w:hAnsi="Comic Sans MS" w:cs="Arial"/>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2" w:name="_Hlk159268716"/>
      <w:r w:rsidRPr="00F74FCA">
        <w:rPr>
          <w:rFonts w:ascii="Comic Sans MS" w:hAnsi="Comic Sans MS" w:cs="Arial"/>
        </w:rPr>
        <w:t xml:space="preserve">Il est tenu notamment d’effectuer (s’il y a lieu) les calculs, essais et analyses, de déterminer, de choisir, </w:t>
      </w:r>
      <w:r w:rsidRPr="00F74FCA">
        <w:rPr>
          <w:rFonts w:ascii="Comic Sans MS" w:hAnsi="Comic Sans MS" w:cs="Arial"/>
        </w:rPr>
        <w:lastRenderedPageBreak/>
        <w:t>d’acheter, et approvisionner tous les outillages, matériaux et fournitures nécessaires pour l’exécution des travaux. Il est tenu d’engager tout le personnel utile spécialisé ou non.</w:t>
      </w:r>
    </w:p>
    <w:bookmarkEnd w:id="252"/>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13.2</w:t>
      </w:r>
      <w:r w:rsidRPr="00F74FCA">
        <w:rPr>
          <w:rFonts w:ascii="Comic Sans MS" w:hAnsi="Comic Sans MS" w:cs="Arial"/>
        </w:rPr>
        <w:t>-</w:t>
      </w:r>
      <w:bookmarkStart w:id="253" w:name="_Hlk163136788"/>
      <w:r w:rsidRPr="00F74FCA">
        <w:rPr>
          <w:rFonts w:ascii="Comic Sans MS" w:hAnsi="Comic Sans MS"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 panneau d’information de chantier conformément à la réglementation et d’afficher un règlement intérieur à l’entreprise en prenant en compte les problèmes environnementaux et sociaux. </w:t>
      </w:r>
    </w:p>
    <w:bookmarkEnd w:id="253"/>
    <w:p w:rsidR="00134844" w:rsidRPr="00F74FCA" w:rsidRDefault="00134844" w:rsidP="00134844">
      <w:pPr>
        <w:widowControl w:val="0"/>
        <w:autoSpaceDE w:val="0"/>
        <w:spacing w:before="60" w:after="60" w:line="360" w:lineRule="auto"/>
        <w:jc w:val="both"/>
        <w:rPr>
          <w:rFonts w:ascii="Comic Sans MS" w:hAnsi="Comic Sans MS" w:cs="Arial"/>
        </w:rPr>
      </w:pPr>
      <w:r w:rsidRPr="00F74FCA">
        <w:rPr>
          <w:rFonts w:ascii="Comic Sans MS" w:hAnsi="Comic Sans MS" w:cs="Arial"/>
          <w:b/>
          <w:bCs/>
        </w:rPr>
        <w:t>13.</w:t>
      </w:r>
      <w:bookmarkStart w:id="254" w:name="_Hlk163136789"/>
      <w:r w:rsidRPr="00F74FCA">
        <w:rPr>
          <w:rFonts w:ascii="Comic Sans MS" w:hAnsi="Comic Sans MS" w:cs="Arial"/>
          <w:b/>
          <w:bCs/>
        </w:rPr>
        <w:t>3</w:t>
      </w:r>
      <w:bookmarkStart w:id="255" w:name="_Hlk163152382"/>
      <w:r w:rsidRPr="00F74FCA">
        <w:rPr>
          <w:rFonts w:ascii="Comic Sans MS" w:hAnsi="Comic Sans MS" w:cs="Arial"/>
        </w:rPr>
        <w:t>Pendant la durée du marché, le cocontractant ne s'engage pas directement ou indirectement, dans des activités professionnelles ou contractuelles susceptibles de compromettre son indépendance par rapport aux missions qui lui sont dévolues.</w:t>
      </w:r>
    </w:p>
    <w:p w:rsidR="00134844" w:rsidRPr="00F74FCA" w:rsidRDefault="00134844" w:rsidP="00134844">
      <w:pPr>
        <w:widowControl w:val="0"/>
        <w:autoSpaceDE w:val="0"/>
        <w:spacing w:before="60" w:after="60" w:line="360" w:lineRule="auto"/>
        <w:jc w:val="both"/>
        <w:rPr>
          <w:rFonts w:ascii="Comic Sans MS" w:hAnsi="Comic Sans MS" w:cs="Arial"/>
        </w:rPr>
      </w:pPr>
      <w:r w:rsidRPr="00F74FCA">
        <w:rPr>
          <w:rFonts w:ascii="Comic Sans MS" w:hAnsi="Comic Sans MS" w:cs="Arial"/>
          <w:b/>
          <w:bCs/>
        </w:rPr>
        <w:t>13.4</w:t>
      </w:r>
      <w:r w:rsidRPr="00F74FCA">
        <w:rPr>
          <w:rFonts w:ascii="Comic Sans MS" w:hAnsi="Comic Sans MS" w:cs="Arial"/>
        </w:rPr>
        <w:t xml:space="preserve"> En cas de conflit d’intérêt du fait d’un membre de l’équipe de la mission, le cocontractant doit le signaler par écrit au Maître d’Ouvrage et doit remplacer l’expert en question, impliqué dans le projet ou le marché.</w:t>
      </w:r>
    </w:p>
    <w:p w:rsidR="00134844" w:rsidRPr="00F74FCA" w:rsidRDefault="00134844" w:rsidP="00134844">
      <w:pPr>
        <w:widowControl w:val="0"/>
        <w:autoSpaceDE w:val="0"/>
        <w:spacing w:before="60" w:after="60" w:line="360" w:lineRule="auto"/>
        <w:jc w:val="both"/>
        <w:rPr>
          <w:rFonts w:ascii="Comic Sans MS" w:hAnsi="Comic Sans MS" w:cs="Arial"/>
        </w:rPr>
      </w:pPr>
      <w:r w:rsidRPr="00F74FCA">
        <w:rPr>
          <w:rFonts w:ascii="Comic Sans MS" w:hAnsi="Comic Sans MS" w:cs="Arial"/>
          <w:b/>
        </w:rPr>
        <w:t>Le conflit d’intérêt s’entend</w:t>
      </w:r>
      <w:r w:rsidRPr="00F74FCA">
        <w:rPr>
          <w:rFonts w:ascii="Comic Sans MS" w:hAnsi="Comic Sans MS"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134844" w:rsidRPr="00F74FCA" w:rsidRDefault="00134844" w:rsidP="00134844">
      <w:pPr>
        <w:widowControl w:val="0"/>
        <w:autoSpaceDE w:val="0"/>
        <w:spacing w:before="60" w:after="60" w:line="360" w:lineRule="auto"/>
        <w:jc w:val="both"/>
        <w:rPr>
          <w:rFonts w:ascii="Comic Sans MS" w:hAnsi="Comic Sans MS" w:cs="Arial"/>
        </w:rPr>
      </w:pPr>
      <w:r w:rsidRPr="00F74FCA">
        <w:rPr>
          <w:rFonts w:ascii="Comic Sans MS" w:hAnsi="Comic Sans MS" w:cs="Arial"/>
          <w:b/>
          <w:bCs/>
        </w:rPr>
        <w:t>13.5</w:t>
      </w:r>
      <w:r w:rsidRPr="00F74FCA">
        <w:rPr>
          <w:rFonts w:ascii="Comic Sans MS" w:hAnsi="Comic Sans MS" w:cs="Arial"/>
        </w:rPr>
        <w:t xml:space="preserve"> Le cocontractant est tenu au secret professionnel vis-à-vis des tiers, sur les informations, renseignements et documents recueillis ou portés à sa connaissance à l'occasion de l'exécution de la lettre commande.</w:t>
      </w:r>
    </w:p>
    <w:p w:rsidR="00134844" w:rsidRPr="00F74FCA" w:rsidRDefault="00134844" w:rsidP="00134844">
      <w:pPr>
        <w:widowControl w:val="0"/>
        <w:autoSpaceDE w:val="0"/>
        <w:spacing w:before="60" w:after="60" w:line="360" w:lineRule="auto"/>
        <w:jc w:val="both"/>
        <w:rPr>
          <w:rFonts w:ascii="Comic Sans MS" w:hAnsi="Comic Sans MS" w:cs="Arial"/>
        </w:rPr>
      </w:pPr>
      <w:r w:rsidRPr="00F74FCA">
        <w:rPr>
          <w:rFonts w:ascii="Comic Sans MS" w:hAnsi="Comic Sans MS" w:cs="Arial"/>
        </w:rPr>
        <w:lastRenderedPageBreak/>
        <w:t>A ce titre, les documents établis par le cocontractant au cours de l’exécution de la lettre commande  ne peuvent être publiés ou communiqués qu’avec l’accord écrit du Maître d’Ouvrage.</w:t>
      </w:r>
    </w:p>
    <w:p w:rsidR="00134844" w:rsidRPr="00F74FCA" w:rsidRDefault="00134844" w:rsidP="00134844">
      <w:pPr>
        <w:widowControl w:val="0"/>
        <w:autoSpaceDE w:val="0"/>
        <w:spacing w:before="60" w:after="60" w:line="360" w:lineRule="auto"/>
        <w:jc w:val="both"/>
        <w:rPr>
          <w:rFonts w:ascii="Comic Sans MS" w:hAnsi="Comic Sans MS" w:cs="Arial"/>
        </w:rPr>
      </w:pPr>
      <w:r w:rsidRPr="00F74FCA">
        <w:rPr>
          <w:rFonts w:ascii="Comic Sans MS" w:hAnsi="Comic Sans MS" w:cs="Arial"/>
        </w:rPr>
        <w:t>Le cocontractant est tenu lors du dépôt du rapport final, de restituer tous les documents empruntés au Maître d’Ouvrage.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13.6</w:t>
      </w:r>
      <w:r w:rsidRPr="00F74FCA">
        <w:rPr>
          <w:rFonts w:ascii="Comic Sans MS" w:hAnsi="Comic Sans MS" w:cs="Arial"/>
        </w:rPr>
        <w:t xml:space="preserve"> Le cocontractant ainsi que ses associés ou ses sous-traitants s’interdisent pendant la durée de la lettre commande, et à son issue pendant [six (06) mois], de fournir des biens, prestations ou services destinés au Maître d’Ouvrage découlant des prestations ou ayant un rapport étroit avec elles (à l’exception de l’exécution des prestations ou de leur continuation).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 cocontractant doit prendre en charge des frais professionnels et de la couverture de tous risques de maladie et d'accident dans le cadre de sa mission.</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 cocontractant ne peut pas modifier la composition de l’équipe proposée dans son offre technique sans l’accord écrit au Maître d’Ouvrage.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Pour les entreprises étrangères et à défaut de résider, le Cocontractant aura à maintenir en République du Cameroun pendant la période d’exécution du contrat, un représentant permanent dument mandaté </w:t>
      </w:r>
    </w:p>
    <w:bookmarkEnd w:id="254"/>
    <w:bookmarkEnd w:id="255"/>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widowControl w:val="0"/>
        <w:autoSpaceDE w:val="0"/>
        <w:spacing w:before="120" w:after="120" w:line="360" w:lineRule="auto"/>
        <w:ind w:left="1418" w:right="-23" w:hanging="1418"/>
        <w:rPr>
          <w:rFonts w:ascii="Comic Sans MS" w:hAnsi="Comic Sans MS" w:cs="Arial"/>
          <w:b/>
          <w:bCs/>
        </w:rPr>
      </w:pPr>
      <w:bookmarkStart w:id="256" w:name="_Toc157610545"/>
      <w:r w:rsidRPr="00F74FCA">
        <w:rPr>
          <w:rFonts w:ascii="Comic Sans MS" w:hAnsi="Comic Sans MS" w:cs="Arial"/>
          <w:b/>
          <w:bCs/>
        </w:rPr>
        <w:t>Article 14 Marchés à tranches conditionnelles</w:t>
      </w:r>
      <w:bookmarkEnd w:id="256"/>
    </w:p>
    <w:p w:rsidR="00134844" w:rsidRPr="00F74FCA" w:rsidRDefault="00134844" w:rsidP="00134844">
      <w:pPr>
        <w:widowControl w:val="0"/>
        <w:autoSpaceDE w:val="0"/>
        <w:spacing w:after="60" w:line="360" w:lineRule="auto"/>
        <w:jc w:val="both"/>
        <w:rPr>
          <w:rFonts w:ascii="Comic Sans MS" w:hAnsi="Comic Sans MS" w:cs="Arial"/>
          <w:i/>
          <w:highlight w:val="yellow"/>
        </w:rPr>
      </w:pPr>
      <w:r w:rsidRPr="00F74FCA">
        <w:rPr>
          <w:rFonts w:ascii="Comic Sans MS" w:hAnsi="Comic Sans MS" w:cs="Arial"/>
        </w:rPr>
        <w:t xml:space="preserve">Le marché est à une seule tranche </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57" w:name="_Toc157306073"/>
      <w:bookmarkStart w:id="258" w:name="_Toc530307801"/>
      <w:bookmarkStart w:id="259" w:name="_Toc97557087"/>
      <w:r w:rsidRPr="00F74FCA">
        <w:rPr>
          <w:rFonts w:ascii="Comic Sans MS" w:hAnsi="Comic Sans MS" w:cs="Arial"/>
          <w:b/>
          <w:color w:val="000000"/>
        </w:rPr>
        <w:t>Article 15- Personnel et Matériel du cocontractant</w:t>
      </w:r>
      <w:bookmarkEnd w:id="257"/>
      <w:bookmarkEnd w:id="258"/>
      <w:bookmarkEnd w:id="259"/>
    </w:p>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b/>
        </w:rPr>
        <w:t>15.1.Personnel de l’entreprise</w:t>
      </w:r>
    </w:p>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rPr>
        <w:t xml:space="preserve">L’entreprise est tenue d’utiliser le personnel proposé dans l’offre, </w:t>
      </w:r>
      <w:bookmarkStart w:id="260" w:name="_Hlk159270732"/>
      <w:r w:rsidRPr="00F74FCA">
        <w:rPr>
          <w:rFonts w:ascii="Comic Sans MS" w:hAnsi="Comic Sans MS" w:cs="Arial"/>
        </w:rPr>
        <w:t xml:space="preserve">dont l’équipe se compose comme suit : </w:t>
      </w:r>
      <w:r w:rsidRPr="00F74FCA">
        <w:rPr>
          <w:rFonts w:ascii="Comic Sans MS" w:hAnsi="Comic Sans MS" w:cs="Arial"/>
          <w:i/>
          <w:iCs/>
        </w:rPr>
        <w:t>[A préciser]</w:t>
      </w:r>
      <w:r w:rsidRPr="00F74FCA">
        <w:rPr>
          <w:rFonts w:ascii="Comic Sans MS" w:hAnsi="Comic Sans MS" w:cs="Arial"/>
        </w:rPr>
        <w:t> </w:t>
      </w:r>
    </w:p>
    <w:p w:rsidR="00134844" w:rsidRPr="00F74FCA" w:rsidRDefault="00134844" w:rsidP="00134844">
      <w:pPr>
        <w:widowControl w:val="0"/>
        <w:autoSpaceDE w:val="0"/>
        <w:spacing w:line="360" w:lineRule="auto"/>
        <w:jc w:val="both"/>
        <w:rPr>
          <w:rFonts w:ascii="Comic Sans MS" w:hAnsi="Comic Sans MS" w:cs="Arial"/>
          <w:lang w:val="fr-CM"/>
        </w:rPr>
      </w:pPr>
      <w:r w:rsidRPr="00F74FCA">
        <w:rPr>
          <w:rFonts w:ascii="Comic Sans MS" w:hAnsi="Comic Sans MS" w:cs="Arial"/>
          <w:lang w:val="fr-CM"/>
        </w:rPr>
        <w:t>.</w:t>
      </w:r>
      <w:r w:rsidRPr="00F74FCA">
        <w:rPr>
          <w:rFonts w:ascii="Comic Sans MS" w:hAnsi="Comic Sans MS" w:cs="Arial"/>
          <w:lang w:val="fr-CM"/>
        </w:rPr>
        <w:tab/>
        <w:t xml:space="preserve">Personnel clé pour l’exécution des travaux :   </w:t>
      </w:r>
    </w:p>
    <w:p w:rsidR="00134844" w:rsidRPr="00F74FCA" w:rsidRDefault="00134844" w:rsidP="00134844">
      <w:pPr>
        <w:widowControl w:val="0"/>
        <w:autoSpaceDE w:val="0"/>
        <w:spacing w:line="360" w:lineRule="auto"/>
        <w:jc w:val="both"/>
        <w:rPr>
          <w:rFonts w:ascii="Comic Sans MS" w:hAnsi="Comic Sans MS" w:cs="Arial"/>
          <w:lang w:val="fr-CM"/>
        </w:rPr>
      </w:pPr>
      <w:r w:rsidRPr="00F74FCA">
        <w:rPr>
          <w:rFonts w:ascii="Comic Sans MS" w:hAnsi="Comic Sans MS" w:cs="Arial"/>
          <w:lang w:val="fr-CM"/>
        </w:rPr>
        <w:tab/>
      </w:r>
    </w:p>
    <w:p w:rsidR="00134844" w:rsidRPr="00F74FCA" w:rsidRDefault="00134844" w:rsidP="00134844">
      <w:pPr>
        <w:widowControl w:val="0"/>
        <w:autoSpaceDE w:val="0"/>
        <w:spacing w:line="360" w:lineRule="auto"/>
        <w:ind w:firstLine="426"/>
        <w:jc w:val="both"/>
        <w:rPr>
          <w:rFonts w:ascii="Comic Sans MS" w:hAnsi="Comic Sans MS" w:cs="Arial"/>
          <w:lang w:val="fr-CM"/>
        </w:rPr>
      </w:pPr>
      <w:r w:rsidRPr="00F74FCA">
        <w:rPr>
          <w:rFonts w:ascii="Comic Sans MS" w:hAnsi="Comic Sans MS" w:cs="Arial"/>
          <w:lang w:val="fr-CM"/>
        </w:rPr>
        <w:t xml:space="preserve">     Conducteur des travaux     </w:t>
      </w:r>
      <w:r w:rsidRPr="00F74FCA">
        <w:rPr>
          <w:rFonts w:ascii="Comic Sans MS" w:hAnsi="Comic Sans MS" w:cs="Arial"/>
          <w:i/>
          <w:lang w:val="fr-CM"/>
        </w:rPr>
        <w:t>:………..[indiquer le nom]………..</w:t>
      </w:r>
    </w:p>
    <w:p w:rsidR="00134844" w:rsidRPr="00F74FCA" w:rsidRDefault="00134844" w:rsidP="00134844">
      <w:pPr>
        <w:widowControl w:val="0"/>
        <w:autoSpaceDE w:val="0"/>
        <w:spacing w:line="360" w:lineRule="auto"/>
        <w:ind w:left="709" w:hanging="283"/>
        <w:jc w:val="both"/>
        <w:rPr>
          <w:rFonts w:ascii="Comic Sans MS" w:hAnsi="Comic Sans MS" w:cs="Arial"/>
          <w:lang w:val="fr-CM"/>
        </w:rPr>
      </w:pPr>
      <w:r w:rsidRPr="00F74FCA">
        <w:rPr>
          <w:rFonts w:ascii="Comic Sans MS" w:hAnsi="Comic Sans MS" w:cs="Arial"/>
          <w:lang w:val="fr-CM"/>
        </w:rPr>
        <w:lastRenderedPageBreak/>
        <w:t xml:space="preserve">     Autres personnels clés   </w:t>
      </w:r>
      <w:r w:rsidRPr="00F74FCA">
        <w:rPr>
          <w:rFonts w:ascii="Comic Sans MS" w:hAnsi="Comic Sans MS" w:cs="Arial"/>
          <w:i/>
          <w:lang w:val="fr-CM"/>
        </w:rPr>
        <w:t>:………..[indiquer les noms]………..</w:t>
      </w:r>
    </w:p>
    <w:bookmarkEnd w:id="260"/>
    <w:p w:rsidR="00134844" w:rsidRPr="00F74FCA" w:rsidRDefault="00134844" w:rsidP="00134844">
      <w:pPr>
        <w:widowControl w:val="0"/>
        <w:tabs>
          <w:tab w:val="left" w:pos="2410"/>
        </w:tabs>
        <w:autoSpaceDE w:val="0"/>
        <w:spacing w:after="60" w:line="360" w:lineRule="auto"/>
        <w:jc w:val="both"/>
        <w:rPr>
          <w:rFonts w:ascii="Comic Sans MS" w:hAnsi="Comic Sans MS" w:cs="Arial"/>
          <w:b/>
        </w:rPr>
      </w:pPr>
      <w:r w:rsidRPr="00F74FCA">
        <w:rPr>
          <w:rFonts w:ascii="Comic Sans MS" w:hAnsi="Comic Sans MS" w:cs="Arial"/>
          <w:b/>
        </w:rPr>
        <w:t>15.2. Remplacement du personnel clé</w:t>
      </w:r>
    </w:p>
    <w:p w:rsidR="00134844" w:rsidRPr="00F74FCA" w:rsidRDefault="00134844" w:rsidP="00134844">
      <w:pPr>
        <w:widowControl w:val="0"/>
        <w:tabs>
          <w:tab w:val="left" w:pos="2410"/>
        </w:tabs>
        <w:autoSpaceDE w:val="0"/>
        <w:spacing w:after="60" w:line="360" w:lineRule="auto"/>
        <w:jc w:val="both"/>
        <w:rPr>
          <w:rFonts w:ascii="Comic Sans MS" w:hAnsi="Comic Sans MS" w:cs="Arial"/>
        </w:rPr>
      </w:pPr>
      <w:bookmarkStart w:id="261" w:name="_Hlk163152451"/>
      <w:r w:rsidRPr="00F74FCA">
        <w:rPr>
          <w:rFonts w:ascii="Comic Sans MS" w:hAnsi="Comic Sans MS" w:cs="Arial"/>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134844" w:rsidRPr="00F74FCA" w:rsidRDefault="00134844" w:rsidP="00134844">
      <w:pPr>
        <w:widowControl w:val="0"/>
        <w:autoSpaceDE w:val="0"/>
        <w:adjustRightInd w:val="0"/>
        <w:spacing w:after="60" w:line="360" w:lineRule="auto"/>
        <w:ind w:right="94"/>
        <w:jc w:val="both"/>
        <w:rPr>
          <w:rFonts w:ascii="Comic Sans MS" w:hAnsi="Comic Sans MS" w:cs="Arial"/>
          <w:color w:val="FF0000"/>
        </w:rPr>
      </w:pPr>
      <w:bookmarkStart w:id="262" w:name="_Hlk163136790"/>
      <w:r w:rsidRPr="00F74FCA">
        <w:rPr>
          <w:rFonts w:ascii="Comic Sans MS" w:hAnsi="Comic Sans MS" w:cs="Arial"/>
        </w:rPr>
        <w:t>En tout état de cause, les listes du personnel d’encadrement à mettre en place seront préalablement soumises à l’agrément écrit de l’ingénieur dans les jours sept (7) jours qui suivent la notification de l’ordre de service de commencer les travaux. Passé ce délai, les listes seront considérées comme approuvées.</w:t>
      </w:r>
    </w:p>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rPr>
        <w:t xml:space="preserve">L’ingénieur le cas échéant disposera de quinze (15) jours (pour notifier par écrit son avis au Chef de service du marché. Le Maître d’Ouvrage se réserve la possibilité de refuser son agrément à une personne proposée par le cocontractant dont la qualification serait insuffisante. </w:t>
      </w:r>
    </w:p>
    <w:bookmarkEnd w:id="262"/>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rPr>
        <w:t xml:space="preserve">Toute modification unilatérale apportée aux propositions en personnel d’encadrement de l’offre technique, avant et pendant les travaux constitue un motif de résiliation de la lettre commande  tel que visé à l’article 41 ci-dessous ou d’application de pénalités </w:t>
      </w:r>
    </w:p>
    <w:p w:rsidR="00134844" w:rsidRPr="00F74FCA" w:rsidRDefault="00134844" w:rsidP="00134844">
      <w:pPr>
        <w:widowControl w:val="0"/>
        <w:tabs>
          <w:tab w:val="left" w:pos="2410"/>
        </w:tabs>
        <w:autoSpaceDE w:val="0"/>
        <w:spacing w:after="60" w:line="360" w:lineRule="auto"/>
        <w:jc w:val="both"/>
        <w:rPr>
          <w:rFonts w:ascii="Comic Sans MS" w:hAnsi="Comic Sans MS" w:cs="Arial"/>
        </w:rPr>
      </w:pPr>
      <w:r w:rsidRPr="00F74FCA">
        <w:rPr>
          <w:rFonts w:ascii="Comic Sans MS" w:hAnsi="Comic Sans MS" w:cs="Arial"/>
        </w:rPr>
        <w:t>Toute modification apportée sera notifiée au Maître d’Ouvrage pour approbation préalable</w:t>
      </w:r>
      <w:r w:rsidRPr="00F74FCA">
        <w:rPr>
          <w:rFonts w:ascii="Comic Sans MS" w:hAnsi="Comic Sans MS" w:cs="Arial"/>
          <w:color w:val="ED7D31"/>
        </w:rPr>
        <w:t>.</w:t>
      </w:r>
    </w:p>
    <w:bookmarkEnd w:id="261"/>
    <w:p w:rsidR="00134844" w:rsidRPr="00F74FCA" w:rsidRDefault="00134844" w:rsidP="00134844">
      <w:pPr>
        <w:widowControl w:val="0"/>
        <w:tabs>
          <w:tab w:val="left" w:pos="2410"/>
        </w:tabs>
        <w:autoSpaceDE w:val="0"/>
        <w:spacing w:after="60" w:line="360" w:lineRule="auto"/>
        <w:jc w:val="both"/>
        <w:rPr>
          <w:rFonts w:ascii="Comic Sans MS" w:hAnsi="Comic Sans MS" w:cs="Arial"/>
          <w:b/>
        </w:rPr>
      </w:pPr>
      <w:r w:rsidRPr="00F74FCA">
        <w:rPr>
          <w:rFonts w:ascii="Comic Sans MS" w:hAnsi="Comic Sans MS" w:cs="Arial"/>
          <w:b/>
        </w:rPr>
        <w:t xml:space="preserve">15.3. Retrait du personnel </w:t>
      </w:r>
      <w:r w:rsidRPr="00F74FCA">
        <w:rPr>
          <w:rFonts w:ascii="Comic Sans MS" w:hAnsi="Comic Sans MS" w:cs="Arial"/>
          <w:b/>
          <w:bCs/>
        </w:rPr>
        <w:t>(le cas échéant)</w:t>
      </w:r>
    </w:p>
    <w:p w:rsidR="00134844" w:rsidRPr="00F74FCA" w:rsidRDefault="00134844" w:rsidP="00134844">
      <w:pPr>
        <w:spacing w:after="60" w:line="360" w:lineRule="auto"/>
        <w:jc w:val="both"/>
        <w:rPr>
          <w:rFonts w:ascii="Comic Sans MS" w:hAnsi="Comic Sans MS" w:cs="Arial"/>
          <w:lang w:val="fr-CM"/>
        </w:rPr>
      </w:pPr>
      <w:r w:rsidRPr="00F74FCA">
        <w:rPr>
          <w:rFonts w:ascii="Comic Sans MS" w:hAnsi="Comic Sans MS" w:cs="Arial"/>
        </w:rPr>
        <w:t xml:space="preserve">Après agrément écrit du Maître d’Ouvrage, </w:t>
      </w:r>
      <w:r w:rsidRPr="00F74FCA">
        <w:rPr>
          <w:rFonts w:ascii="Comic Sans MS" w:hAnsi="Comic Sans MS" w:cs="Arial"/>
          <w:lang w:val="fr-CM"/>
        </w:rPr>
        <w:t>le Chef de service du marché , peut sur proposition de l’Ingénieur du marché  ou du Maître d’œuvre, demander au cocontractant</w:t>
      </w:r>
      <w:r w:rsidRPr="00F74FCA">
        <w:rPr>
          <w:rFonts w:ascii="Comic Sans MS" w:hAnsi="Comic Sans MS" w:cs="Arial"/>
        </w:rPr>
        <w:t xml:space="preserve">, </w:t>
      </w:r>
      <w:r w:rsidRPr="00F74FCA">
        <w:rPr>
          <w:rFonts w:ascii="Comic Sans MS" w:hAnsi="Comic Sans MS" w:cs="Arial"/>
          <w:lang w:val="fr-CM"/>
        </w:rPr>
        <w:t>après mise en demeure, de retirer un personnel faisant partie de ses effectifs</w:t>
      </w:r>
      <w:r w:rsidRPr="00F74FCA">
        <w:rPr>
          <w:rFonts w:ascii="Comic Sans MS" w:hAnsi="Comic Sans MS" w:cs="Arial"/>
        </w:rPr>
        <w:t xml:space="preserve"> pour faute grave dûment constatée ou pour incompétence,</w:t>
      </w:r>
      <w:r w:rsidRPr="00F74FCA">
        <w:rPr>
          <w:rFonts w:ascii="Comic Sans MS" w:hAnsi="Comic Sans MS" w:cs="Arial"/>
          <w:lang w:val="fr-CM"/>
        </w:rPr>
        <w:t xml:space="preserve"> en donnant les motifs de sa requête, le cocontractant veillera à ce que cette personne quitte le Site dans les quinze (15) jours et qu’elle n’ait plus aucun rapport avec le travail dans le </w:t>
      </w:r>
      <w:r w:rsidRPr="00F74FCA">
        <w:rPr>
          <w:rFonts w:ascii="Comic Sans MS" w:hAnsi="Comic Sans MS" w:cs="Arial"/>
          <w:lang w:val="fr-CM"/>
        </w:rPr>
        <w:lastRenderedPageBreak/>
        <w:t xml:space="preserve">cadre de la lettre commande . Dans ce cas, son remplacement est effectué conformément aux dispositions de l’article 13.2 ci-dessus.  </w:t>
      </w:r>
    </w:p>
    <w:p w:rsidR="00134844" w:rsidRPr="00F74FCA" w:rsidRDefault="00134844" w:rsidP="00134844">
      <w:pPr>
        <w:spacing w:after="60" w:line="360" w:lineRule="auto"/>
        <w:jc w:val="both"/>
        <w:rPr>
          <w:rFonts w:ascii="Comic Sans MS" w:hAnsi="Comic Sans MS" w:cs="Arial"/>
          <w:b/>
        </w:rPr>
      </w:pPr>
      <w:r w:rsidRPr="00F74FCA">
        <w:rPr>
          <w:rFonts w:ascii="Comic Sans MS" w:hAnsi="Comic Sans MS" w:cs="Arial"/>
          <w:b/>
        </w:rPr>
        <w:t>15.4 Représentant du cocontractant</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Dès notification de la lettre commande, le cocontractant désigne une personne physique qui le représente vis-à-vis de l’Administration pour tout ce qui concerne l’exécution du projet.</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Cette personne chargée de la conduite des travaux, doit disposer de pouvoirs suffisants pour prendre sans délai les décisions nécessaires à la bonne marche du projet.</w:t>
      </w:r>
    </w:p>
    <w:p w:rsidR="00134844" w:rsidRPr="00F74FCA" w:rsidRDefault="00134844" w:rsidP="00134844">
      <w:pPr>
        <w:spacing w:after="60" w:line="360" w:lineRule="auto"/>
        <w:jc w:val="both"/>
        <w:rPr>
          <w:rFonts w:ascii="Comic Sans MS" w:hAnsi="Comic Sans MS" w:cs="Arial"/>
          <w:b/>
        </w:rPr>
      </w:pPr>
    </w:p>
    <w:p w:rsidR="00134844" w:rsidRPr="00F74FCA" w:rsidRDefault="00134844" w:rsidP="00134844">
      <w:pPr>
        <w:spacing w:after="60" w:line="360" w:lineRule="auto"/>
        <w:jc w:val="both"/>
        <w:rPr>
          <w:rFonts w:ascii="Comic Sans MS" w:hAnsi="Comic Sans MS" w:cs="Arial"/>
          <w:b/>
        </w:rPr>
      </w:pPr>
      <w:r w:rsidRPr="00F74FCA">
        <w:rPr>
          <w:rFonts w:ascii="Comic Sans MS" w:hAnsi="Comic Sans MS" w:cs="Arial"/>
          <w:b/>
        </w:rPr>
        <w:t>15.5. Législation du travail</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Le </w:t>
      </w:r>
      <w:r w:rsidRPr="00F74FCA">
        <w:rPr>
          <w:rFonts w:ascii="Comic Sans MS" w:hAnsi="Comic Sans MS" w:cs="Arial"/>
          <w:bCs/>
        </w:rPr>
        <w:t>cocontractant</w:t>
      </w:r>
      <w:r w:rsidRPr="00F74FCA">
        <w:rPr>
          <w:rFonts w:ascii="Comic Sans MS" w:hAnsi="Comic Sans MS"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Dans les relations avec son personnel et le personnel de ses sous-traitants, qui seront employés ou participeront à l’exécution de la lettre commande, le cocontractant devra respecter les fêtes nationales, jours fériés légaux, fêtes religieuses ou autres coutumes, ainsi que toutes les lois et toutes les réglementations locales applicables en matière de droit du travail.</w:t>
      </w:r>
    </w:p>
    <w:p w:rsidR="00134844" w:rsidRPr="00F74FCA" w:rsidRDefault="00134844" w:rsidP="00134844">
      <w:pPr>
        <w:spacing w:after="60"/>
        <w:jc w:val="both"/>
        <w:rPr>
          <w:rFonts w:ascii="Comic Sans MS" w:hAnsi="Comic Sans MS" w:cs="Arial"/>
        </w:rPr>
      </w:pPr>
      <w:r w:rsidRPr="00F74FCA">
        <w:rPr>
          <w:rFonts w:ascii="Comic Sans MS" w:hAnsi="Comic Sans MS" w:cs="Arial"/>
        </w:rPr>
        <w:t>Sauf disposition contraire de la lettre 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34844" w:rsidRPr="00F74FCA" w:rsidRDefault="00134844" w:rsidP="00134844">
      <w:pPr>
        <w:spacing w:after="60" w:line="360" w:lineRule="auto"/>
        <w:jc w:val="both"/>
        <w:rPr>
          <w:rFonts w:ascii="Comic Sans MS" w:hAnsi="Comic Sans MS" w:cs="Arial"/>
        </w:rPr>
      </w:pPr>
      <w:bookmarkStart w:id="263" w:name="_Hlk159271039"/>
      <w:r w:rsidRPr="00F74FCA">
        <w:rPr>
          <w:rFonts w:ascii="Comic Sans MS" w:hAnsi="Comic Sans MS"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134844" w:rsidRPr="00F74FCA" w:rsidRDefault="00134844" w:rsidP="00134844">
      <w:pPr>
        <w:spacing w:after="60" w:line="360" w:lineRule="auto"/>
        <w:jc w:val="both"/>
        <w:rPr>
          <w:rFonts w:ascii="Comic Sans MS" w:hAnsi="Comic Sans MS" w:cs="Arial"/>
        </w:rPr>
      </w:pPr>
    </w:p>
    <w:bookmarkEnd w:id="263"/>
    <w:p w:rsidR="00134844" w:rsidRPr="00F74FCA" w:rsidRDefault="00134844" w:rsidP="00134844">
      <w:pPr>
        <w:widowControl w:val="0"/>
        <w:tabs>
          <w:tab w:val="left" w:pos="2410"/>
        </w:tabs>
        <w:autoSpaceDE w:val="0"/>
        <w:spacing w:after="60" w:line="360" w:lineRule="auto"/>
        <w:jc w:val="both"/>
        <w:rPr>
          <w:rFonts w:ascii="Comic Sans MS" w:hAnsi="Comic Sans MS" w:cs="Arial"/>
          <w:b/>
        </w:rPr>
      </w:pPr>
      <w:r w:rsidRPr="00F74FCA">
        <w:rPr>
          <w:rFonts w:ascii="Comic Sans MS" w:hAnsi="Comic Sans MS" w:cs="Arial"/>
          <w:b/>
        </w:rPr>
        <w:t>15.6. Matériel proposé dans l’offre</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Le cocontractant utilisera le matériel approprié </w:t>
      </w:r>
      <w:bookmarkStart w:id="264" w:name="_Hlk159271157"/>
      <w:r w:rsidRPr="00F74FCA">
        <w:rPr>
          <w:rFonts w:ascii="Comic Sans MS" w:hAnsi="Comic Sans MS" w:cs="Arial"/>
        </w:rPr>
        <w:t xml:space="preserve">de niveau comparable aux prescriptions du DAO, </w:t>
      </w:r>
      <w:bookmarkEnd w:id="264"/>
      <w:r w:rsidRPr="00F74FCA">
        <w:rPr>
          <w:rFonts w:ascii="Comic Sans MS" w:hAnsi="Comic Sans MS" w:cs="Arial"/>
        </w:rPr>
        <w:t>dans le projet d’exécution pour la bonne exécution des prestations selon les règles de l’art.</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Toute modification apportée sera notifiée au Maître d’Ouvrage pour approbation préalable.</w:t>
      </w:r>
    </w:p>
    <w:p w:rsidR="00134844" w:rsidRPr="00F74FCA" w:rsidRDefault="00134844" w:rsidP="00134844">
      <w:pPr>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bCs/>
          <w:color w:val="000000"/>
        </w:rPr>
      </w:pPr>
      <w:bookmarkStart w:id="265" w:name="_Toc530307802"/>
      <w:bookmarkStart w:id="266" w:name="_Toc157306074"/>
      <w:r w:rsidRPr="00F74FCA">
        <w:rPr>
          <w:rFonts w:ascii="Comic Sans MS" w:hAnsi="Comic Sans MS" w:cs="Arial"/>
          <w:b/>
          <w:color w:val="000000"/>
        </w:rPr>
        <w:t>Article 16- Pièces à fournir par le cocontractant</w:t>
      </w:r>
      <w:bookmarkEnd w:id="265"/>
      <w:bookmarkEnd w:id="266"/>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 xml:space="preserve">16.1. Programme des travaux, Plan d’assurance qualité et autres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a) Dans un délai maximum de Trente (30) joursà compter de la notification de l’ordre de service de commencer les travaux, Le cocontractant de l’administration soumettra, en cinq (05</w:t>
      </w:r>
      <w:r w:rsidRPr="00F74FCA">
        <w:rPr>
          <w:rFonts w:ascii="Comic Sans MS" w:hAnsi="Comic Sans MS" w:cs="Arial"/>
          <w:i/>
          <w:iCs/>
        </w:rPr>
        <w:t xml:space="preserve">) </w:t>
      </w:r>
      <w:r w:rsidRPr="00F74FCA">
        <w:rPr>
          <w:rFonts w:ascii="Comic Sans MS" w:hAnsi="Comic Sans MS" w:cs="Arial"/>
        </w:rPr>
        <w:t xml:space="preserve">exemplaires, à l'approbation du Chef de service </w:t>
      </w:r>
      <w:bookmarkStart w:id="267" w:name="_Hlk189117460"/>
      <w:r w:rsidRPr="00F74FCA">
        <w:rPr>
          <w:rFonts w:ascii="Comic Sans MS" w:hAnsi="Comic Sans MS" w:cs="Arial"/>
        </w:rPr>
        <w:t>du marché</w:t>
      </w:r>
      <w:bookmarkEnd w:id="267"/>
      <w:r w:rsidRPr="00F74FCA">
        <w:rPr>
          <w:rFonts w:ascii="Comic Sans MS" w:hAnsi="Comic Sans MS" w:cs="Arial"/>
        </w:rPr>
        <w:t xml:space="preserve"> après avis </w:t>
      </w:r>
      <w:r w:rsidRPr="00F74FCA">
        <w:rPr>
          <w:rFonts w:ascii="Comic Sans MS" w:hAnsi="Comic Sans MS" w:cs="Arial"/>
          <w:spacing w:val="11"/>
        </w:rPr>
        <w:t>de l’Ingénieur</w:t>
      </w:r>
      <w:r w:rsidRPr="00F74FCA">
        <w:rPr>
          <w:rFonts w:ascii="Comic Sans MS" w:hAnsi="Comic Sans MS" w:cs="Arial"/>
        </w:rPr>
        <w:t xml:space="preserve"> du marché le programme d'exécution des travaux, son calendrier d’approvisionnement, son projet de Plan d’Assurance Qualité (PAQ) et son Plan de Gestion Environnementale, le cas échéant.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Ce programme sera exclusivement présenté selon les modèles fournis et comprenant </w:t>
      </w:r>
      <w:r w:rsidRPr="00F74FCA">
        <w:rPr>
          <w:rFonts w:ascii="Comic Sans MS" w:hAnsi="Comic Sans MS" w:cs="Arial"/>
        </w:rPr>
        <w:lastRenderedPageBreak/>
        <w:t xml:space="preserve">notamment,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 PV de définition des tâches à exécuter, le cas échéant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La liste des travaux à sous-traiter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La description des modalités de maintien de la circulation le cas échéant</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Etc.</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Deux (02) exemplaires de ces pièces lui seront retournés dans un délai de quinze (15) joursà partir de leur réception avec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Soit la mention d'approbation “ BON POUR EXECUTION”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Soit la mention de leur rejet accompagnée des motifs dudit rejet.</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Le cocontractant de l’administration disposera alors de huit (08) jourspour présenter un nouveau projet. Le Chef de Service ou le Maitre d’Œuvre disposera alors d’un délai de cinq (05) jourspour donner son approbation ou faire d’éventuelles remarques</w:t>
      </w:r>
      <w:r w:rsidRPr="00F74FCA">
        <w:rPr>
          <w:rFonts w:ascii="Comic Sans MS" w:hAnsi="Comic Sans MS" w:cs="Arial"/>
          <w:strike/>
        </w:rPr>
        <w:t>.</w:t>
      </w:r>
      <w:r w:rsidRPr="00F74FCA">
        <w:rPr>
          <w:rFonts w:ascii="Comic Sans MS" w:hAnsi="Comic Sans MS" w:cs="Arial"/>
        </w:rPr>
        <w:t xml:space="preserve"> Les délais d’approbation du projet d’exécution sont suspensifs du délai d’exécution.</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Le cocontractant de l’administration </w:t>
      </w:r>
      <w:r w:rsidRPr="00F74FCA">
        <w:rPr>
          <w:rFonts w:ascii="Comic Sans MS" w:hAnsi="Comic Sans MS" w:cs="Arial"/>
          <w:spacing w:val="1"/>
        </w:rPr>
        <w:t>tiendr</w:t>
      </w:r>
      <w:r w:rsidRPr="00F74FCA">
        <w:rPr>
          <w:rFonts w:ascii="Comic Sans MS" w:hAnsi="Comic Sans MS" w:cs="Arial"/>
        </w:rPr>
        <w:t xml:space="preserve">a </w:t>
      </w:r>
      <w:r w:rsidRPr="00F74FCA">
        <w:rPr>
          <w:rFonts w:ascii="Comic Sans MS" w:hAnsi="Comic Sans MS" w:cs="Arial"/>
          <w:spacing w:val="1"/>
        </w:rPr>
        <w:t>constammen</w:t>
      </w:r>
      <w:r w:rsidRPr="00F74FCA">
        <w:rPr>
          <w:rFonts w:ascii="Comic Sans MS" w:hAnsi="Comic Sans MS" w:cs="Arial"/>
        </w:rPr>
        <w:t xml:space="preserve">t à </w:t>
      </w:r>
      <w:r w:rsidRPr="00F74FCA">
        <w:rPr>
          <w:rFonts w:ascii="Comic Sans MS" w:hAnsi="Comic Sans MS" w:cs="Arial"/>
          <w:spacing w:val="1"/>
        </w:rPr>
        <w:t>jour</w:t>
      </w:r>
      <w:r w:rsidRPr="00F74FCA">
        <w:rPr>
          <w:rFonts w:ascii="Comic Sans MS" w:hAnsi="Comic Sans MS" w:cs="Arial"/>
        </w:rPr>
        <w:t xml:space="preserve">, </w:t>
      </w:r>
      <w:r w:rsidRPr="00F74FCA">
        <w:rPr>
          <w:rFonts w:ascii="Comic Sans MS" w:hAnsi="Comic Sans MS" w:cs="Arial"/>
          <w:spacing w:val="1"/>
        </w:rPr>
        <w:t xml:space="preserve">sur </w:t>
      </w:r>
      <w:r w:rsidRPr="00F74FCA">
        <w:rPr>
          <w:rFonts w:ascii="Comic Sans MS" w:hAnsi="Comic Sans MS" w:cs="Arial"/>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joursau Maître d’Ouvrage sans effet suspensif de son exécution. Toutefois, s’il est constaté des modifications importantes dénaturant l’objectif de la lettre commande  ou la consistance des travaux, le Maître d’Ouvrage retournera le programme d’exécution accompagné des réserves à lever dans un délai de quinze (15) jours à compter de sa date de réception.</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lastRenderedPageBreak/>
        <w:t>b. Le Plan de Gestion Environnemental et Social fera ressortir notamment les conditions de choix des sites techniques et de base vie, les conditions d’emprunt de sites d’extraction et les conditions de remise en état des sites de travaux et d’installation.</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c. Le cocontractant indiquera dans ce programme les matériels et méthodes qu’il compte utiliser ainsi </w:t>
      </w:r>
      <w:r w:rsidRPr="00F74FCA">
        <w:rPr>
          <w:rFonts w:ascii="Comic Sans MS" w:hAnsi="Comic Sans MS" w:cs="Arial"/>
          <w:spacing w:val="3"/>
        </w:rPr>
        <w:t>qu</w:t>
      </w:r>
      <w:r w:rsidRPr="00F74FCA">
        <w:rPr>
          <w:rFonts w:ascii="Comic Sans MS" w:hAnsi="Comic Sans MS" w:cs="Arial"/>
        </w:rPr>
        <w:t xml:space="preserve">e </w:t>
      </w:r>
      <w:r w:rsidRPr="00F74FCA">
        <w:rPr>
          <w:rFonts w:ascii="Comic Sans MS" w:hAnsi="Comic Sans MS" w:cs="Arial"/>
          <w:spacing w:val="3"/>
        </w:rPr>
        <w:t>le</w:t>
      </w:r>
      <w:r w:rsidRPr="00F74FCA">
        <w:rPr>
          <w:rFonts w:ascii="Comic Sans MS" w:hAnsi="Comic Sans MS" w:cs="Arial"/>
        </w:rPr>
        <w:t xml:space="preserve">s </w:t>
      </w:r>
      <w:r w:rsidRPr="00F74FCA">
        <w:rPr>
          <w:rFonts w:ascii="Comic Sans MS" w:hAnsi="Comic Sans MS" w:cs="Arial"/>
          <w:spacing w:val="3"/>
        </w:rPr>
        <w:t>effectif</w:t>
      </w:r>
      <w:r w:rsidRPr="00F74FCA">
        <w:rPr>
          <w:rFonts w:ascii="Comic Sans MS" w:hAnsi="Comic Sans MS" w:cs="Arial"/>
        </w:rPr>
        <w:t xml:space="preserve">s </w:t>
      </w:r>
      <w:r w:rsidRPr="00F74FCA">
        <w:rPr>
          <w:rFonts w:ascii="Comic Sans MS" w:hAnsi="Comic Sans MS" w:cs="Arial"/>
          <w:spacing w:val="3"/>
        </w:rPr>
        <w:t>d</w:t>
      </w:r>
      <w:r w:rsidRPr="00F74FCA">
        <w:rPr>
          <w:rFonts w:ascii="Comic Sans MS" w:hAnsi="Comic Sans MS" w:cs="Arial"/>
        </w:rPr>
        <w:t xml:space="preserve">u </w:t>
      </w:r>
      <w:r w:rsidRPr="00F74FCA">
        <w:rPr>
          <w:rFonts w:ascii="Comic Sans MS" w:hAnsi="Comic Sans MS" w:cs="Arial"/>
          <w:spacing w:val="3"/>
        </w:rPr>
        <w:t>personne</w:t>
      </w:r>
      <w:r w:rsidRPr="00F74FCA">
        <w:rPr>
          <w:rFonts w:ascii="Comic Sans MS" w:hAnsi="Comic Sans MS" w:cs="Arial"/>
        </w:rPr>
        <w:t xml:space="preserve">l </w:t>
      </w:r>
      <w:r w:rsidRPr="00F74FCA">
        <w:rPr>
          <w:rFonts w:ascii="Comic Sans MS" w:hAnsi="Comic Sans MS" w:cs="Arial"/>
          <w:spacing w:val="3"/>
        </w:rPr>
        <w:t>qu’i</w:t>
      </w:r>
      <w:r w:rsidRPr="00F74FCA">
        <w:rPr>
          <w:rFonts w:ascii="Comic Sans MS" w:hAnsi="Comic Sans MS" w:cs="Arial"/>
        </w:rPr>
        <w:t xml:space="preserve">l </w:t>
      </w:r>
      <w:r w:rsidRPr="00F74FCA">
        <w:rPr>
          <w:rFonts w:ascii="Comic Sans MS" w:hAnsi="Comic Sans MS" w:cs="Arial"/>
          <w:spacing w:val="3"/>
        </w:rPr>
        <w:t xml:space="preserve">compte </w:t>
      </w:r>
      <w:r w:rsidRPr="00F74FCA">
        <w:rPr>
          <w:rFonts w:ascii="Comic Sans MS" w:hAnsi="Comic Sans MS" w:cs="Arial"/>
        </w:rPr>
        <w:t>employer.</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16.2. Projet d’exécution</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 procès-verbal de définition des tâches à exécuter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la description des procédés et des méthodes d’exécution des travaux envisagés avec les prévisions d’emploi du personnel, du matériel et des matériaux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les plans d’exécution des ouvrages et les notes de calcul y afférentes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les plans d’approvisionnement.</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 planning graphique des travaux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 xml:space="preserve">la liste des travaux que le cocontractant fera le cas échéant, exécuter par des sous-traitants.  </w:t>
      </w:r>
    </w:p>
    <w:p w:rsidR="00134844" w:rsidRPr="00F74FCA" w:rsidRDefault="00134844" w:rsidP="00134844">
      <w:pPr>
        <w:widowControl w:val="0"/>
        <w:tabs>
          <w:tab w:val="left" w:pos="426"/>
        </w:tabs>
        <w:autoSpaceDE w:val="0"/>
        <w:spacing w:after="60" w:line="360" w:lineRule="auto"/>
        <w:jc w:val="both"/>
        <w:rPr>
          <w:rFonts w:ascii="Comic Sans MS" w:hAnsi="Comic Sans MS" w:cs="Arial"/>
          <w:bCs/>
        </w:rPr>
      </w:pPr>
      <w:r w:rsidRPr="00F74FCA">
        <w:rPr>
          <w:rFonts w:ascii="Comic Sans MS" w:hAnsi="Comic Sans MS"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134844" w:rsidRPr="00F74FCA" w:rsidRDefault="00134844" w:rsidP="00134844">
      <w:pPr>
        <w:widowControl w:val="0"/>
        <w:tabs>
          <w:tab w:val="left" w:pos="426"/>
        </w:tabs>
        <w:autoSpaceDE w:val="0"/>
        <w:spacing w:after="60" w:line="360" w:lineRule="auto"/>
        <w:jc w:val="both"/>
        <w:rPr>
          <w:rFonts w:ascii="Comic Sans MS" w:hAnsi="Comic Sans MS" w:cs="Arial"/>
          <w:spacing w:val="6"/>
        </w:rPr>
      </w:pPr>
      <w:r w:rsidRPr="00F74FCA">
        <w:rPr>
          <w:rFonts w:ascii="Comic Sans MS" w:hAnsi="Comic Sans MS" w:cs="Arial"/>
          <w:spacing w:val="6"/>
        </w:rPr>
        <w:t xml:space="preserve">En cas d’inobservation des délais d’approbation des documents ci-dessus par l’Administration, ceux-ci sont réputés approuvés. </w:t>
      </w:r>
    </w:p>
    <w:p w:rsidR="00134844" w:rsidRPr="00F74FCA" w:rsidRDefault="00134844" w:rsidP="00134844">
      <w:pPr>
        <w:widowControl w:val="0"/>
        <w:tabs>
          <w:tab w:val="left" w:pos="426"/>
        </w:tabs>
        <w:autoSpaceDE w:val="0"/>
        <w:spacing w:after="60" w:line="360" w:lineRule="auto"/>
        <w:jc w:val="both"/>
        <w:rPr>
          <w:rFonts w:ascii="Comic Sans MS" w:hAnsi="Comic Sans MS" w:cs="Arial"/>
          <w:spacing w:val="6"/>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68" w:name="_Toc530307803"/>
      <w:bookmarkStart w:id="269" w:name="_Toc97557088"/>
      <w:bookmarkStart w:id="270" w:name="_Toc157306075"/>
      <w:r w:rsidRPr="00F74FCA">
        <w:rPr>
          <w:rFonts w:ascii="Comic Sans MS" w:hAnsi="Comic Sans MS" w:cs="Arial"/>
          <w:b/>
          <w:color w:val="000000"/>
        </w:rPr>
        <w:lastRenderedPageBreak/>
        <w:t>Article 17- Mise à disposition des documents et du site</w:t>
      </w:r>
      <w:bookmarkEnd w:id="268"/>
      <w:bookmarkEnd w:id="269"/>
      <w:bookmarkEnd w:id="270"/>
    </w:p>
    <w:p w:rsidR="00134844" w:rsidRPr="00F74FCA" w:rsidRDefault="00134844" w:rsidP="00134844">
      <w:pPr>
        <w:widowControl w:val="0"/>
        <w:autoSpaceDE w:val="0"/>
        <w:spacing w:after="60" w:line="360" w:lineRule="auto"/>
        <w:jc w:val="both"/>
        <w:rPr>
          <w:rFonts w:ascii="Comic Sans MS" w:hAnsi="Comic Sans MS" w:cs="Arial"/>
          <w:lang w:val="fr-CM"/>
        </w:rPr>
      </w:pPr>
      <w:r w:rsidRPr="00F74FCA">
        <w:rPr>
          <w:rFonts w:ascii="Comic Sans MS" w:hAnsi="Comic Sans MS" w:cs="Arial"/>
          <w:lang w:val="fr-CM"/>
        </w:rPr>
        <w:t>Le Maître d'Ouvrage mettra le site des travaux et ses voies d'accès à la disposition du Cocontractant en temps utile et au fur et à mesure de l'avancement des travaux, conformément au programme d'exécution.</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rPr>
        <w:t xml:space="preserve">L’exemplaire reproductible des plans figurant dans le Dossier d’Appel d’Offres sera remis par </w:t>
      </w:r>
      <w:r w:rsidRPr="00F74FCA">
        <w:rPr>
          <w:rFonts w:ascii="Comic Sans MS" w:hAnsi="Comic Sans MS" w:cs="Arial"/>
          <w:i/>
          <w:iCs/>
        </w:rPr>
        <w:t>le Chef de service.</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71" w:name="_Toc530307804"/>
      <w:bookmarkStart w:id="272" w:name="_Toc97557089"/>
      <w:bookmarkStart w:id="273" w:name="_Toc157306076"/>
      <w:r w:rsidRPr="00F74FCA">
        <w:rPr>
          <w:rFonts w:ascii="Comic Sans MS" w:hAnsi="Comic Sans MS" w:cs="Arial"/>
          <w:b/>
          <w:color w:val="000000"/>
        </w:rPr>
        <w:t xml:space="preserve">Article 18- </w:t>
      </w:r>
      <w:bookmarkStart w:id="274" w:name="_Hlk163152509"/>
      <w:r w:rsidRPr="00F74FCA">
        <w:rPr>
          <w:rFonts w:ascii="Comic Sans MS" w:hAnsi="Comic Sans MS" w:cs="Arial"/>
          <w:b/>
          <w:color w:val="000000"/>
        </w:rPr>
        <w:t xml:space="preserve">Transport, </w:t>
      </w:r>
      <w:bookmarkEnd w:id="274"/>
      <w:r w:rsidRPr="00F74FCA">
        <w:rPr>
          <w:rFonts w:ascii="Comic Sans MS" w:hAnsi="Comic Sans MS" w:cs="Arial"/>
          <w:b/>
          <w:color w:val="000000"/>
        </w:rPr>
        <w:t>Assurances des ouvrages et responsabilités civiles</w:t>
      </w:r>
      <w:bookmarkEnd w:id="271"/>
      <w:bookmarkEnd w:id="272"/>
      <w:bookmarkEnd w:id="273"/>
    </w:p>
    <w:p w:rsidR="00134844" w:rsidRPr="00F74FCA" w:rsidRDefault="00134844" w:rsidP="00134844">
      <w:pPr>
        <w:widowControl w:val="0"/>
        <w:autoSpaceDE w:val="0"/>
        <w:spacing w:after="60" w:line="360" w:lineRule="auto"/>
        <w:jc w:val="both"/>
        <w:rPr>
          <w:rFonts w:ascii="Comic Sans MS" w:hAnsi="Comic Sans MS" w:cs="Arial"/>
          <w:b/>
        </w:rPr>
      </w:pPr>
      <w:bookmarkStart w:id="275" w:name="_Hlk163136844"/>
      <w:bookmarkStart w:id="276" w:name="_Hlk163152531"/>
      <w:r w:rsidRPr="00F74FCA">
        <w:rPr>
          <w:rFonts w:ascii="Comic Sans MS" w:hAnsi="Comic Sans MS" w:cs="Arial"/>
          <w:b/>
        </w:rPr>
        <w:t xml:space="preserve">18.1. Emballage pour le transport des équipements et matériaux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18.2. Assurances</w:t>
      </w:r>
    </w:p>
    <w:p w:rsidR="00134844" w:rsidRPr="00F74FCA" w:rsidRDefault="00134844" w:rsidP="0004008D">
      <w:pPr>
        <w:widowControl w:val="0"/>
        <w:numPr>
          <w:ilvl w:val="0"/>
          <w:numId w:val="47"/>
        </w:numPr>
        <w:autoSpaceDE w:val="0"/>
        <w:spacing w:after="60" w:line="360" w:lineRule="auto"/>
        <w:jc w:val="both"/>
        <w:rPr>
          <w:rFonts w:ascii="Comic Sans MS" w:eastAsia="Calibri" w:hAnsi="Comic Sans MS" w:cs="Arial"/>
        </w:rPr>
      </w:pPr>
      <w:bookmarkStart w:id="277" w:name="_Hlk163136871"/>
      <w:bookmarkEnd w:id="275"/>
      <w:r w:rsidRPr="00F74FCA">
        <w:rPr>
          <w:rFonts w:ascii="Comic Sans MS" w:eastAsia="Calibri" w:hAnsi="Comic Sans MS" w:cs="Arial"/>
        </w:rPr>
        <w:t xml:space="preserve">Le titulaire d’un marché </w:t>
      </w:r>
      <w:bookmarkStart w:id="278" w:name="_Hlk159271361"/>
      <w:r w:rsidRPr="00F74FCA">
        <w:rPr>
          <w:rFonts w:ascii="Comic Sans MS" w:eastAsia="Calibri" w:hAnsi="Comic Sans MS" w:cs="Arial"/>
        </w:rPr>
        <w:t>est tenu de souscrire auprès d’une ou plusieurs sociétés d’assurances agréées</w:t>
      </w:r>
      <w:bookmarkEnd w:id="278"/>
      <w:r w:rsidRPr="00F74FCA">
        <w:rPr>
          <w:rFonts w:ascii="Comic Sans MS" w:eastAsia="Calibri" w:hAnsi="Comic Sans MS" w:cs="Arial"/>
        </w:rPr>
        <w:t xml:space="preserve">, </w:t>
      </w:r>
      <w:bookmarkStart w:id="279" w:name="_Hlk159271399"/>
      <w:r w:rsidRPr="00F74FCA">
        <w:rPr>
          <w:rFonts w:ascii="Comic Sans MS" w:eastAsia="Calibri" w:hAnsi="Comic Sans MS" w:cs="Arial"/>
        </w:rPr>
        <w:t>et dès notification de la lettre commande, une police d’assurance couvrant les risques liés à l’exécution des prestations, objets de son marché.</w:t>
      </w:r>
    </w:p>
    <w:bookmarkEnd w:id="279"/>
    <w:p w:rsidR="00134844" w:rsidRPr="00F74FCA" w:rsidRDefault="00134844" w:rsidP="0004008D">
      <w:pPr>
        <w:widowControl w:val="0"/>
        <w:numPr>
          <w:ilvl w:val="0"/>
          <w:numId w:val="47"/>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Les polices d’assurances suivantes sont requises au titre du présent Marché pour les montants minima, les franchises et les autres conditions </w:t>
      </w:r>
      <w:bookmarkStart w:id="280" w:name="_Hlk159271520"/>
      <w:r w:rsidRPr="00F74FCA">
        <w:rPr>
          <w:rFonts w:ascii="Comic Sans MS" w:eastAsia="Calibri" w:hAnsi="Comic Sans MS" w:cs="Arial"/>
        </w:rPr>
        <w:t xml:space="preserve">minimales dans un délai de quinze (15) jours à compter de la notification de la lettre commande </w:t>
      </w:r>
      <w:bookmarkEnd w:id="280"/>
      <w:r w:rsidRPr="00F74FCA">
        <w:rPr>
          <w:rFonts w:ascii="Comic Sans MS" w:eastAsia="Calibri" w:hAnsi="Comic Sans MS" w:cs="Arial"/>
        </w:rPr>
        <w:t> </w:t>
      </w:r>
      <w:r w:rsidRPr="00F74FCA">
        <w:rPr>
          <w:rFonts w:ascii="Comic Sans MS" w:eastAsia="Calibri" w:hAnsi="Comic Sans MS" w:cs="Arial"/>
          <w:i/>
          <w:iCs/>
        </w:rPr>
        <w:t>:</w:t>
      </w:r>
    </w:p>
    <w:p w:rsidR="00134844" w:rsidRPr="00F74FCA" w:rsidRDefault="00134844" w:rsidP="0004008D">
      <w:pPr>
        <w:widowControl w:val="0"/>
        <w:numPr>
          <w:ilvl w:val="0"/>
          <w:numId w:val="48"/>
        </w:numPr>
        <w:autoSpaceDE w:val="0"/>
        <w:spacing w:after="60" w:line="360" w:lineRule="auto"/>
        <w:ind w:left="1843"/>
        <w:jc w:val="both"/>
        <w:rPr>
          <w:rFonts w:ascii="Comic Sans MS" w:eastAsia="Calibri" w:hAnsi="Comic Sans MS" w:cs="Arial"/>
          <w:i/>
          <w:iCs/>
        </w:rPr>
      </w:pPr>
      <w:r w:rsidRPr="00F74FCA">
        <w:rPr>
          <w:rFonts w:ascii="Comic Sans MS" w:eastAsia="Calibri" w:hAnsi="Comic Sans MS" w:cs="Arial"/>
          <w:i/>
          <w:iCs/>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w:t>
      </w:r>
      <w:r w:rsidRPr="00F74FCA">
        <w:rPr>
          <w:rFonts w:ascii="Comic Sans MS" w:eastAsia="Calibri" w:hAnsi="Comic Sans MS" w:cs="Arial"/>
          <w:i/>
          <w:iCs/>
        </w:rPr>
        <w:lastRenderedPageBreak/>
        <w:t>l’exécution des travaux à des biens pendant la fourniture ou le montage ou les installations ; le cas échéant;</w:t>
      </w:r>
    </w:p>
    <w:p w:rsidR="00134844" w:rsidRPr="00F74FCA" w:rsidRDefault="00134844" w:rsidP="0004008D">
      <w:pPr>
        <w:widowControl w:val="0"/>
        <w:numPr>
          <w:ilvl w:val="0"/>
          <w:numId w:val="48"/>
        </w:numPr>
        <w:autoSpaceDE w:val="0"/>
        <w:spacing w:after="60" w:line="360" w:lineRule="auto"/>
        <w:ind w:left="1843"/>
        <w:jc w:val="both"/>
        <w:rPr>
          <w:rFonts w:ascii="Comic Sans MS" w:eastAsia="Calibri" w:hAnsi="Comic Sans MS" w:cs="Arial"/>
          <w:i/>
          <w:iCs/>
        </w:rPr>
      </w:pPr>
      <w:r w:rsidRPr="00F74FCA">
        <w:rPr>
          <w:rFonts w:ascii="Comic Sans MS" w:eastAsia="Calibri" w:hAnsi="Comic Sans MS" w:cs="Arial"/>
          <w:i/>
          <w:iCs/>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134844" w:rsidRPr="00F74FCA" w:rsidRDefault="00134844" w:rsidP="0004008D">
      <w:pPr>
        <w:widowControl w:val="0"/>
        <w:numPr>
          <w:ilvl w:val="0"/>
          <w:numId w:val="48"/>
        </w:numPr>
        <w:autoSpaceDE w:val="0"/>
        <w:spacing w:after="60" w:line="360" w:lineRule="auto"/>
        <w:ind w:left="1843"/>
        <w:jc w:val="both"/>
        <w:rPr>
          <w:rFonts w:ascii="Comic Sans MS" w:eastAsia="Calibri" w:hAnsi="Comic Sans MS" w:cs="Arial"/>
          <w:i/>
          <w:iCs/>
        </w:rPr>
      </w:pPr>
      <w:r w:rsidRPr="00F74FCA">
        <w:rPr>
          <w:rFonts w:ascii="Comic Sans MS" w:eastAsia="Calibri" w:hAnsi="Comic Sans MS" w:cs="Arial"/>
          <w:i/>
          <w:iCs/>
        </w:rPr>
        <w:t>Assurance couvrant la responsabilité décennale, le cas échéant.</w:t>
      </w:r>
    </w:p>
    <w:p w:rsidR="00134844" w:rsidRPr="00F74FCA" w:rsidRDefault="00134844" w:rsidP="0004008D">
      <w:pPr>
        <w:widowControl w:val="0"/>
        <w:numPr>
          <w:ilvl w:val="0"/>
          <w:numId w:val="48"/>
        </w:numPr>
        <w:autoSpaceDE w:val="0"/>
        <w:spacing w:after="60" w:line="360" w:lineRule="auto"/>
        <w:ind w:left="1843"/>
        <w:jc w:val="both"/>
        <w:rPr>
          <w:rFonts w:ascii="Comic Sans MS" w:eastAsia="Calibri" w:hAnsi="Comic Sans MS" w:cs="Arial"/>
          <w:i/>
          <w:iCs/>
        </w:rPr>
      </w:pPr>
      <w:r w:rsidRPr="00F74FCA">
        <w:rPr>
          <w:rFonts w:ascii="Comic Sans MS" w:eastAsia="Calibri" w:hAnsi="Comic Sans MS" w:cs="Arial"/>
        </w:rPr>
        <w:t xml:space="preserve">Autres assurances Toutes autres assurances qui pourront être spécifiquement convenues entre les parties au marché. </w:t>
      </w:r>
    </w:p>
    <w:p w:rsidR="00134844" w:rsidRPr="00F74FCA" w:rsidRDefault="00134844" w:rsidP="0004008D">
      <w:pPr>
        <w:widowControl w:val="0"/>
        <w:numPr>
          <w:ilvl w:val="0"/>
          <w:numId w:val="47"/>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34844" w:rsidRPr="00F74FCA" w:rsidRDefault="00134844" w:rsidP="0004008D">
      <w:pPr>
        <w:widowControl w:val="0"/>
        <w:numPr>
          <w:ilvl w:val="0"/>
          <w:numId w:val="47"/>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de la lettre commande, toute prime que le maître d’ouvrage aura payée à l’assureur, ou recouvrer autrement le montant de la prime ainsi payée sera considéré comme si c’était une dette due par le cocontractant. </w:t>
      </w:r>
    </w:p>
    <w:p w:rsidR="00134844" w:rsidRPr="00F74FCA" w:rsidRDefault="00134844" w:rsidP="0004008D">
      <w:pPr>
        <w:widowControl w:val="0"/>
        <w:numPr>
          <w:ilvl w:val="0"/>
          <w:numId w:val="47"/>
        </w:numPr>
        <w:autoSpaceDE w:val="0"/>
        <w:spacing w:after="60" w:line="360" w:lineRule="auto"/>
        <w:jc w:val="both"/>
        <w:rPr>
          <w:rFonts w:ascii="Comic Sans MS" w:eastAsia="Calibri" w:hAnsi="Comic Sans MS" w:cs="Arial"/>
          <w:iCs/>
        </w:rPr>
      </w:pPr>
      <w:r w:rsidRPr="00F74FCA">
        <w:rPr>
          <w:rFonts w:ascii="Comic Sans MS" w:eastAsia="Calibri" w:hAnsi="Comic Sans MS"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 à</w:t>
      </w:r>
      <w:r w:rsidRPr="00F74FCA">
        <w:rPr>
          <w:rFonts w:ascii="Comic Sans MS" w:eastAsia="Calibri" w:hAnsi="Comic Sans MS" w:cs="Arial"/>
          <w:iCs/>
        </w:rPr>
        <w:t xml:space="preserve"> moins que ces sous-traitants ne soient couverts par les polices contractées par le </w:t>
      </w:r>
      <w:r w:rsidRPr="00F74FCA">
        <w:rPr>
          <w:rFonts w:ascii="Comic Sans MS" w:eastAsia="Calibri" w:hAnsi="Comic Sans MS" w:cs="Arial"/>
          <w:iCs/>
        </w:rPr>
        <w:lastRenderedPageBreak/>
        <w:t>cocontractant.</w:t>
      </w:r>
    </w:p>
    <w:bookmarkEnd w:id="277"/>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81" w:name="_Toc530307805"/>
      <w:bookmarkStart w:id="282" w:name="_Toc97557090"/>
      <w:bookmarkStart w:id="283" w:name="_Toc157306077"/>
      <w:bookmarkEnd w:id="276"/>
      <w:r w:rsidRPr="00F74FCA">
        <w:rPr>
          <w:rFonts w:ascii="Comic Sans MS" w:hAnsi="Comic Sans MS" w:cs="Arial"/>
          <w:b/>
          <w:color w:val="000000"/>
        </w:rPr>
        <w:t>Article 19- Sous-traitance</w:t>
      </w:r>
      <w:bookmarkEnd w:id="281"/>
      <w:bookmarkEnd w:id="282"/>
      <w:bookmarkEnd w:id="283"/>
    </w:p>
    <w:p w:rsidR="00134844" w:rsidRPr="00F74FCA" w:rsidRDefault="00134844" w:rsidP="00134844">
      <w:pPr>
        <w:widowControl w:val="0"/>
        <w:autoSpaceDE w:val="0"/>
        <w:spacing w:after="60" w:line="360" w:lineRule="auto"/>
        <w:jc w:val="both"/>
        <w:rPr>
          <w:rFonts w:ascii="Comic Sans MS" w:hAnsi="Comic Sans MS" w:cs="Arial"/>
        </w:rPr>
      </w:pPr>
      <w:bookmarkStart w:id="284" w:name="_Hlk163152553"/>
      <w:r w:rsidRPr="00F74FCA">
        <w:rPr>
          <w:rFonts w:ascii="Comic Sans MS" w:hAnsi="Comic Sans MS" w:cs="Arial"/>
        </w:rPr>
        <w:t xml:space="preserve"> La présente lettre </w:t>
      </w:r>
      <w:bookmarkStart w:id="285" w:name="_Hlk163136911"/>
      <w:r w:rsidRPr="00F74FCA">
        <w:rPr>
          <w:rFonts w:ascii="Comic Sans MS" w:hAnsi="Comic Sans MS" w:cs="Arial"/>
        </w:rPr>
        <w:t xml:space="preserve">commande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Nonobstant tout recours à une sous-commande, l’entreprise principale demeure responsable de l’exécution de toutes les obligations résultant de la lettre commande. Le contrat de sous-traitance doit être conforme aux engagements de l'entreprise principale. Ils exécuteront leur partie des travaux sous la seule et pleine responsabilité du cocontractant. </w:t>
      </w:r>
    </w:p>
    <w:bookmarkEnd w:id="285"/>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 montant des travaux pouvant être sous-traités est limité à trente pour cent (30%) du montant de la lettre commande et de ses avenants, le cas échéant.  </w:t>
      </w:r>
    </w:p>
    <w:p w:rsidR="00134844" w:rsidRPr="00F74FCA" w:rsidRDefault="00134844" w:rsidP="00134844">
      <w:pPr>
        <w:widowControl w:val="0"/>
        <w:autoSpaceDE w:val="0"/>
        <w:spacing w:after="60" w:line="360" w:lineRule="auto"/>
        <w:jc w:val="both"/>
        <w:rPr>
          <w:rFonts w:ascii="Comic Sans MS" w:hAnsi="Comic Sans MS" w:cs="Arial"/>
        </w:rPr>
      </w:pPr>
      <w:bookmarkStart w:id="286" w:name="_Hlk163136930"/>
      <w:r w:rsidRPr="00F74FCA">
        <w:rPr>
          <w:rFonts w:ascii="Comic Sans MS" w:hAnsi="Comic Sans MS"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6"/>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eastAsia="Calibri" w:hAnsi="Comic Sans MS" w:cs="Arial"/>
          <w:spacing w:val="-3"/>
          <w:w w:val="110"/>
        </w:rPr>
        <w:t xml:space="preserve">Le paiement </w:t>
      </w:r>
      <w:r w:rsidRPr="00F74FCA">
        <w:rPr>
          <w:rFonts w:ascii="Comic Sans MS" w:eastAsia="Calibri" w:hAnsi="Comic Sans MS" w:cs="Arial"/>
          <w:w w:val="110"/>
        </w:rPr>
        <w:t xml:space="preserve">du </w:t>
      </w:r>
      <w:r w:rsidRPr="00F74FCA">
        <w:rPr>
          <w:rFonts w:ascii="Comic Sans MS" w:eastAsia="Calibri" w:hAnsi="Comic Sans MS" w:cs="Arial"/>
          <w:spacing w:val="-3"/>
          <w:w w:val="110"/>
        </w:rPr>
        <w:t xml:space="preserve">sous-traitant </w:t>
      </w:r>
      <w:r w:rsidRPr="00F74FCA">
        <w:rPr>
          <w:rFonts w:ascii="Comic Sans MS" w:eastAsia="Calibri" w:hAnsi="Comic Sans MS" w:cs="Arial"/>
          <w:w w:val="110"/>
        </w:rPr>
        <w:t>peut être</w:t>
      </w:r>
      <w:r w:rsidRPr="00F74FCA">
        <w:rPr>
          <w:rFonts w:ascii="Comic Sans MS" w:eastAsia="Calibri" w:hAnsi="Comic Sans MS" w:cs="Arial"/>
          <w:spacing w:val="-3"/>
          <w:w w:val="110"/>
        </w:rPr>
        <w:t xml:space="preserve">effectué </w:t>
      </w:r>
      <w:r w:rsidRPr="00F74FCA">
        <w:rPr>
          <w:rFonts w:ascii="Comic Sans MS" w:eastAsia="Calibri" w:hAnsi="Comic Sans MS" w:cs="Arial"/>
          <w:w w:val="110"/>
        </w:rPr>
        <w:t xml:space="preserve">par le </w:t>
      </w:r>
      <w:r w:rsidRPr="00F74FCA">
        <w:rPr>
          <w:rFonts w:ascii="Comic Sans MS" w:eastAsia="Calibri" w:hAnsi="Comic Sans MS" w:cs="Arial"/>
          <w:spacing w:val="-3"/>
          <w:w w:val="110"/>
        </w:rPr>
        <w:t xml:space="preserve">Maître d’Ouvrage </w:t>
      </w:r>
      <w:r w:rsidRPr="00F74FCA">
        <w:rPr>
          <w:rFonts w:ascii="Comic Sans MS" w:eastAsia="Calibri" w:hAnsi="Comic Sans MS" w:cs="Arial"/>
          <w:w w:val="110"/>
        </w:rPr>
        <w:t xml:space="preserve">lorsque le </w:t>
      </w:r>
      <w:r w:rsidRPr="00F74FCA">
        <w:rPr>
          <w:rFonts w:ascii="Comic Sans MS" w:eastAsia="Calibri" w:hAnsi="Comic Sans MS" w:cs="Arial"/>
          <w:spacing w:val="-3"/>
          <w:w w:val="110"/>
        </w:rPr>
        <w:t xml:space="preserve">montant </w:t>
      </w:r>
      <w:r w:rsidRPr="00F74FCA">
        <w:rPr>
          <w:rFonts w:ascii="Comic Sans MS" w:eastAsia="Calibri" w:hAnsi="Comic Sans MS" w:cs="Arial"/>
          <w:w w:val="110"/>
        </w:rPr>
        <w:t xml:space="preserve">de la </w:t>
      </w:r>
      <w:r w:rsidRPr="00F74FCA">
        <w:rPr>
          <w:rFonts w:ascii="Comic Sans MS" w:eastAsia="Calibri" w:hAnsi="Comic Sans MS" w:cs="Arial"/>
          <w:spacing w:val="-3"/>
          <w:w w:val="110"/>
        </w:rPr>
        <w:t xml:space="preserve">prestation sous-traitée </w:t>
      </w:r>
      <w:r w:rsidRPr="00F74FCA">
        <w:rPr>
          <w:rFonts w:ascii="Comic Sans MS" w:eastAsia="Calibri" w:hAnsi="Comic Sans MS" w:cs="Arial"/>
          <w:w w:val="110"/>
        </w:rPr>
        <w:t>par une seule</w:t>
      </w:r>
      <w:r w:rsidRPr="00F74FCA">
        <w:rPr>
          <w:rFonts w:ascii="Comic Sans MS" w:eastAsia="Calibri" w:hAnsi="Comic Sans MS" w:cs="Arial"/>
          <w:spacing w:val="-3"/>
          <w:w w:val="110"/>
        </w:rPr>
        <w:t>entreprise</w:t>
      </w:r>
      <w:r w:rsidRPr="00F74FCA">
        <w:rPr>
          <w:rFonts w:ascii="Comic Sans MS" w:eastAsia="Calibri" w:hAnsi="Comic Sans MS" w:cs="Arial"/>
          <w:spacing w:val="-2"/>
          <w:w w:val="110"/>
        </w:rPr>
        <w:t>est</w:t>
      </w:r>
      <w:r w:rsidRPr="00F74FCA">
        <w:rPr>
          <w:rFonts w:ascii="Comic Sans MS" w:eastAsia="Calibri" w:hAnsi="Comic Sans MS" w:cs="Arial"/>
          <w:w w:val="110"/>
        </w:rPr>
        <w:t>supérieurouégalàdixpour</w:t>
      </w:r>
      <w:r w:rsidRPr="00F74FCA">
        <w:rPr>
          <w:rFonts w:ascii="Comic Sans MS" w:eastAsia="Calibri" w:hAnsi="Comic Sans MS" w:cs="Arial"/>
          <w:spacing w:val="-3"/>
          <w:w w:val="110"/>
        </w:rPr>
        <w:t>cent</w:t>
      </w:r>
      <w:r w:rsidRPr="00F74FCA">
        <w:rPr>
          <w:rFonts w:ascii="Comic Sans MS" w:eastAsia="Calibri" w:hAnsi="Comic Sans MS" w:cs="Arial"/>
          <w:w w:val="110"/>
        </w:rPr>
        <w:t>(10%)du</w:t>
      </w:r>
      <w:r w:rsidRPr="00F74FCA">
        <w:rPr>
          <w:rFonts w:ascii="Comic Sans MS" w:eastAsia="Calibri" w:hAnsi="Comic Sans MS" w:cs="Arial"/>
          <w:spacing w:val="-3"/>
          <w:w w:val="110"/>
        </w:rPr>
        <w:t>montanttotal</w:t>
      </w:r>
      <w:r w:rsidRPr="00F74FCA">
        <w:rPr>
          <w:rFonts w:ascii="Comic Sans MS" w:eastAsia="Calibri" w:hAnsi="Comic Sans MS" w:cs="Arial"/>
          <w:w w:val="110"/>
        </w:rPr>
        <w:t xml:space="preserve">de la lettre commande </w:t>
      </w:r>
      <w:r w:rsidRPr="00F74FCA">
        <w:rPr>
          <w:rFonts w:ascii="Comic Sans MS" w:eastAsia="Calibri" w:hAnsi="Comic Sans MS" w:cs="Arial"/>
          <w:spacing w:val="-6"/>
          <w:w w:val="110"/>
        </w:rPr>
        <w:t xml:space="preserve">et </w:t>
      </w:r>
      <w:r w:rsidRPr="00F74FCA">
        <w:rPr>
          <w:rFonts w:ascii="Comic Sans MS" w:eastAsia="Calibri" w:hAnsi="Comic Sans MS" w:cs="Arial"/>
          <w:w w:val="110"/>
        </w:rPr>
        <w:t>ses</w:t>
      </w:r>
      <w:r w:rsidRPr="00F74FCA">
        <w:rPr>
          <w:rFonts w:ascii="Comic Sans MS" w:eastAsia="Calibri" w:hAnsi="Comic Sans MS" w:cs="Arial"/>
          <w:spacing w:val="-3"/>
          <w:w w:val="110"/>
        </w:rPr>
        <w:t>éventuels</w:t>
      </w:r>
      <w:r w:rsidRPr="00F74FCA">
        <w:rPr>
          <w:rFonts w:ascii="Comic Sans MS" w:eastAsia="Calibri" w:hAnsi="Comic Sans MS" w:cs="Arial"/>
          <w:spacing w:val="-4"/>
          <w:w w:val="110"/>
        </w:rPr>
        <w:t>avenants</w:t>
      </w:r>
      <w:r w:rsidRPr="00F74FCA">
        <w:rPr>
          <w:rFonts w:ascii="Comic Sans MS" w:eastAsia="Calibri" w:hAnsi="Comic Sans MS" w:cs="Arial"/>
          <w:w w:val="110"/>
        </w:rPr>
        <w:t>oulorsqu’il</w:t>
      </w:r>
      <w:r w:rsidRPr="00F74FCA">
        <w:rPr>
          <w:rFonts w:ascii="Comic Sans MS" w:eastAsia="Calibri" w:hAnsi="Comic Sans MS" w:cs="Arial"/>
          <w:spacing w:val="-2"/>
          <w:w w:val="110"/>
        </w:rPr>
        <w:t>est</w:t>
      </w:r>
      <w:r w:rsidRPr="00F74FCA">
        <w:rPr>
          <w:rFonts w:ascii="Comic Sans MS" w:eastAsia="Calibri" w:hAnsi="Comic Sans MS" w:cs="Arial"/>
          <w:spacing w:val="-3"/>
          <w:w w:val="110"/>
        </w:rPr>
        <w:t xml:space="preserve">établi </w:t>
      </w:r>
      <w:r w:rsidRPr="00F74FCA">
        <w:rPr>
          <w:rFonts w:ascii="Comic Sans MS" w:eastAsia="Calibri" w:hAnsi="Comic Sans MS" w:cs="Arial"/>
          <w:w w:val="110"/>
        </w:rPr>
        <w:t>que</w:t>
      </w:r>
      <w:r w:rsidRPr="00F74FCA">
        <w:rPr>
          <w:rFonts w:ascii="Comic Sans MS" w:eastAsia="Calibri" w:hAnsi="Comic Sans MS" w:cs="Arial"/>
          <w:spacing w:val="-3"/>
          <w:w w:val="110"/>
        </w:rPr>
        <w:t>l’entreprise</w:t>
      </w:r>
      <w:r w:rsidRPr="00F74FCA">
        <w:rPr>
          <w:rFonts w:ascii="Comic Sans MS" w:eastAsia="Calibri" w:hAnsi="Comic Sans MS" w:cs="Arial"/>
          <w:w w:val="110"/>
        </w:rPr>
        <w:t>principalese</w:t>
      </w:r>
      <w:r w:rsidRPr="00F74FCA">
        <w:rPr>
          <w:rFonts w:ascii="Comic Sans MS" w:eastAsia="Calibri" w:hAnsi="Comic Sans MS" w:cs="Arial"/>
          <w:spacing w:val="-3"/>
          <w:w w:val="110"/>
        </w:rPr>
        <w:t>livre</w:t>
      </w:r>
      <w:r w:rsidRPr="00F74FCA">
        <w:rPr>
          <w:rFonts w:ascii="Comic Sans MS" w:eastAsia="Calibri" w:hAnsi="Comic Sans MS" w:cs="Arial"/>
          <w:w w:val="110"/>
        </w:rPr>
        <w:t>àdes</w:t>
      </w:r>
      <w:r w:rsidRPr="00F74FCA">
        <w:rPr>
          <w:rFonts w:ascii="Comic Sans MS" w:eastAsia="Calibri" w:hAnsi="Comic Sans MS" w:cs="Arial"/>
          <w:spacing w:val="-3"/>
          <w:w w:val="110"/>
        </w:rPr>
        <w:t>manœuvresdolosives</w:t>
      </w:r>
      <w:r w:rsidRPr="00F74FCA">
        <w:rPr>
          <w:rFonts w:ascii="Comic Sans MS" w:eastAsia="Calibri" w:hAnsi="Comic Sans MS" w:cs="Arial"/>
          <w:w w:val="110"/>
        </w:rPr>
        <w:t>vis-à-vis du</w:t>
      </w:r>
      <w:r w:rsidRPr="00F74FCA">
        <w:rPr>
          <w:rFonts w:ascii="Comic Sans MS" w:eastAsia="Calibri" w:hAnsi="Comic Sans MS" w:cs="Arial"/>
          <w:spacing w:val="-3"/>
          <w:w w:val="110"/>
        </w:rPr>
        <w:t>sous-traitant.</w:t>
      </w:r>
      <w:r w:rsidRPr="00F74FCA">
        <w:rPr>
          <w:rFonts w:ascii="Comic Sans MS" w:hAnsi="Comic Sans MS" w:cs="Arial"/>
        </w:rPr>
        <w:t xml:space="preserve"> Lorsque le sous-traitant doit être payé directement, l’entreprise principale est tenue lors de la demande d’autorisation, d’établir que la cession ou le nantissement de créances résultant de la lettre commande ne fait pas obstacle au paiement direct du sous-traitant.</w:t>
      </w:r>
    </w:p>
    <w:bookmarkEnd w:id="284"/>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87" w:name="_Toc530307806"/>
      <w:bookmarkStart w:id="288" w:name="_Toc97557091"/>
      <w:bookmarkStart w:id="289" w:name="_Toc157306078"/>
      <w:r w:rsidRPr="00F74FCA">
        <w:rPr>
          <w:rFonts w:ascii="Comic Sans MS" w:hAnsi="Comic Sans MS" w:cs="Arial"/>
          <w:b/>
          <w:color w:val="000000"/>
        </w:rPr>
        <w:t>Article 20- Laboratoire de chantier e</w:t>
      </w:r>
      <w:bookmarkEnd w:id="287"/>
      <w:bookmarkEnd w:id="288"/>
      <w:bookmarkEnd w:id="289"/>
      <w:r w:rsidRPr="00F74FCA">
        <w:rPr>
          <w:rFonts w:ascii="Comic Sans MS" w:hAnsi="Comic Sans MS" w:cs="Arial"/>
          <w:b/>
          <w:color w:val="000000"/>
        </w:rPr>
        <w:t>t essais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Sans objet</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90" w:name="_Toc157306079"/>
      <w:bookmarkStart w:id="291" w:name="_Toc530307807"/>
      <w:bookmarkStart w:id="292" w:name="_Toc97557092"/>
      <w:r w:rsidRPr="00F74FCA">
        <w:rPr>
          <w:rFonts w:ascii="Comic Sans MS" w:hAnsi="Comic Sans MS" w:cs="Arial"/>
          <w:b/>
          <w:color w:val="000000"/>
        </w:rPr>
        <w:t>Article 21- Journal et Réunions de chantier</w:t>
      </w:r>
      <w:bookmarkEnd w:id="290"/>
      <w:bookmarkEnd w:id="291"/>
      <w:bookmarkEnd w:id="292"/>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21.1. Journal de chantier.</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 cocontractant est tenu d’ouvrir avant tout démarrage des travaux, un journal de chantier. C'est un document contradictoire unique. Ses pages sont numérotées et visées. Aucune </w:t>
      </w:r>
      <w:r w:rsidRPr="00F74FCA">
        <w:rPr>
          <w:rFonts w:ascii="Comic Sans MS" w:hAnsi="Comic Sans MS" w:cs="Arial"/>
          <w:spacing w:val="5"/>
        </w:rPr>
        <w:t>pag</w:t>
      </w:r>
      <w:r w:rsidRPr="00F74FCA">
        <w:rPr>
          <w:rFonts w:ascii="Comic Sans MS" w:hAnsi="Comic Sans MS" w:cs="Arial"/>
        </w:rPr>
        <w:t xml:space="preserve">e </w:t>
      </w:r>
      <w:r w:rsidRPr="00F74FCA">
        <w:rPr>
          <w:rFonts w:ascii="Comic Sans MS" w:hAnsi="Comic Sans MS" w:cs="Arial"/>
          <w:spacing w:val="5"/>
        </w:rPr>
        <w:t>n</w:t>
      </w:r>
      <w:r w:rsidRPr="00F74FCA">
        <w:rPr>
          <w:rFonts w:ascii="Comic Sans MS" w:hAnsi="Comic Sans MS" w:cs="Arial"/>
        </w:rPr>
        <w:t xml:space="preserve">e </w:t>
      </w:r>
      <w:r w:rsidRPr="00F74FCA">
        <w:rPr>
          <w:rFonts w:ascii="Comic Sans MS" w:hAnsi="Comic Sans MS" w:cs="Arial"/>
          <w:spacing w:val="5"/>
        </w:rPr>
        <w:t>doi</w:t>
      </w:r>
      <w:r w:rsidRPr="00F74FCA">
        <w:rPr>
          <w:rFonts w:ascii="Comic Sans MS" w:hAnsi="Comic Sans MS" w:cs="Arial"/>
        </w:rPr>
        <w:t xml:space="preserve">t </w:t>
      </w:r>
      <w:r w:rsidRPr="00F74FCA">
        <w:rPr>
          <w:rFonts w:ascii="Comic Sans MS" w:hAnsi="Comic Sans MS" w:cs="Arial"/>
          <w:spacing w:val="5"/>
        </w:rPr>
        <w:t>êtr</w:t>
      </w:r>
      <w:r w:rsidRPr="00F74FCA">
        <w:rPr>
          <w:rFonts w:ascii="Comic Sans MS" w:hAnsi="Comic Sans MS" w:cs="Arial"/>
        </w:rPr>
        <w:t xml:space="preserve">e </w:t>
      </w:r>
      <w:r w:rsidRPr="00F74FCA">
        <w:rPr>
          <w:rFonts w:ascii="Comic Sans MS" w:hAnsi="Comic Sans MS" w:cs="Arial"/>
          <w:spacing w:val="5"/>
        </w:rPr>
        <w:t>enlevée</w:t>
      </w:r>
      <w:r w:rsidRPr="00F74FCA">
        <w:rPr>
          <w:rFonts w:ascii="Comic Sans MS" w:hAnsi="Comic Sans MS" w:cs="Arial"/>
        </w:rPr>
        <w:t xml:space="preserve">. </w:t>
      </w:r>
      <w:r w:rsidRPr="00F74FCA">
        <w:rPr>
          <w:rFonts w:ascii="Comic Sans MS" w:hAnsi="Comic Sans MS" w:cs="Arial"/>
          <w:spacing w:val="5"/>
        </w:rPr>
        <w:t>Le</w:t>
      </w:r>
      <w:r w:rsidRPr="00F74FCA">
        <w:rPr>
          <w:rFonts w:ascii="Comic Sans MS" w:hAnsi="Comic Sans MS" w:cs="Arial"/>
        </w:rPr>
        <w:t xml:space="preserve">s </w:t>
      </w:r>
      <w:r w:rsidRPr="00F74FCA">
        <w:rPr>
          <w:rFonts w:ascii="Comic Sans MS" w:hAnsi="Comic Sans MS" w:cs="Arial"/>
          <w:spacing w:val="5"/>
        </w:rPr>
        <w:t>parties raturée</w:t>
      </w:r>
      <w:r w:rsidRPr="00F74FCA">
        <w:rPr>
          <w:rFonts w:ascii="Comic Sans MS" w:hAnsi="Comic Sans MS" w:cs="Arial"/>
        </w:rPr>
        <w:t xml:space="preserve">s </w:t>
      </w:r>
      <w:r w:rsidRPr="00F74FCA">
        <w:rPr>
          <w:rFonts w:ascii="Comic Sans MS" w:hAnsi="Comic Sans MS" w:cs="Arial"/>
          <w:spacing w:val="5"/>
        </w:rPr>
        <w:t>o</w:t>
      </w:r>
      <w:r w:rsidRPr="00F74FCA">
        <w:rPr>
          <w:rFonts w:ascii="Comic Sans MS" w:hAnsi="Comic Sans MS" w:cs="Arial"/>
        </w:rPr>
        <w:t xml:space="preserve">u </w:t>
      </w:r>
      <w:r w:rsidRPr="00F74FCA">
        <w:rPr>
          <w:rFonts w:ascii="Comic Sans MS" w:hAnsi="Comic Sans MS" w:cs="Arial"/>
          <w:spacing w:val="5"/>
        </w:rPr>
        <w:t>annulée</w:t>
      </w:r>
      <w:r w:rsidRPr="00F74FCA">
        <w:rPr>
          <w:rFonts w:ascii="Comic Sans MS" w:hAnsi="Comic Sans MS" w:cs="Arial"/>
        </w:rPr>
        <w:t xml:space="preserve">s </w:t>
      </w:r>
      <w:r w:rsidRPr="00F74FCA">
        <w:rPr>
          <w:rFonts w:ascii="Comic Sans MS" w:hAnsi="Comic Sans MS" w:cs="Arial"/>
          <w:spacing w:val="5"/>
        </w:rPr>
        <w:t>son</w:t>
      </w:r>
      <w:r w:rsidRPr="00F74FCA">
        <w:rPr>
          <w:rFonts w:ascii="Comic Sans MS" w:hAnsi="Comic Sans MS" w:cs="Arial"/>
        </w:rPr>
        <w:t xml:space="preserve">t </w:t>
      </w:r>
      <w:r w:rsidRPr="00F74FCA">
        <w:rPr>
          <w:rFonts w:ascii="Comic Sans MS" w:hAnsi="Comic Sans MS" w:cs="Arial"/>
          <w:spacing w:val="5"/>
        </w:rPr>
        <w:t>signalée</w:t>
      </w:r>
      <w:r w:rsidRPr="00F74FCA">
        <w:rPr>
          <w:rFonts w:ascii="Comic Sans MS" w:hAnsi="Comic Sans MS" w:cs="Arial"/>
        </w:rPr>
        <w:t xml:space="preserve">s </w:t>
      </w:r>
      <w:r w:rsidRPr="00F74FCA">
        <w:rPr>
          <w:rFonts w:ascii="Comic Sans MS" w:hAnsi="Comic Sans MS" w:cs="Arial"/>
          <w:spacing w:val="5"/>
        </w:rPr>
        <w:t xml:space="preserve">en </w:t>
      </w:r>
      <w:r w:rsidRPr="00F74FCA">
        <w:rPr>
          <w:rFonts w:ascii="Comic Sans MS" w:hAnsi="Comic Sans MS" w:cs="Arial"/>
        </w:rPr>
        <w:t>marge pour validation Y sont consignés chaque jour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 xml:space="preserve">Les opérations administratives, relatives à l'exécution et au règlement de la lettre commande  (notification, résultats d'essais, attachement) ;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Les conditions atmosphériques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Les réceptions de matériaux et agréments de toutes sortes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Les incidents ou détails de toutes natures présentant quelques intérêts du point de vue de la tenue ultérieure des ouvrages ou de la durée réelle des travaux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Etc.</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 cocontractant pourra y consigner les incidents ou observations susceptibles de donner lieu à une réclamation de sa part.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Ce journal sera signé contradictoirement par le Maître d’œuvre et le représentant du cocontractant à chaque visite de chantier.</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Pour toute réclamation éventuelle du cocontractant, il ne pourra être fait état outre les autres pièces de la lettre commande, que des événements ou documents mentionnés en temps utile au journal de chantier.</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21.2. Réunions de chantier</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rPr>
        <w:t xml:space="preserve">Outre les réunions régulières de chantier à l’initiative du maître d’œuvre, des réunions </w:t>
      </w:r>
      <w:r w:rsidRPr="00F74FCA">
        <w:rPr>
          <w:rFonts w:ascii="Comic Sans MS" w:hAnsi="Comic Sans MS" w:cs="Arial"/>
        </w:rPr>
        <w:lastRenderedPageBreak/>
        <w:t>périodiques devront être tenues en présence du Chef de service du marché et de l’Ingénieur du marché ou leur représentant.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Les réunions de chantier feront l’objet d’un procès-verbal signé par tous les participants. </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293" w:name="_Toc157306080"/>
      <w:bookmarkStart w:id="294" w:name="_Toc530307808"/>
      <w:bookmarkStart w:id="295" w:name="_Toc97557093"/>
      <w:r w:rsidRPr="00F74FCA">
        <w:rPr>
          <w:rFonts w:ascii="Comic Sans MS" w:hAnsi="Comic Sans MS" w:cs="Arial"/>
          <w:b/>
          <w:color w:val="000000"/>
        </w:rPr>
        <w:t>Article 22- Utilisation des explosifs</w:t>
      </w:r>
      <w:bookmarkEnd w:id="293"/>
      <w:bookmarkEnd w:id="294"/>
      <w:bookmarkEnd w:id="295"/>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i/>
          <w:iCs/>
        </w:rPr>
        <w:t>Est formellement interdit.</w:t>
      </w:r>
    </w:p>
    <w:p w:rsidR="00134844" w:rsidRPr="00F74FCA" w:rsidRDefault="00134844" w:rsidP="0004008D">
      <w:pPr>
        <w:keepNext/>
        <w:numPr>
          <w:ilvl w:val="0"/>
          <w:numId w:val="33"/>
        </w:numPr>
        <w:spacing w:before="240" w:after="240" w:line="360" w:lineRule="auto"/>
        <w:jc w:val="center"/>
        <w:outlineLvl w:val="1"/>
        <w:rPr>
          <w:rFonts w:ascii="Comic Sans MS" w:hAnsi="Comic Sans MS" w:cs="Arial"/>
          <w:b/>
          <w:iCs/>
          <w:caps/>
        </w:rPr>
      </w:pPr>
      <w:bookmarkStart w:id="296" w:name="_Toc530307809"/>
      <w:bookmarkStart w:id="297" w:name="_Toc97557094"/>
      <w:bookmarkStart w:id="298" w:name="_Toc157306081"/>
      <w:r w:rsidRPr="00F74FCA">
        <w:rPr>
          <w:rFonts w:ascii="Comic Sans MS" w:hAnsi="Comic Sans MS" w:cs="Arial"/>
          <w:b/>
          <w:iCs/>
          <w:caps/>
        </w:rPr>
        <w:t>De la réception</w:t>
      </w:r>
      <w:bookmarkEnd w:id="296"/>
      <w:bookmarkEnd w:id="297"/>
      <w:bookmarkEnd w:id="298"/>
    </w:p>
    <w:p w:rsidR="00134844" w:rsidRPr="00F74FCA" w:rsidRDefault="00134844" w:rsidP="00134844">
      <w:pPr>
        <w:spacing w:after="120" w:line="360" w:lineRule="auto"/>
        <w:jc w:val="both"/>
        <w:rPr>
          <w:rFonts w:ascii="Comic Sans MS" w:hAnsi="Comic Sans MS" w:cs="Arial"/>
          <w:b/>
          <w:bCs/>
        </w:rPr>
      </w:pPr>
      <w:bookmarkStart w:id="299" w:name="_Toc158799955"/>
      <w:bookmarkStart w:id="300" w:name="_Toc158973811"/>
      <w:bookmarkStart w:id="301" w:name="_Toc157306082"/>
      <w:bookmarkStart w:id="302" w:name="_Toc530307810"/>
      <w:bookmarkStart w:id="303" w:name="_Toc97557095"/>
      <w:bookmarkStart w:id="304" w:name="_Hlk163137116"/>
      <w:bookmarkStart w:id="305" w:name="_Hlk163152600"/>
      <w:r w:rsidRPr="00F74FCA">
        <w:rPr>
          <w:rFonts w:ascii="Comic Sans MS" w:hAnsi="Comic Sans MS" w:cs="Arial"/>
          <w:b/>
          <w:bCs/>
        </w:rPr>
        <w:t>Article 23 : Documents à fournir avant la réception technique</w:t>
      </w:r>
      <w:bookmarkEnd w:id="299"/>
      <w:bookmarkEnd w:id="300"/>
    </w:p>
    <w:p w:rsidR="00134844" w:rsidRPr="00F74FCA" w:rsidRDefault="00134844" w:rsidP="00134844">
      <w:pPr>
        <w:spacing w:after="120" w:line="276" w:lineRule="auto"/>
        <w:jc w:val="both"/>
        <w:rPr>
          <w:rFonts w:ascii="Comic Sans MS" w:hAnsi="Comic Sans MS" w:cs="Arial"/>
        </w:rPr>
      </w:pPr>
      <w:r w:rsidRPr="00F74FCA">
        <w:rPr>
          <w:rFonts w:ascii="Comic Sans MS" w:hAnsi="Comic Sans MS" w:cs="Arial"/>
        </w:rPr>
        <w:t>Le cocontractant devra dans un délai de dix (10) jours au moins avant la réception provisoire de la lettre commande subséquent transmettre au Maître d’Ouvrage les documents suivants :</w:t>
      </w:r>
    </w:p>
    <w:p w:rsidR="00134844" w:rsidRPr="00F74FCA" w:rsidRDefault="00134844" w:rsidP="0004008D">
      <w:pPr>
        <w:numPr>
          <w:ilvl w:val="0"/>
          <w:numId w:val="49"/>
        </w:numPr>
        <w:spacing w:after="120" w:line="276" w:lineRule="auto"/>
        <w:jc w:val="both"/>
        <w:rPr>
          <w:rFonts w:ascii="Comic Sans MS" w:hAnsi="Comic Sans MS" w:cs="Arial"/>
        </w:rPr>
      </w:pPr>
      <w:r w:rsidRPr="00F74FCA">
        <w:rPr>
          <w:rFonts w:ascii="Comic Sans MS" w:hAnsi="Comic Sans MS" w:cs="Arial"/>
          <w:iCs/>
        </w:rPr>
        <w:t>Copie de la facture ou du décompte décrivant les travaux indiquant leurs quantités, leur prix et le montant total ;</w:t>
      </w:r>
    </w:p>
    <w:p w:rsidR="00134844" w:rsidRPr="00F74FCA" w:rsidRDefault="00134844" w:rsidP="0004008D">
      <w:pPr>
        <w:numPr>
          <w:ilvl w:val="0"/>
          <w:numId w:val="49"/>
        </w:numPr>
        <w:spacing w:after="120" w:line="276" w:lineRule="auto"/>
        <w:jc w:val="both"/>
        <w:rPr>
          <w:rFonts w:ascii="Comic Sans MS" w:hAnsi="Comic Sans MS" w:cs="Arial"/>
        </w:rPr>
      </w:pPr>
      <w:r w:rsidRPr="00F74FCA">
        <w:rPr>
          <w:rFonts w:ascii="Comic Sans MS" w:hAnsi="Comic Sans MS" w:cs="Arial"/>
          <w:iCs/>
        </w:rPr>
        <w:t xml:space="preserve">Notification de la réception ; </w:t>
      </w:r>
    </w:p>
    <w:p w:rsidR="00134844" w:rsidRPr="00F74FCA" w:rsidRDefault="00134844" w:rsidP="0004008D">
      <w:pPr>
        <w:numPr>
          <w:ilvl w:val="0"/>
          <w:numId w:val="49"/>
        </w:numPr>
        <w:spacing w:after="120" w:line="276" w:lineRule="auto"/>
        <w:jc w:val="both"/>
        <w:rPr>
          <w:rFonts w:ascii="Comic Sans MS" w:hAnsi="Comic Sans MS" w:cs="Arial"/>
        </w:rPr>
      </w:pPr>
      <w:r w:rsidRPr="00F74FCA">
        <w:rPr>
          <w:rFonts w:ascii="Comic Sans MS" w:hAnsi="Comic Sans MS" w:cs="Arial"/>
          <w:iCs/>
        </w:rPr>
        <w:t>Copie Cautionnement définitif</w:t>
      </w:r>
    </w:p>
    <w:p w:rsidR="00134844" w:rsidRPr="00F74FCA" w:rsidRDefault="00134844" w:rsidP="0004008D">
      <w:pPr>
        <w:numPr>
          <w:ilvl w:val="0"/>
          <w:numId w:val="49"/>
        </w:numPr>
        <w:spacing w:after="120" w:line="276" w:lineRule="auto"/>
        <w:jc w:val="both"/>
        <w:rPr>
          <w:rFonts w:ascii="Comic Sans MS" w:hAnsi="Comic Sans MS" w:cs="Arial"/>
          <w:iCs/>
        </w:rPr>
      </w:pPr>
      <w:r w:rsidRPr="00F74FCA">
        <w:rPr>
          <w:rFonts w:ascii="Comic Sans MS" w:hAnsi="Comic Sans MS" w:cs="Arial"/>
          <w:iCs/>
        </w:rPr>
        <w:t>Copie assurance le cas échéant.</w:t>
      </w:r>
    </w:p>
    <w:p w:rsidR="00134844" w:rsidRPr="00F74FCA" w:rsidRDefault="00134844" w:rsidP="00134844">
      <w:pPr>
        <w:keepNext/>
        <w:spacing w:before="120" w:after="120" w:line="360" w:lineRule="auto"/>
        <w:jc w:val="both"/>
        <w:outlineLvl w:val="2"/>
        <w:rPr>
          <w:rFonts w:ascii="Comic Sans MS" w:hAnsi="Comic Sans MS" w:cs="Arial"/>
          <w:b/>
          <w:color w:val="000000"/>
        </w:rPr>
      </w:pPr>
    </w:p>
    <w:p w:rsidR="00134844" w:rsidRPr="00F74FCA" w:rsidRDefault="00134844" w:rsidP="00134844">
      <w:pPr>
        <w:keepNext/>
        <w:spacing w:before="120" w:after="120" w:line="360" w:lineRule="auto"/>
        <w:jc w:val="both"/>
        <w:outlineLvl w:val="2"/>
        <w:rPr>
          <w:rFonts w:ascii="Comic Sans MS" w:hAnsi="Comic Sans MS" w:cs="Arial"/>
          <w:b/>
          <w:color w:val="000000"/>
        </w:rPr>
      </w:pPr>
      <w:r w:rsidRPr="00F74FCA">
        <w:rPr>
          <w:rFonts w:ascii="Comic Sans MS" w:hAnsi="Comic Sans MS" w:cs="Arial"/>
          <w:b/>
          <w:color w:val="000000"/>
        </w:rPr>
        <w:t>Article 24- Réception provisoire</w:t>
      </w:r>
      <w:bookmarkEnd w:id="301"/>
      <w:bookmarkEnd w:id="302"/>
      <w:bookmarkEnd w:id="303"/>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b/>
          <w:spacing w:val="5"/>
        </w:rPr>
      </w:pPr>
      <w:r w:rsidRPr="00F74FCA">
        <w:rPr>
          <w:rFonts w:ascii="Comic Sans MS" w:hAnsi="Comic Sans MS" w:cs="Arial"/>
          <w:b/>
          <w:spacing w:val="5"/>
        </w:rPr>
        <w:t>24.1. Opérations préalables à la réception</w:t>
      </w:r>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74FCA">
        <w:rPr>
          <w:rFonts w:ascii="Comic Sans MS" w:hAnsi="Comic Sans MS" w:cs="Arial"/>
          <w:spacing w:val="5"/>
        </w:rPr>
        <w:t>Avant la réception provisoire, le cocontractant demande par écrit au Maître d’Ouvrage, avec copie à l’ingénieur, l’organisation d’une visite technique préalable à la réception.</w:t>
      </w:r>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74FCA">
        <w:rPr>
          <w:rFonts w:ascii="Comic Sans MS" w:hAnsi="Comic Sans MS" w:cs="Arial"/>
          <w:spacing w:val="5"/>
        </w:rPr>
        <w:t xml:space="preserve">Dans  un délai de sept (07) jours après réception de la demande, le maitre d’œuvre  ou l’ingénieur procède  à l’organisation d’une visite technique préalable à la réception. Cette visite comporte les opérations suivantes : </w:t>
      </w:r>
    </w:p>
    <w:p w:rsidR="00134844" w:rsidRPr="00F74FCA" w:rsidRDefault="00134844" w:rsidP="00134844">
      <w:pPr>
        <w:jc w:val="both"/>
        <w:rPr>
          <w:rFonts w:ascii="Comic Sans MS" w:hAnsi="Comic Sans MS"/>
        </w:rPr>
      </w:pPr>
      <w:r w:rsidRPr="00F74FCA">
        <w:rPr>
          <w:rFonts w:ascii="Comic Sans MS" w:hAnsi="Comic Sans MS"/>
        </w:rPr>
        <w:t>24.1.1  Epreuves comprises dans les opérations préalables à la réception</w:t>
      </w:r>
      <w:r w:rsidRPr="00F74FCA">
        <w:rPr>
          <w:rFonts w:ascii="Comic Sans MS" w:hAnsi="Comic Sans MS"/>
        </w:rPr>
        <w:tab/>
      </w:r>
    </w:p>
    <w:p w:rsidR="00134844" w:rsidRPr="00F74FCA" w:rsidRDefault="00134844" w:rsidP="00134844">
      <w:pPr>
        <w:jc w:val="both"/>
        <w:rPr>
          <w:rFonts w:ascii="Comic Sans MS" w:hAnsi="Comic Sans MS"/>
        </w:rPr>
      </w:pPr>
      <w:r w:rsidRPr="00F74FCA">
        <w:rPr>
          <w:rFonts w:ascii="Comic Sans MS" w:hAnsi="Comic Sans MS"/>
        </w:rPr>
        <w:lastRenderedPageBreak/>
        <w:tab/>
      </w:r>
    </w:p>
    <w:p w:rsidR="00134844" w:rsidRPr="00F74FCA" w:rsidRDefault="00134844" w:rsidP="00134844">
      <w:pPr>
        <w:jc w:val="both"/>
        <w:rPr>
          <w:rFonts w:ascii="Comic Sans MS" w:hAnsi="Comic Sans MS"/>
        </w:rPr>
      </w:pPr>
      <w:r w:rsidRPr="00F74FCA">
        <w:rPr>
          <w:rFonts w:ascii="Comic Sans MS" w:hAnsi="Comic Sans MS"/>
        </w:rPr>
        <w:t>La reconnaissance qualitative et quantitative des ouvrages exécutés,</w:t>
      </w:r>
    </w:p>
    <w:p w:rsidR="00134844" w:rsidRPr="00F74FCA" w:rsidRDefault="00134844" w:rsidP="00134844">
      <w:pPr>
        <w:jc w:val="both"/>
        <w:rPr>
          <w:rFonts w:ascii="Comic Sans MS" w:hAnsi="Comic Sans MS"/>
        </w:rPr>
      </w:pPr>
      <w:r w:rsidRPr="00F74FCA">
        <w:rPr>
          <w:rFonts w:ascii="Comic Sans MS" w:hAnsi="Comic Sans MS"/>
        </w:rPr>
        <w:t>Les épreuves éventuellement prévues par le CCTP,</w:t>
      </w:r>
    </w:p>
    <w:p w:rsidR="00134844" w:rsidRPr="00F74FCA" w:rsidRDefault="00134844" w:rsidP="00134844">
      <w:pPr>
        <w:jc w:val="both"/>
        <w:rPr>
          <w:rFonts w:ascii="Comic Sans MS" w:hAnsi="Comic Sans MS"/>
        </w:rPr>
      </w:pPr>
      <w:r w:rsidRPr="00F74FCA">
        <w:rPr>
          <w:rFonts w:ascii="Comic Sans MS" w:hAnsi="Comic Sans MS"/>
        </w:rPr>
        <w:t>La constatation éventuelle de l’inexécution des prestations prévues au marché,</w:t>
      </w:r>
    </w:p>
    <w:p w:rsidR="00134844" w:rsidRPr="00F74FCA" w:rsidRDefault="00134844" w:rsidP="00134844">
      <w:pPr>
        <w:jc w:val="both"/>
        <w:rPr>
          <w:rFonts w:ascii="Comic Sans MS" w:hAnsi="Comic Sans MS"/>
        </w:rPr>
      </w:pPr>
      <w:r w:rsidRPr="00F74FCA">
        <w:rPr>
          <w:rFonts w:ascii="Comic Sans MS" w:hAnsi="Comic Sans MS"/>
        </w:rPr>
        <w:t>Les constatations relatives à l’achèvement des travaux,</w:t>
      </w:r>
    </w:p>
    <w:p w:rsidR="00134844" w:rsidRPr="00F74FCA" w:rsidRDefault="00134844" w:rsidP="00134844">
      <w:pPr>
        <w:jc w:val="both"/>
        <w:rPr>
          <w:rFonts w:ascii="Comic Sans MS" w:hAnsi="Comic Sans MS"/>
        </w:rPr>
      </w:pPr>
      <w:r w:rsidRPr="00F74FCA">
        <w:rPr>
          <w:rFonts w:ascii="Comic Sans MS" w:hAnsi="Comic Sans MS"/>
        </w:rPr>
        <w:t>La constatation des quantités des travaux effectivement réalisés,</w:t>
      </w:r>
    </w:p>
    <w:p w:rsidR="00134844" w:rsidRPr="00F74FCA" w:rsidRDefault="00134844" w:rsidP="00134844">
      <w:pPr>
        <w:jc w:val="both"/>
        <w:rPr>
          <w:rFonts w:ascii="Comic Sans MS" w:hAnsi="Comic Sans MS"/>
        </w:rPr>
      </w:pPr>
      <w:r w:rsidRPr="00F74FCA">
        <w:rPr>
          <w:rFonts w:ascii="Comic Sans MS" w:hAnsi="Comic Sans MS"/>
        </w:rPr>
        <w:t>La remise des plans de recollement.</w:t>
      </w:r>
    </w:p>
    <w:p w:rsidR="00134844" w:rsidRPr="00F74FCA" w:rsidRDefault="00134844" w:rsidP="00134844">
      <w:pPr>
        <w:jc w:val="both"/>
        <w:rPr>
          <w:rFonts w:ascii="Comic Sans MS" w:hAnsi="Comic Sans MS"/>
        </w:rPr>
      </w:pPr>
      <w:r w:rsidRPr="00F74FCA">
        <w:rPr>
          <w:rFonts w:ascii="Comic Sans MS" w:hAnsi="Comic Sans MS"/>
        </w:rPr>
        <w:t xml:space="preserve">41.2. Constatation   éventuelle   du   repliement   des installations de chantier et de la remise en état des lieux. </w:t>
      </w:r>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74FCA">
        <w:rPr>
          <w:rFonts w:ascii="Comic Sans MS" w:hAnsi="Comic Sans MS" w:cs="Arial"/>
          <w:spacing w:val="5"/>
        </w:rPr>
        <w:t>Ces opérations font l’objet d’un procès-verbal dressé sur le champ et signé par le Maître d’œuvre le cas échéant, l’Ingénieur et le Cocontractant.</w:t>
      </w:r>
    </w:p>
    <w:p w:rsidR="00134844" w:rsidRPr="00F74FCA" w:rsidRDefault="00134844" w:rsidP="0004008D">
      <w:pPr>
        <w:widowControl w:val="0"/>
        <w:numPr>
          <w:ilvl w:val="0"/>
          <w:numId w:val="50"/>
        </w:numPr>
        <w:tabs>
          <w:tab w:val="left" w:pos="900"/>
          <w:tab w:val="left" w:pos="1300"/>
          <w:tab w:val="left" w:pos="2480"/>
          <w:tab w:val="left" w:pos="3760"/>
        </w:tabs>
        <w:autoSpaceDE w:val="0"/>
        <w:spacing w:after="60" w:line="360" w:lineRule="auto"/>
        <w:jc w:val="both"/>
        <w:rPr>
          <w:rFonts w:ascii="Comic Sans MS" w:eastAsia="Calibri" w:hAnsi="Comic Sans MS" w:cs="Arial"/>
          <w:spacing w:val="5"/>
        </w:rPr>
      </w:pPr>
      <w:r w:rsidRPr="00F74FCA">
        <w:rPr>
          <w:rFonts w:ascii="Comic Sans MS" w:eastAsia="Calibri" w:hAnsi="Comic Sans MS" w:cs="Arial"/>
          <w:spacing w:val="5"/>
        </w:rPr>
        <w:t>Lorsque ces opérations sont effectuées par un technicien, celui-ci établit un procès-verbal portant proposition d'acceptation, de mise à réparer, à bonifier ou de rejet, qui est transmis à la commission pour décision.</w:t>
      </w:r>
    </w:p>
    <w:p w:rsidR="00134844" w:rsidRPr="00F74FCA" w:rsidRDefault="00134844" w:rsidP="0004008D">
      <w:pPr>
        <w:widowControl w:val="0"/>
        <w:numPr>
          <w:ilvl w:val="0"/>
          <w:numId w:val="50"/>
        </w:numPr>
        <w:tabs>
          <w:tab w:val="left" w:pos="900"/>
          <w:tab w:val="left" w:pos="1300"/>
          <w:tab w:val="left" w:pos="2480"/>
          <w:tab w:val="left" w:pos="3760"/>
        </w:tabs>
        <w:autoSpaceDE w:val="0"/>
        <w:spacing w:after="60" w:line="360" w:lineRule="auto"/>
        <w:jc w:val="both"/>
        <w:rPr>
          <w:rFonts w:ascii="Comic Sans MS" w:eastAsia="Calibri" w:hAnsi="Comic Sans MS" w:cs="Arial"/>
          <w:spacing w:val="5"/>
        </w:rPr>
      </w:pPr>
      <w:r w:rsidRPr="00F74FCA">
        <w:rPr>
          <w:rFonts w:ascii="Comic Sans MS" w:eastAsia="Calibri" w:hAnsi="Comic Sans MS" w:cs="Arial"/>
          <w:b/>
          <w:spacing w:val="5"/>
        </w:rPr>
        <w:t>La commission de réception technique</w:t>
      </w:r>
      <w:r w:rsidRPr="00F74FCA">
        <w:rPr>
          <w:rFonts w:ascii="Comic Sans MS" w:eastAsia="Calibri" w:hAnsi="Comic Sans MS" w:cs="Arial"/>
          <w:spacing w:val="5"/>
        </w:rPr>
        <w:t xml:space="preserve"> ou le technicien commis à cette tâche, doit vérifier la conformité qualitative, technique et quantitative des travaux.</w:t>
      </w:r>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74FCA">
        <w:rPr>
          <w:rFonts w:ascii="Comic Sans MS" w:hAnsi="Comic Sans MS" w:cs="Arial"/>
          <w:spacing w:val="5"/>
        </w:rPr>
        <w:t>En matière de réception technique, la commission prend une des décisions suivantes concernant tout ou partie de la prestation :</w:t>
      </w:r>
    </w:p>
    <w:p w:rsidR="00134844" w:rsidRPr="00F74FCA" w:rsidRDefault="00134844" w:rsidP="0004008D">
      <w:pPr>
        <w:widowControl w:val="0"/>
        <w:numPr>
          <w:ilvl w:val="0"/>
          <w:numId w:val="51"/>
        </w:numPr>
        <w:tabs>
          <w:tab w:val="left" w:pos="900"/>
          <w:tab w:val="left" w:pos="1300"/>
          <w:tab w:val="left" w:pos="2480"/>
          <w:tab w:val="left" w:pos="3760"/>
        </w:tabs>
        <w:autoSpaceDE w:val="0"/>
        <w:spacing w:after="60" w:line="360" w:lineRule="auto"/>
        <w:jc w:val="both"/>
        <w:rPr>
          <w:rFonts w:ascii="Comic Sans MS" w:eastAsia="Calibri" w:hAnsi="Comic Sans MS" w:cs="Arial"/>
          <w:spacing w:val="5"/>
        </w:rPr>
      </w:pPr>
      <w:r w:rsidRPr="00F74FCA">
        <w:rPr>
          <w:rFonts w:ascii="Comic Sans MS" w:eastAsia="Calibri" w:hAnsi="Comic Sans MS" w:cs="Arial"/>
          <w:spacing w:val="5"/>
        </w:rPr>
        <w:t>Elle accepte en qualité et en quantité les travaux et, dans ce cas, sa décision est immédiatement exécutoire ;</w:t>
      </w:r>
    </w:p>
    <w:p w:rsidR="00134844" w:rsidRPr="00F74FCA" w:rsidRDefault="00134844" w:rsidP="0004008D">
      <w:pPr>
        <w:widowControl w:val="0"/>
        <w:numPr>
          <w:ilvl w:val="0"/>
          <w:numId w:val="51"/>
        </w:numPr>
        <w:tabs>
          <w:tab w:val="left" w:pos="900"/>
          <w:tab w:val="left" w:pos="1300"/>
          <w:tab w:val="left" w:pos="2480"/>
          <w:tab w:val="left" w:pos="3760"/>
        </w:tabs>
        <w:autoSpaceDE w:val="0"/>
        <w:spacing w:after="60" w:line="360" w:lineRule="auto"/>
        <w:jc w:val="both"/>
        <w:rPr>
          <w:rFonts w:ascii="Comic Sans MS" w:eastAsia="Calibri" w:hAnsi="Comic Sans MS" w:cs="Arial"/>
          <w:spacing w:val="5"/>
        </w:rPr>
      </w:pPr>
      <w:r w:rsidRPr="00F74FCA">
        <w:rPr>
          <w:rFonts w:ascii="Comic Sans MS" w:eastAsia="Calibri" w:hAnsi="Comic Sans MS" w:cs="Arial"/>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134844" w:rsidRPr="00F74FCA" w:rsidRDefault="00134844" w:rsidP="00134844">
      <w:pPr>
        <w:widowControl w:val="0"/>
        <w:tabs>
          <w:tab w:val="left" w:pos="900"/>
          <w:tab w:val="left" w:pos="1300"/>
          <w:tab w:val="left" w:pos="2480"/>
          <w:tab w:val="left" w:pos="3760"/>
        </w:tabs>
        <w:autoSpaceDE w:val="0"/>
        <w:spacing w:after="60" w:line="360" w:lineRule="auto"/>
        <w:ind w:left="1440"/>
        <w:jc w:val="both"/>
        <w:rPr>
          <w:rFonts w:ascii="Comic Sans MS" w:eastAsia="Calibri" w:hAnsi="Comic Sans MS" w:cs="Arial"/>
          <w:spacing w:val="5"/>
        </w:rPr>
      </w:pPr>
    </w:p>
    <w:p w:rsidR="00134844" w:rsidRPr="00F74FCA" w:rsidRDefault="00134844" w:rsidP="00134844">
      <w:pPr>
        <w:widowControl w:val="0"/>
        <w:tabs>
          <w:tab w:val="left" w:pos="900"/>
          <w:tab w:val="left" w:pos="1300"/>
          <w:tab w:val="left" w:pos="2480"/>
          <w:tab w:val="left" w:pos="3760"/>
        </w:tabs>
        <w:autoSpaceDE w:val="0"/>
        <w:spacing w:after="60" w:line="360" w:lineRule="auto"/>
        <w:jc w:val="both"/>
        <w:rPr>
          <w:rFonts w:ascii="Comic Sans MS" w:hAnsi="Comic Sans MS" w:cs="Arial"/>
          <w:b/>
          <w:bCs/>
          <w:spacing w:val="5"/>
        </w:rPr>
      </w:pPr>
      <w:bookmarkStart w:id="306" w:name="_Hlk163137182"/>
      <w:bookmarkEnd w:id="304"/>
      <w:r w:rsidRPr="00F74FCA">
        <w:rPr>
          <w:rFonts w:ascii="Comic Sans MS" w:hAnsi="Comic Sans MS" w:cs="Arial"/>
          <w:b/>
          <w:bCs/>
          <w:spacing w:val="5"/>
        </w:rPr>
        <w:t>24.2. Réception Provisoire</w:t>
      </w:r>
    </w:p>
    <w:p w:rsidR="00134844" w:rsidRPr="00F74FCA" w:rsidRDefault="00134844" w:rsidP="00134844">
      <w:pPr>
        <w:widowControl w:val="0"/>
        <w:autoSpaceDE w:val="0"/>
        <w:spacing w:after="60" w:line="360" w:lineRule="auto"/>
        <w:jc w:val="both"/>
        <w:rPr>
          <w:rFonts w:ascii="Comic Sans MS" w:hAnsi="Comic Sans MS" w:cs="Arial"/>
        </w:rPr>
      </w:pPr>
      <w:bookmarkStart w:id="307" w:name="_Hlk163136966"/>
      <w:r w:rsidRPr="00F74FCA">
        <w:rPr>
          <w:rFonts w:ascii="Comic Sans MS" w:hAnsi="Comic Sans MS" w:cs="Arial"/>
        </w:rPr>
        <w:t xml:space="preserve">Le cocontractant est tenu de faire connaître au Chef de service du marché  au plus </w:t>
      </w:r>
      <w:r w:rsidRPr="00F74FCA">
        <w:rPr>
          <w:rFonts w:ascii="Comic Sans MS" w:hAnsi="Comic Sans MS" w:cs="Arial"/>
        </w:rPr>
        <w:lastRenderedPageBreak/>
        <w:t>tard sept (07)jours avant l’expiration du délai contractuel, la date à laquelle il souhaite que soit réceptionnés les travaux.</w:t>
      </w:r>
    </w:p>
    <w:p w:rsidR="00134844" w:rsidRPr="00F74FCA" w:rsidRDefault="00134844" w:rsidP="00134844">
      <w:pPr>
        <w:widowControl w:val="0"/>
        <w:autoSpaceDE w:val="0"/>
        <w:spacing w:after="60" w:line="360" w:lineRule="auto"/>
        <w:jc w:val="both"/>
        <w:rPr>
          <w:rFonts w:ascii="Comic Sans MS" w:hAnsi="Comic Sans MS" w:cs="Arial"/>
        </w:rPr>
      </w:pPr>
      <w:bookmarkStart w:id="308" w:name="_Hlk163137022"/>
      <w:bookmarkEnd w:id="307"/>
      <w:r w:rsidRPr="00F74FCA">
        <w:rPr>
          <w:rFonts w:ascii="Comic Sans MS" w:hAnsi="Comic Sans MS" w:cs="Arial"/>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F74FCA">
        <w:rPr>
          <w:rFonts w:ascii="Comic Sans MS" w:hAnsi="Comic Sans MS" w:cs="Arial"/>
          <w:spacing w:val="14"/>
        </w:rPr>
        <w:t>-</w:t>
      </w:r>
      <w:r w:rsidRPr="00F74FCA">
        <w:rPr>
          <w:rFonts w:ascii="Comic Sans MS" w:hAnsi="Comic Sans MS" w:cs="Arial"/>
        </w:rPr>
        <w:t>verbal de réception</w:t>
      </w:r>
      <w:r w:rsidRPr="00F74FCA">
        <w:rPr>
          <w:rFonts w:ascii="Comic Sans MS" w:hAnsi="Comic Sans MS" w:cs="Arial"/>
          <w:spacing w:val="6"/>
        </w:rPr>
        <w:t xml:space="preserve"> précise </w:t>
      </w:r>
      <w:r w:rsidRPr="00F74FCA">
        <w:rPr>
          <w:rFonts w:ascii="Comic Sans MS" w:hAnsi="Comic Sans MS" w:cs="Arial"/>
        </w:rPr>
        <w:t>les réserves à lever assorties des délais, avant la prononciation de ladite réception.</w:t>
      </w:r>
    </w:p>
    <w:p w:rsidR="00134844" w:rsidRPr="00F74FCA" w:rsidRDefault="00134844" w:rsidP="00134844">
      <w:pPr>
        <w:widowControl w:val="0"/>
        <w:tabs>
          <w:tab w:val="left" w:pos="3620"/>
        </w:tabs>
        <w:autoSpaceDE w:val="0"/>
        <w:spacing w:after="60" w:line="360" w:lineRule="auto"/>
        <w:ind w:right="102"/>
        <w:jc w:val="both"/>
        <w:rPr>
          <w:rFonts w:ascii="Comic Sans MS" w:hAnsi="Comic Sans MS" w:cs="Arial"/>
        </w:rPr>
      </w:pPr>
      <w:r w:rsidRPr="00F74FCA">
        <w:rPr>
          <w:rFonts w:ascii="Comic Sans MS" w:eastAsia="Calibri" w:hAnsi="Comic Sans MS" w:cs="Arial"/>
          <w:spacing w:val="-3"/>
          <w:w w:val="105"/>
        </w:rPr>
        <w:t xml:space="preserve">Pour </w:t>
      </w:r>
      <w:r w:rsidRPr="00F74FCA">
        <w:rPr>
          <w:rFonts w:ascii="Comic Sans MS" w:eastAsia="Calibri" w:hAnsi="Comic Sans MS" w:cs="Arial"/>
          <w:spacing w:val="-4"/>
          <w:w w:val="105"/>
        </w:rPr>
        <w:t xml:space="preserve">être </w:t>
      </w:r>
      <w:r w:rsidRPr="00F74FCA">
        <w:rPr>
          <w:rFonts w:ascii="Comic Sans MS" w:eastAsia="Calibri" w:hAnsi="Comic Sans MS" w:cs="Arial"/>
          <w:spacing w:val="-3"/>
          <w:w w:val="105"/>
        </w:rPr>
        <w:t xml:space="preserve">valable, </w:t>
      </w:r>
      <w:r w:rsidRPr="00F74FCA">
        <w:rPr>
          <w:rFonts w:ascii="Comic Sans MS" w:eastAsia="Calibri" w:hAnsi="Comic Sans MS" w:cs="Arial"/>
          <w:w w:val="105"/>
        </w:rPr>
        <w:t xml:space="preserve">le </w:t>
      </w:r>
      <w:r w:rsidRPr="00F74FCA">
        <w:rPr>
          <w:rFonts w:ascii="Comic Sans MS" w:eastAsia="Calibri" w:hAnsi="Comic Sans MS" w:cs="Arial"/>
          <w:spacing w:val="-3"/>
          <w:w w:val="105"/>
        </w:rPr>
        <w:t xml:space="preserve">procès-verbal </w:t>
      </w:r>
      <w:r w:rsidRPr="00F74FCA">
        <w:rPr>
          <w:rFonts w:ascii="Comic Sans MS" w:eastAsia="Calibri" w:hAnsi="Comic Sans MS" w:cs="Arial"/>
          <w:w w:val="105"/>
        </w:rPr>
        <w:t xml:space="preserve">de </w:t>
      </w:r>
      <w:r w:rsidRPr="00F74FCA">
        <w:rPr>
          <w:rFonts w:ascii="Comic Sans MS" w:eastAsia="Calibri" w:hAnsi="Comic Sans MS" w:cs="Arial"/>
          <w:spacing w:val="-3"/>
          <w:w w:val="105"/>
        </w:rPr>
        <w:t xml:space="preserve">réception </w:t>
      </w:r>
      <w:r w:rsidRPr="00F74FCA">
        <w:rPr>
          <w:rFonts w:ascii="Comic Sans MS" w:eastAsia="Calibri" w:hAnsi="Comic Sans MS" w:cs="Arial"/>
          <w:w w:val="105"/>
        </w:rPr>
        <w:t xml:space="preserve">doit </w:t>
      </w:r>
      <w:r w:rsidRPr="00F74FCA">
        <w:rPr>
          <w:rFonts w:ascii="Comic Sans MS" w:eastAsia="Calibri" w:hAnsi="Comic Sans MS" w:cs="Arial"/>
          <w:spacing w:val="-4"/>
          <w:w w:val="105"/>
        </w:rPr>
        <w:t xml:space="preserve">être </w:t>
      </w:r>
      <w:r w:rsidRPr="00F74FCA">
        <w:rPr>
          <w:rFonts w:ascii="Comic Sans MS" w:eastAsia="Calibri" w:hAnsi="Comic Sans MS" w:cs="Arial"/>
          <w:w w:val="105"/>
        </w:rPr>
        <w:t xml:space="preserve">signé par les deux tiers (2/3) au moins des </w:t>
      </w:r>
      <w:r w:rsidRPr="00F74FCA">
        <w:rPr>
          <w:rFonts w:ascii="Comic Sans MS" w:eastAsia="Calibri" w:hAnsi="Comic Sans MS" w:cs="Arial"/>
          <w:spacing w:val="-3"/>
          <w:w w:val="105"/>
        </w:rPr>
        <w:t xml:space="preserve">membres dont </w:t>
      </w:r>
      <w:r w:rsidRPr="00F74FCA">
        <w:rPr>
          <w:rFonts w:ascii="Comic Sans MS" w:eastAsia="Calibri" w:hAnsi="Comic Sans MS" w:cs="Arial"/>
          <w:w w:val="105"/>
        </w:rPr>
        <w:t>le</w:t>
      </w:r>
      <w:r w:rsidRPr="00F74FCA">
        <w:rPr>
          <w:rFonts w:ascii="Comic Sans MS" w:eastAsia="Calibri" w:hAnsi="Comic Sans MS" w:cs="Arial"/>
          <w:spacing w:val="-3"/>
          <w:w w:val="105"/>
        </w:rPr>
        <w:t>Président</w:t>
      </w:r>
      <w:r w:rsidRPr="00F74FCA">
        <w:rPr>
          <w:rFonts w:ascii="Comic Sans MS" w:hAnsi="Comic Sans MS" w:cs="Arial"/>
        </w:rPr>
        <w:t>.</w:t>
      </w:r>
    </w:p>
    <w:p w:rsidR="00134844" w:rsidRPr="00F74FCA" w:rsidRDefault="00134844" w:rsidP="00134844">
      <w:pPr>
        <w:widowControl w:val="0"/>
        <w:autoSpaceDE w:val="0"/>
        <w:spacing w:after="60" w:line="360" w:lineRule="auto"/>
        <w:jc w:val="both"/>
        <w:rPr>
          <w:rFonts w:ascii="Comic Sans MS" w:hAnsi="Comic Sans MS" w:cs="Arial"/>
          <w:b/>
        </w:rPr>
      </w:pPr>
      <w:bookmarkStart w:id="309" w:name="_Hlk163137060"/>
      <w:bookmarkEnd w:id="308"/>
      <w:r w:rsidRPr="00F74FCA">
        <w:rPr>
          <w:rFonts w:ascii="Comic Sans MS" w:hAnsi="Comic Sans MS" w:cs="Arial"/>
          <w:b/>
        </w:rPr>
        <w:t>24.3. Composition de la commission de réception</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La Commission de réception sera composée des membres suivants :</w:t>
      </w:r>
    </w:p>
    <w:p w:rsidR="00134844" w:rsidRPr="00F74FCA" w:rsidRDefault="00134844" w:rsidP="0004008D">
      <w:pPr>
        <w:widowControl w:val="0"/>
        <w:numPr>
          <w:ilvl w:val="0"/>
          <w:numId w:val="43"/>
        </w:numPr>
        <w:autoSpaceDE w:val="0"/>
        <w:spacing w:after="60" w:line="360" w:lineRule="auto"/>
        <w:jc w:val="both"/>
        <w:rPr>
          <w:rFonts w:ascii="Comic Sans MS" w:eastAsia="Calibri" w:hAnsi="Comic Sans MS" w:cs="Arial"/>
        </w:rPr>
      </w:pPr>
      <w:r w:rsidRPr="00F74FCA">
        <w:rPr>
          <w:rFonts w:ascii="Comic Sans MS" w:eastAsia="Calibri" w:hAnsi="Comic Sans MS" w:cs="Arial"/>
          <w:b/>
        </w:rPr>
        <w:t xml:space="preserve">Président </w:t>
      </w:r>
      <w:r w:rsidRPr="00F74FCA">
        <w:rPr>
          <w:rFonts w:ascii="Comic Sans MS" w:eastAsia="Calibri" w:hAnsi="Comic Sans MS" w:cs="Arial"/>
        </w:rPr>
        <w:t xml:space="preserve">: Le Maitre d’Ouvrage </w:t>
      </w:r>
      <w:bookmarkStart w:id="310" w:name="_Hlk189118647"/>
      <w:r w:rsidRPr="00F74FCA">
        <w:rPr>
          <w:rFonts w:ascii="Comic Sans MS" w:eastAsia="Calibri" w:hAnsi="Comic Sans MS" w:cs="Arial"/>
        </w:rPr>
        <w:t xml:space="preserve">ou son représentant </w:t>
      </w:r>
      <w:bookmarkEnd w:id="310"/>
      <w:r w:rsidRPr="00F74FCA">
        <w:rPr>
          <w:rFonts w:ascii="Comic Sans MS" w:eastAsia="Calibri" w:hAnsi="Comic Sans MS" w:cs="Arial"/>
        </w:rPr>
        <w:t>;</w:t>
      </w:r>
    </w:p>
    <w:p w:rsidR="00134844" w:rsidRPr="00F74FCA" w:rsidRDefault="00134844" w:rsidP="0004008D">
      <w:pPr>
        <w:widowControl w:val="0"/>
        <w:numPr>
          <w:ilvl w:val="0"/>
          <w:numId w:val="43"/>
        </w:numPr>
        <w:autoSpaceDE w:val="0"/>
        <w:spacing w:after="60" w:line="360" w:lineRule="auto"/>
        <w:jc w:val="both"/>
        <w:rPr>
          <w:rFonts w:ascii="Comic Sans MS" w:eastAsia="Calibri" w:hAnsi="Comic Sans MS" w:cs="Arial"/>
        </w:rPr>
      </w:pPr>
      <w:r w:rsidRPr="00F74FCA">
        <w:rPr>
          <w:rFonts w:ascii="Comic Sans MS" w:eastAsia="Calibri" w:hAnsi="Comic Sans MS" w:cs="Arial"/>
          <w:b/>
        </w:rPr>
        <w:t>Rapporteur</w:t>
      </w:r>
      <w:r w:rsidRPr="00F74FCA">
        <w:rPr>
          <w:rFonts w:ascii="Comic Sans MS" w:eastAsia="Calibri" w:hAnsi="Comic Sans MS" w:cs="Arial"/>
        </w:rPr>
        <w:t xml:space="preserve"> : l’Ingénieur du marché ou son représentant ;</w:t>
      </w:r>
    </w:p>
    <w:p w:rsidR="00134844" w:rsidRPr="00F74FCA" w:rsidRDefault="00134844" w:rsidP="0004008D">
      <w:pPr>
        <w:widowControl w:val="0"/>
        <w:numPr>
          <w:ilvl w:val="0"/>
          <w:numId w:val="43"/>
        </w:numPr>
        <w:autoSpaceDE w:val="0"/>
        <w:spacing w:after="60" w:line="360" w:lineRule="auto"/>
        <w:jc w:val="both"/>
        <w:rPr>
          <w:rFonts w:ascii="Comic Sans MS" w:eastAsia="Calibri" w:hAnsi="Comic Sans MS" w:cs="Arial"/>
          <w:b/>
        </w:rPr>
      </w:pPr>
      <w:r w:rsidRPr="00F74FCA">
        <w:rPr>
          <w:rFonts w:ascii="Comic Sans MS" w:eastAsia="Calibri" w:hAnsi="Comic Sans MS" w:cs="Arial"/>
          <w:b/>
        </w:rPr>
        <w:t>Membres :</w:t>
      </w:r>
    </w:p>
    <w:p w:rsidR="00134844" w:rsidRPr="00F74FCA" w:rsidRDefault="00134844" w:rsidP="0004008D">
      <w:pPr>
        <w:widowControl w:val="0"/>
        <w:numPr>
          <w:ilvl w:val="0"/>
          <w:numId w:val="41"/>
        </w:numPr>
        <w:autoSpaceDE w:val="0"/>
        <w:spacing w:after="60" w:line="360" w:lineRule="auto"/>
        <w:jc w:val="both"/>
        <w:rPr>
          <w:rFonts w:ascii="Comic Sans MS" w:eastAsia="Calibri" w:hAnsi="Comic Sans MS" w:cs="Arial"/>
        </w:rPr>
      </w:pPr>
      <w:r w:rsidRPr="00F74FCA">
        <w:rPr>
          <w:rFonts w:ascii="Comic Sans MS" w:eastAsia="Calibri" w:hAnsi="Comic Sans MS" w:cs="Arial"/>
        </w:rPr>
        <w:t>Le Chef de Service du marché  ou son représentant ;</w:t>
      </w:r>
    </w:p>
    <w:p w:rsidR="00134844" w:rsidRPr="00F74FCA" w:rsidRDefault="00134844" w:rsidP="0004008D">
      <w:pPr>
        <w:widowControl w:val="0"/>
        <w:numPr>
          <w:ilvl w:val="0"/>
          <w:numId w:val="41"/>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Le comptable matière du Maître d’Ouvrage </w:t>
      </w:r>
    </w:p>
    <w:p w:rsidR="00134844" w:rsidRPr="00F74FCA" w:rsidRDefault="00134844" w:rsidP="0004008D">
      <w:pPr>
        <w:widowControl w:val="0"/>
        <w:numPr>
          <w:ilvl w:val="0"/>
          <w:numId w:val="44"/>
        </w:numPr>
        <w:autoSpaceDE w:val="0"/>
        <w:spacing w:after="60" w:line="360" w:lineRule="auto"/>
        <w:jc w:val="both"/>
        <w:rPr>
          <w:rFonts w:ascii="Comic Sans MS" w:eastAsia="Calibri" w:hAnsi="Comic Sans MS" w:cs="Arial"/>
        </w:rPr>
      </w:pPr>
      <w:r w:rsidRPr="00F74FCA">
        <w:rPr>
          <w:rFonts w:ascii="Comic Sans MS" w:eastAsia="Calibri" w:hAnsi="Comic Sans MS" w:cs="Arial"/>
          <w:b/>
        </w:rPr>
        <w:t xml:space="preserve">Observateur </w:t>
      </w:r>
      <w:r w:rsidRPr="00F74FCA">
        <w:rPr>
          <w:rFonts w:ascii="Comic Sans MS" w:eastAsia="Calibri" w:hAnsi="Comic Sans MS" w:cs="Arial"/>
        </w:rPr>
        <w:t xml:space="preserve">: Le représentant du MINMAP ; </w:t>
      </w:r>
    </w:p>
    <w:p w:rsidR="00134844" w:rsidRPr="00F74FCA" w:rsidRDefault="00134844" w:rsidP="0004008D">
      <w:pPr>
        <w:widowControl w:val="0"/>
        <w:numPr>
          <w:ilvl w:val="0"/>
          <w:numId w:val="44"/>
        </w:numPr>
        <w:autoSpaceDE w:val="0"/>
        <w:spacing w:after="60" w:line="360" w:lineRule="auto"/>
        <w:jc w:val="both"/>
        <w:rPr>
          <w:rFonts w:ascii="Comic Sans MS" w:eastAsia="Calibri" w:hAnsi="Comic Sans MS" w:cs="Arial"/>
        </w:rPr>
      </w:pPr>
      <w:r w:rsidRPr="00F74FCA">
        <w:rPr>
          <w:rFonts w:ascii="Comic Sans MS" w:eastAsia="Calibri" w:hAnsi="Comic Sans MS" w:cs="Arial"/>
          <w:b/>
        </w:rPr>
        <w:t>Invité :</w:t>
      </w:r>
      <w:r w:rsidRPr="00F74FCA">
        <w:rPr>
          <w:rFonts w:ascii="Comic Sans MS" w:eastAsia="Calibri" w:hAnsi="Comic Sans MS" w:cs="Arial"/>
        </w:rPr>
        <w:t xml:space="preserve"> Le Cocontractant ;</w:t>
      </w:r>
    </w:p>
    <w:p w:rsidR="00134844" w:rsidRPr="00F74FCA" w:rsidRDefault="00134844" w:rsidP="00134844">
      <w:pPr>
        <w:widowControl w:val="0"/>
        <w:autoSpaceDE w:val="0"/>
        <w:spacing w:after="60" w:line="360" w:lineRule="auto"/>
        <w:jc w:val="both"/>
        <w:rPr>
          <w:rFonts w:ascii="Comic Sans MS" w:hAnsi="Comic Sans MS" w:cs="Arial"/>
          <w:color w:val="ED7D31"/>
        </w:rPr>
      </w:pPr>
      <w:r w:rsidRPr="00F74FCA">
        <w:rPr>
          <w:rFonts w:ascii="Comic Sans MS" w:hAnsi="Comic Sans MS"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w:t>
      </w:r>
      <w:r w:rsidRPr="00F74FCA">
        <w:rPr>
          <w:rFonts w:ascii="Comic Sans MS" w:hAnsi="Comic Sans MS" w:cs="Arial"/>
        </w:rPr>
        <w:lastRenderedPageBreak/>
        <w:t>sans réserve des conclusions de la Commission de réception.</w:t>
      </w:r>
      <w:bookmarkEnd w:id="305"/>
      <w:bookmarkEnd w:id="306"/>
      <w:bookmarkEnd w:id="309"/>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b/>
        </w:rPr>
        <w:t>24.4. Réceptions partielles</w:t>
      </w:r>
    </w:p>
    <w:p w:rsidR="00134844" w:rsidRPr="00F74FCA" w:rsidRDefault="00134844" w:rsidP="00134844">
      <w:pPr>
        <w:widowControl w:val="0"/>
        <w:autoSpaceDE w:val="0"/>
        <w:spacing w:after="60" w:line="360" w:lineRule="auto"/>
        <w:jc w:val="both"/>
        <w:rPr>
          <w:rFonts w:ascii="Comic Sans MS" w:hAnsi="Comic Sans MS" w:cs="Arial"/>
        </w:rPr>
      </w:pPr>
      <w:bookmarkStart w:id="311" w:name="_Hlk143271050"/>
      <w:r w:rsidRPr="00F74FCA">
        <w:rPr>
          <w:rFonts w:ascii="Comic Sans MS" w:hAnsi="Comic Sans MS" w:cs="Arial"/>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1"/>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b/>
        </w:rPr>
        <w:t>24.5. Début de la période de garantie</w:t>
      </w:r>
      <w:r w:rsidRPr="00F74FCA">
        <w:rPr>
          <w:rFonts w:ascii="Comic Sans MS" w:hAnsi="Comic Sans MS" w:cs="Arial"/>
        </w:rPr>
        <w:t xml:space="preserve"> elle commence dès la date de la réception provisoire </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24.6. Prise de possession des ouvrages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134844" w:rsidRPr="00F74FCA" w:rsidRDefault="00134844" w:rsidP="00134844">
      <w:pPr>
        <w:widowControl w:val="0"/>
        <w:autoSpaceDE w:val="0"/>
        <w:spacing w:after="60" w:line="360" w:lineRule="auto"/>
        <w:jc w:val="both"/>
        <w:rPr>
          <w:rFonts w:ascii="Comic Sans MS" w:hAnsi="Comic Sans MS" w:cs="Arial"/>
          <w:b/>
        </w:rPr>
      </w:pPr>
      <w:bookmarkStart w:id="312" w:name="_Hlk163137296"/>
      <w:r w:rsidRPr="00F74FCA">
        <w:rPr>
          <w:rFonts w:ascii="Comic Sans MS" w:hAnsi="Comic Sans MS" w:cs="Arial"/>
          <w:b/>
        </w:rPr>
        <w:t xml:space="preserve">24.7 : Rejet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Lorsque la Commission juge que les travaux appellent les réserves telles qu'il ne lui apparaît possible d'en prononcer ni la réception partielle ni la réception avec réfaction, le Chef de service </w:t>
      </w:r>
      <w:bookmarkStart w:id="313" w:name="_Hlk189118878"/>
      <w:r w:rsidRPr="00F74FCA">
        <w:rPr>
          <w:rFonts w:ascii="Comic Sans MS" w:hAnsi="Comic Sans MS" w:cs="Arial"/>
        </w:rPr>
        <w:t xml:space="preserve">du marché  </w:t>
      </w:r>
      <w:bookmarkEnd w:id="313"/>
      <w:r w:rsidRPr="00F74FCA">
        <w:rPr>
          <w:rFonts w:ascii="Comic Sans MS" w:hAnsi="Comic Sans MS" w:cs="Arial"/>
        </w:rPr>
        <w:t xml:space="preserve">notifie une décision motivée de rejet.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 En cas de rejet, le Cocontractant est tenu de rembourser les avances et acomptes déjà perçus</w:t>
      </w:r>
    </w:p>
    <w:bookmarkEnd w:id="312"/>
    <w:p w:rsidR="00134844" w:rsidRPr="00F74FCA" w:rsidRDefault="00134844" w:rsidP="00134844">
      <w:pPr>
        <w:widowControl w:val="0"/>
        <w:autoSpaceDE w:val="0"/>
        <w:spacing w:after="60" w:line="360" w:lineRule="auto"/>
        <w:jc w:val="both"/>
        <w:rPr>
          <w:rFonts w:ascii="Comic Sans MS" w:hAnsi="Comic Sans MS" w:cs="Arial"/>
          <w:b/>
          <w:u w:val="single"/>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14" w:name="_Toc157306083"/>
      <w:bookmarkStart w:id="315" w:name="_Toc530307812"/>
      <w:bookmarkStart w:id="316" w:name="_Toc97557096"/>
      <w:r w:rsidRPr="00F74FCA">
        <w:rPr>
          <w:rFonts w:ascii="Comic Sans MS" w:hAnsi="Comic Sans MS" w:cs="Arial"/>
          <w:b/>
          <w:color w:val="000000"/>
        </w:rPr>
        <w:lastRenderedPageBreak/>
        <w:t>Article 25- Documents à fournir après exécution</w:t>
      </w:r>
      <w:bookmarkEnd w:id="314"/>
      <w:bookmarkEnd w:id="315"/>
      <w:bookmarkEnd w:id="316"/>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 Cocontractant remettra à l’ingénieur du marché dans les trente (30) jours suivant la date de réception provisoire de l’ensemble des travaux, le plan de récolement.</w:t>
      </w:r>
    </w:p>
    <w:p w:rsidR="00134844" w:rsidRPr="00F74FCA" w:rsidRDefault="00134844" w:rsidP="00134844">
      <w:pPr>
        <w:jc w:val="both"/>
        <w:rPr>
          <w:rFonts w:ascii="Comic Sans MS" w:hAnsi="Comic Sans MS" w:cs="Arial"/>
        </w:rPr>
      </w:pPr>
      <w:r w:rsidRPr="00F74FCA">
        <w:rPr>
          <w:rFonts w:ascii="Comic Sans MS" w:hAnsi="Comic Sans MS" w:cs="Arial"/>
        </w:rPr>
        <w:t>25.1..</w:t>
      </w:r>
    </w:p>
    <w:p w:rsidR="00134844" w:rsidRPr="00F74FCA" w:rsidRDefault="00134844" w:rsidP="00134844">
      <w:pPr>
        <w:jc w:val="both"/>
        <w:rPr>
          <w:rFonts w:ascii="Comic Sans MS" w:hAnsi="Comic Sans MS" w:cs="Arial"/>
        </w:rPr>
      </w:pPr>
      <w:r w:rsidRPr="00F74FCA">
        <w:rPr>
          <w:rFonts w:ascii="Comic Sans MS" w:hAnsi="Comic Sans MS"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134844" w:rsidRPr="00F74FCA" w:rsidRDefault="00134844" w:rsidP="00134844">
      <w:pPr>
        <w:jc w:val="both"/>
        <w:rPr>
          <w:rFonts w:ascii="Comic Sans MS" w:hAnsi="Comic Sans MS" w:cs="Arial"/>
        </w:rPr>
      </w:pPr>
      <w:r w:rsidRPr="00F74FCA">
        <w:rPr>
          <w:rFonts w:ascii="Comic Sans MS" w:hAnsi="Comic Sans MS" w:cs="Arial"/>
        </w:rPr>
        <w:t>. Les plans conformes à l'exécution seront fournis aux échelles spécifiées dans les articles s'y rapportant au Cahier des Clauses Techniques Particulières (C.C.T.P.).</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rPr>
        <w:t>25.2. En cas de non fourniture d’un matériel ou du non achèvement d’une partie d’ouvrage, le Maître d’Ouvrage saisira une partie de la caution de bonne fin dont le montant correspondra au coût des travaux restant majoré de 10%.</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17" w:name="_Toc157306084"/>
      <w:bookmarkStart w:id="318" w:name="_Toc530307813"/>
      <w:bookmarkStart w:id="319" w:name="_Toc97557097"/>
      <w:bookmarkStart w:id="320" w:name="_Hlk163137363"/>
      <w:bookmarkStart w:id="321" w:name="_Hlk163152668"/>
      <w:r w:rsidRPr="00F74FCA">
        <w:rPr>
          <w:rFonts w:ascii="Comic Sans MS" w:hAnsi="Comic Sans MS" w:cs="Arial"/>
          <w:b/>
          <w:color w:val="000000"/>
        </w:rPr>
        <w:t>Article 26- Garantie contractuelle / Entretien pendant la période de garantie</w:t>
      </w:r>
      <w:bookmarkEnd w:id="317"/>
      <w:bookmarkEnd w:id="318"/>
      <w:bookmarkEnd w:id="319"/>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26.1. Délai de garantie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La durée de garantie est de un (</w:t>
      </w:r>
      <w:r w:rsidRPr="00F74FCA">
        <w:rPr>
          <w:rFonts w:ascii="Comic Sans MS" w:hAnsi="Comic Sans MS" w:cs="Arial"/>
          <w:i/>
          <w:iCs/>
        </w:rPr>
        <w:t xml:space="preserve">01) an </w:t>
      </w:r>
      <w:r w:rsidRPr="00F74FCA">
        <w:rPr>
          <w:rFonts w:ascii="Comic Sans MS" w:hAnsi="Comic Sans MS" w:cs="Arial"/>
        </w:rPr>
        <w:t xml:space="preserve">à compter de la date de réception provisoire des travaux.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 Cocontractant garantit que les travaux sont exécutés dans les règles de l’art et les normes requises. </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rPr>
        <w:t>.</w:t>
      </w:r>
      <w:r w:rsidRPr="00F74FCA">
        <w:rPr>
          <w:rFonts w:ascii="Comic Sans MS" w:hAnsi="Comic Sans MS" w:cs="Arial"/>
          <w:b/>
        </w:rPr>
        <w:t>26.2. Entretien pendant la période de garantie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du marché ou le Maître d’œuvre.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Si après réception provisoire, le cocontractant ne s’est pas conformé dans un délai de </w:t>
      </w:r>
      <w:r w:rsidRPr="00F74FCA">
        <w:rPr>
          <w:rFonts w:ascii="Comic Sans MS" w:hAnsi="Comic Sans MS" w:cs="Arial"/>
        </w:rPr>
        <w:lastRenderedPageBreak/>
        <w:t>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de la lettre commande .</w:t>
      </w:r>
    </w:p>
    <w:bookmarkEnd w:id="320"/>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22" w:name="_Toc530307814"/>
      <w:bookmarkStart w:id="323" w:name="_Toc97557098"/>
      <w:bookmarkStart w:id="324" w:name="_Toc157306085"/>
      <w:bookmarkStart w:id="325" w:name="_Hlk163137410"/>
      <w:r w:rsidRPr="00F74FCA">
        <w:rPr>
          <w:rFonts w:ascii="Comic Sans MS" w:hAnsi="Comic Sans MS" w:cs="Arial"/>
          <w:b/>
          <w:color w:val="000000"/>
        </w:rPr>
        <w:t>Article 27- Réception définitive</w:t>
      </w:r>
      <w:bookmarkEnd w:id="322"/>
      <w:bookmarkEnd w:id="323"/>
      <w:bookmarkEnd w:id="324"/>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27.1. La réception définitive s’effectuera dans un délai maximal de quinze (15) jours à compter de l’expiration du délai de garantie.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w w:val="99"/>
        </w:rPr>
        <w:t>27.2. Le Maître d’Œuvre ne sera pas membre de la commission.</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27.3. La composition et la procédure de réception définitive sont la même que celles de la réception provisoire.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27.4- Le marché est clôturé définitivement dans les conditions fixées à. l’article 38 alinéa 4 du présent CCAP</w:t>
      </w:r>
      <w:r w:rsidRPr="00F74FCA">
        <w:rPr>
          <w:rFonts w:ascii="Comic Sans MS" w:hAnsi="Comic Sans MS" w:cs="Arial"/>
          <w:i/>
          <w:iCs/>
        </w:rPr>
        <w:t xml:space="preserve"> concernant leDécompte général et définitif</w:t>
      </w:r>
    </w:p>
    <w:bookmarkEnd w:id="321"/>
    <w:bookmarkEnd w:id="325"/>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26" w:name="_Toc157306086"/>
      <w:r w:rsidRPr="00F74FCA">
        <w:rPr>
          <w:rFonts w:ascii="Comic Sans MS" w:hAnsi="Comic Sans MS" w:cs="Arial"/>
          <w:b/>
          <w:color w:val="000000"/>
        </w:rPr>
        <w:t>Article 28- Garantie légale</w:t>
      </w:r>
      <w:bookmarkEnd w:id="326"/>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A cette fin, il devra recruter un Bureau de Contrôle Technique (BCT) agréé chargé de l’expertise des travaux en vue d’une assurance décennale.</w:t>
      </w:r>
    </w:p>
    <w:p w:rsidR="00134844" w:rsidRPr="00F74FCA" w:rsidRDefault="00134844" w:rsidP="00134844">
      <w:pPr>
        <w:widowControl w:val="0"/>
        <w:autoSpaceDE w:val="0"/>
        <w:spacing w:after="60" w:line="360" w:lineRule="auto"/>
        <w:jc w:val="both"/>
        <w:rPr>
          <w:rFonts w:ascii="Comic Sans MS" w:hAnsi="Comic Sans MS" w:cs="Arial"/>
          <w:b/>
          <w:bCs/>
        </w:rPr>
      </w:pPr>
    </w:p>
    <w:p w:rsidR="00134844" w:rsidRPr="00F74FCA" w:rsidRDefault="00134844" w:rsidP="0004008D">
      <w:pPr>
        <w:keepNext/>
        <w:numPr>
          <w:ilvl w:val="0"/>
          <w:numId w:val="33"/>
        </w:numPr>
        <w:spacing w:before="240" w:after="240" w:line="360" w:lineRule="auto"/>
        <w:jc w:val="center"/>
        <w:outlineLvl w:val="1"/>
        <w:rPr>
          <w:rFonts w:ascii="Comic Sans MS" w:hAnsi="Comic Sans MS" w:cs="Arial"/>
          <w:b/>
          <w:iCs/>
          <w:caps/>
        </w:rPr>
      </w:pPr>
      <w:bookmarkStart w:id="327" w:name="_Toc530307815"/>
      <w:bookmarkStart w:id="328" w:name="_Toc97557099"/>
      <w:bookmarkStart w:id="329" w:name="_Toc157306087"/>
      <w:r w:rsidRPr="00F74FCA">
        <w:rPr>
          <w:rFonts w:ascii="Comic Sans MS" w:hAnsi="Comic Sans MS" w:cs="Arial"/>
          <w:b/>
          <w:iCs/>
          <w:caps/>
        </w:rPr>
        <w:t>Clauses financières</w:t>
      </w:r>
      <w:bookmarkEnd w:id="327"/>
      <w:bookmarkEnd w:id="328"/>
      <w:bookmarkEnd w:id="329"/>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30" w:name="_Toc530307816"/>
      <w:bookmarkStart w:id="331" w:name="_Toc97557100"/>
      <w:bookmarkStart w:id="332" w:name="_Toc157306088"/>
      <w:r w:rsidRPr="00F74FCA">
        <w:rPr>
          <w:rFonts w:ascii="Comic Sans MS" w:hAnsi="Comic Sans MS" w:cs="Arial"/>
          <w:b/>
          <w:color w:val="000000"/>
        </w:rPr>
        <w:t xml:space="preserve">Article 29- Montant de la lettre commande </w:t>
      </w:r>
      <w:bookmarkEnd w:id="330"/>
      <w:bookmarkEnd w:id="331"/>
      <w:bookmarkEnd w:id="332"/>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 montant de la présente lettre commande, tel qu’il ressort du est de : </w:t>
      </w:r>
      <w:r w:rsidRPr="00F74FCA">
        <w:rPr>
          <w:rFonts w:ascii="Comic Sans MS" w:hAnsi="Comic Sans MS" w:cs="Arial"/>
          <w:b/>
          <w:bCs/>
        </w:rPr>
        <w:t xml:space="preserve">( ……………..) </w:t>
      </w:r>
      <w:r w:rsidRPr="00F74FCA">
        <w:rPr>
          <w:rFonts w:ascii="Comic Sans MS" w:hAnsi="Comic Sans MS" w:cs="Arial"/>
          <w:b/>
          <w:bCs/>
        </w:rPr>
        <w:lastRenderedPageBreak/>
        <w:t>deFrancs CFA</w:t>
      </w:r>
      <w:r w:rsidRPr="00F74FCA">
        <w:rPr>
          <w:rFonts w:ascii="Comic Sans MS" w:hAnsi="Comic Sans MS" w:cs="Arial"/>
        </w:rPr>
        <w:t xml:space="preserve"> Toutes Taxes Comprises (TTC) ; soit:</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 xml:space="preserve">Montant HTVA :  </w:t>
      </w:r>
      <w:r w:rsidRPr="00F74FCA">
        <w:rPr>
          <w:rFonts w:ascii="Comic Sans MS" w:hAnsi="Comic Sans MS" w:cs="Arial"/>
          <w:b/>
          <w:bCs/>
        </w:rPr>
        <w:t>________________ (_________) deFrancs CFA</w:t>
      </w:r>
      <w:r w:rsidRPr="00F74FCA">
        <w:rPr>
          <w:rFonts w:ascii="Comic Sans MS" w:hAnsi="Comic Sans MS" w:cs="Arial"/>
        </w:rPr>
        <w: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 xml:space="preserve">Montant de la TVA : </w:t>
      </w:r>
      <w:r w:rsidRPr="00F74FCA">
        <w:rPr>
          <w:rFonts w:ascii="Comic Sans MS" w:hAnsi="Comic Sans MS" w:cs="Arial"/>
          <w:b/>
          <w:bCs/>
        </w:rPr>
        <w:t>________________ (_________) deFrancs CFA</w:t>
      </w:r>
      <w:r w:rsidRPr="00F74FCA">
        <w:rPr>
          <w:rFonts w:ascii="Comic Sans MS" w:hAnsi="Comic Sans MS" w:cs="Arial"/>
        </w:rPr>
        <w: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Montant de l’AIR :</w:t>
      </w:r>
      <w:r w:rsidRPr="00F74FCA">
        <w:rPr>
          <w:rFonts w:ascii="Comic Sans MS" w:hAnsi="Comic Sans MS" w:cs="Arial"/>
          <w:b/>
          <w:bCs/>
        </w:rPr>
        <w:t xml:space="preserve"> ________________ (_________) deFrancs CFA</w:t>
      </w:r>
      <w:r w:rsidRPr="00F74FCA">
        <w:rPr>
          <w:rFonts w:ascii="Comic Sans MS" w:hAnsi="Comic Sans MS" w:cs="Arial"/>
        </w:rPr>
        <w: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rPr>
        <w:t>Net à percevoir = Montant net déduit de tous les impôts et taxes :</w:t>
      </w:r>
      <w:r w:rsidRPr="00F74FCA">
        <w:rPr>
          <w:rFonts w:ascii="Comic Sans MS" w:hAnsi="Comic Sans MS" w:cs="Arial"/>
          <w:b/>
          <w:bCs/>
        </w:rPr>
        <w:t xml:space="preserve"> _______ (_________) deFrancs CFA</w:t>
      </w:r>
      <w:r w:rsidRPr="00F74FCA">
        <w:rPr>
          <w:rFonts w:ascii="Comic Sans MS" w:hAnsi="Comic Sans MS" w:cs="Arial"/>
        </w:rPr>
        <w:t> ;</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33" w:name="_Toc530307817"/>
      <w:bookmarkStart w:id="334" w:name="_Toc97557101"/>
      <w:bookmarkStart w:id="335" w:name="_Toc157306089"/>
      <w:r w:rsidRPr="00F74FCA">
        <w:rPr>
          <w:rFonts w:ascii="Comic Sans MS" w:hAnsi="Comic Sans MS" w:cs="Arial"/>
          <w:b/>
          <w:color w:val="000000"/>
        </w:rPr>
        <w:t>Article 30- Lieu et mode de paiement</w:t>
      </w:r>
      <w:bookmarkEnd w:id="333"/>
      <w:bookmarkEnd w:id="334"/>
      <w:bookmarkEnd w:id="335"/>
    </w:p>
    <w:p w:rsidR="00134844" w:rsidRPr="00F74FCA" w:rsidRDefault="00134844" w:rsidP="00134844">
      <w:pPr>
        <w:widowControl w:val="0"/>
        <w:autoSpaceDE w:val="0"/>
        <w:spacing w:after="60" w:line="360" w:lineRule="auto"/>
        <w:jc w:val="both"/>
        <w:rPr>
          <w:rFonts w:ascii="Comic Sans MS" w:hAnsi="Comic Sans MS" w:cs="Arial"/>
          <w:color w:val="000000"/>
        </w:rPr>
      </w:pPr>
      <w:r w:rsidRPr="00F74FCA">
        <w:rPr>
          <w:rFonts w:ascii="Comic Sans MS" w:hAnsi="Comic Sans MS" w:cs="Arial"/>
          <w:color w:val="00000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 Le Maître d’Ouvrage se libérera des sommes dues par virement bancaire au nom du cocontractant de la manière suivante :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i/>
          <w:iCs/>
        </w:rPr>
        <w:t>[</w:t>
      </w:r>
      <w:r w:rsidRPr="00F74FCA">
        <w:rPr>
          <w:rFonts w:ascii="Comic Sans MS" w:hAnsi="Comic Sans MS" w:cs="Arial"/>
          <w:i/>
        </w:rPr>
        <w:t>La domiciliation bancaire devra être la même que celle du cautionnement définitif</w:t>
      </w:r>
      <w:r w:rsidRPr="00F74FCA">
        <w:rPr>
          <w:rFonts w:ascii="Comic Sans MS" w:hAnsi="Comic Sans MS" w:cs="Arial"/>
          <w:i/>
          <w:iCs/>
        </w:rPr>
        <w:t>]</w:t>
      </w:r>
    </w:p>
    <w:p w:rsidR="00134844" w:rsidRPr="00F74FCA" w:rsidRDefault="00134844" w:rsidP="0004008D">
      <w:pPr>
        <w:widowControl w:val="0"/>
        <w:numPr>
          <w:ilvl w:val="0"/>
          <w:numId w:val="14"/>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Pour les règlements en francs CFA, soit </w:t>
      </w:r>
      <w:r w:rsidRPr="00F74FCA">
        <w:rPr>
          <w:rFonts w:ascii="Comic Sans MS" w:eastAsia="Calibri" w:hAnsi="Comic Sans MS" w:cs="Arial"/>
          <w:i/>
          <w:iCs/>
        </w:rPr>
        <w:t>(montant net à mandater en chiffres et en lettres)</w:t>
      </w:r>
      <w:r w:rsidRPr="00F74FCA">
        <w:rPr>
          <w:rFonts w:ascii="Comic Sans MS" w:eastAsia="Calibri" w:hAnsi="Comic Sans MS" w:cs="Arial"/>
        </w:rPr>
        <w:t>, par crédit au compte n° _________ ouvert au nom du co-contractant à la banque______________</w:t>
      </w:r>
    </w:p>
    <w:p w:rsidR="00134844" w:rsidRPr="00F74FCA" w:rsidRDefault="00134844" w:rsidP="0004008D">
      <w:pPr>
        <w:widowControl w:val="0"/>
        <w:numPr>
          <w:ilvl w:val="0"/>
          <w:numId w:val="14"/>
        </w:numPr>
        <w:autoSpaceDE w:val="0"/>
        <w:spacing w:after="60" w:line="360" w:lineRule="auto"/>
        <w:jc w:val="both"/>
        <w:rPr>
          <w:rFonts w:ascii="Comic Sans MS" w:eastAsia="Calibri" w:hAnsi="Comic Sans MS" w:cs="Arial"/>
        </w:rPr>
      </w:pPr>
      <w:r w:rsidRPr="00F74FCA">
        <w:rPr>
          <w:rFonts w:ascii="Comic Sans MS" w:eastAsia="Calibri" w:hAnsi="Comic Sans MS" w:cs="Arial"/>
        </w:rPr>
        <w:t>Pour les règlements en devises, (le cas échéant) soit (montant net à mandater en chiffres et en lettres), par crédit au compte n° _________ouvert au nom du cocontractant à la banque______________.</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36" w:name="_Hlk159274155"/>
      <w:bookmarkStart w:id="337" w:name="_Toc157306090"/>
      <w:bookmarkStart w:id="338" w:name="_Toc530307818"/>
      <w:bookmarkStart w:id="339" w:name="_Toc97557102"/>
      <w:r w:rsidRPr="00F74FCA">
        <w:rPr>
          <w:rFonts w:ascii="Comic Sans MS" w:hAnsi="Comic Sans MS" w:cs="Arial"/>
          <w:b/>
          <w:color w:val="000000"/>
        </w:rPr>
        <w:t xml:space="preserve">Article 31 </w:t>
      </w:r>
      <w:bookmarkEnd w:id="336"/>
      <w:r w:rsidRPr="00F74FCA">
        <w:rPr>
          <w:rFonts w:ascii="Comic Sans MS" w:hAnsi="Comic Sans MS" w:cs="Arial"/>
          <w:b/>
          <w:color w:val="000000"/>
        </w:rPr>
        <w:t>Garanties et cautions</w:t>
      </w:r>
      <w:bookmarkEnd w:id="337"/>
      <w:bookmarkEnd w:id="338"/>
      <w:bookmarkEnd w:id="339"/>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Le cocontractant devra fournir les garanties émanant des banques ou organismes financiers agréés par le Ministre chargé des finances ou ayant un correspondant local agréé. </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lastRenderedPageBreak/>
        <w:t xml:space="preserve">Les garanties décrites ci-après en faveur du Maître d’Ouvrage </w:t>
      </w:r>
      <w:r w:rsidRPr="00F74FCA">
        <w:rPr>
          <w:rFonts w:ascii="Comic Sans MS" w:hAnsi="Comic Sans MS" w:cs="Arial"/>
          <w:iCs/>
        </w:rPr>
        <w:t xml:space="preserve">sont exigées </w:t>
      </w:r>
      <w:r w:rsidRPr="00F74FCA">
        <w:rPr>
          <w:rFonts w:ascii="Comic Sans MS" w:hAnsi="Comic Sans MS" w:cs="Arial"/>
        </w:rPr>
        <w:t>dans les délais, pour le montant, selon la manière et sous la forme indiquée ci-après :</w:t>
      </w:r>
    </w:p>
    <w:p w:rsidR="00134844" w:rsidRPr="00F74FCA" w:rsidRDefault="00134844" w:rsidP="00134844">
      <w:pPr>
        <w:widowControl w:val="0"/>
        <w:autoSpaceDE w:val="0"/>
        <w:spacing w:after="60" w:line="360" w:lineRule="auto"/>
        <w:jc w:val="both"/>
        <w:rPr>
          <w:rFonts w:ascii="Comic Sans MS" w:hAnsi="Comic Sans MS" w:cs="Arial"/>
          <w:b/>
          <w:i/>
          <w:iCs/>
        </w:rPr>
      </w:pPr>
      <w:r w:rsidRPr="00F74FCA">
        <w:rPr>
          <w:rFonts w:ascii="Comic Sans MS" w:hAnsi="Comic Sans MS" w:cs="Arial"/>
          <w:b/>
          <w:i/>
          <w:iCs/>
        </w:rPr>
        <w:t>31.1. Cautionnement définitif</w:t>
      </w:r>
    </w:p>
    <w:p w:rsidR="00134844" w:rsidRPr="00F74FCA" w:rsidRDefault="00134844" w:rsidP="0004008D">
      <w:pPr>
        <w:widowControl w:val="0"/>
        <w:numPr>
          <w:ilvl w:val="0"/>
          <w:numId w:val="10"/>
        </w:numPr>
        <w:autoSpaceDE w:val="0"/>
        <w:spacing w:after="60" w:line="360" w:lineRule="auto"/>
        <w:jc w:val="both"/>
        <w:rPr>
          <w:rFonts w:ascii="Comic Sans MS" w:eastAsia="Calibri" w:hAnsi="Comic Sans MS" w:cs="Arial"/>
        </w:rPr>
      </w:pPr>
      <w:r w:rsidRPr="00F74FCA">
        <w:rPr>
          <w:rFonts w:ascii="Comic Sans MS" w:eastAsia="Calibri" w:hAnsi="Comic Sans MS" w:cs="Arial"/>
        </w:rPr>
        <w:t xml:space="preserve">Il est constitué </w:t>
      </w:r>
      <w:r w:rsidRPr="00F74FCA">
        <w:rPr>
          <w:rFonts w:ascii="Comic Sans MS" w:eastAsia="Calibri" w:hAnsi="Comic Sans MS" w:cs="Arial"/>
          <w:lang w:val="fr-CM"/>
        </w:rPr>
        <w:t xml:space="preserve">par le titulaire de la lettre commande  </w:t>
      </w:r>
      <w:r w:rsidRPr="00F74FCA">
        <w:rPr>
          <w:rFonts w:ascii="Comic Sans MS" w:eastAsia="Calibri" w:hAnsi="Comic Sans MS" w:cs="Arial"/>
        </w:rPr>
        <w:t>et transmis au Chef Service du marché  dans un délai maximum de vingt (20) jours calendaires à compter de la date de notification de la lettre commande  et en tout cas avant le premier paiement.</w:t>
      </w:r>
    </w:p>
    <w:p w:rsidR="00134844" w:rsidRPr="00F74FCA" w:rsidRDefault="00134844" w:rsidP="0004008D">
      <w:pPr>
        <w:widowControl w:val="0"/>
        <w:numPr>
          <w:ilvl w:val="0"/>
          <w:numId w:val="10"/>
        </w:numPr>
        <w:autoSpaceDE w:val="0"/>
        <w:spacing w:after="60" w:line="360" w:lineRule="auto"/>
        <w:jc w:val="both"/>
        <w:rPr>
          <w:rFonts w:ascii="Comic Sans MS" w:eastAsia="Calibri" w:hAnsi="Comic Sans MS" w:cs="Arial"/>
        </w:rPr>
      </w:pPr>
      <w:r w:rsidRPr="00F74FCA">
        <w:rPr>
          <w:rFonts w:ascii="Comic Sans MS" w:eastAsia="Calibri" w:hAnsi="Comic Sans MS" w:cs="Arial"/>
        </w:rPr>
        <w:t>Son montant est fixé à </w:t>
      </w:r>
      <w:r w:rsidRPr="00F74FCA">
        <w:rPr>
          <w:rFonts w:ascii="Comic Sans MS" w:eastAsia="Calibri" w:hAnsi="Comic Sans MS" w:cs="Arial"/>
          <w:i/>
          <w:iCs/>
        </w:rPr>
        <w:t xml:space="preserve"> 5% du montant TTC de la lettre commande  augmenté le cas échéant du montant des avenants</w:t>
      </w:r>
    </w:p>
    <w:p w:rsidR="00134844" w:rsidRPr="00F74FCA" w:rsidRDefault="00134844" w:rsidP="0004008D">
      <w:pPr>
        <w:numPr>
          <w:ilvl w:val="0"/>
          <w:numId w:val="10"/>
        </w:numPr>
        <w:spacing w:after="60" w:line="360" w:lineRule="auto"/>
        <w:jc w:val="both"/>
        <w:rPr>
          <w:rFonts w:ascii="Comic Sans MS" w:eastAsia="Calibri" w:hAnsi="Comic Sans MS" w:cs="Arial"/>
        </w:rPr>
      </w:pPr>
      <w:r w:rsidRPr="00F74FCA">
        <w:rPr>
          <w:rFonts w:ascii="Comic Sans MS" w:eastAsia="Calibri" w:hAnsi="Comic Sans MS" w:cs="Arial"/>
        </w:rPr>
        <w:t>La garantie sera libellée dans la ou les monnaie(s) du marché , ou dans une monnaie librement convertible satisfaisant le Maître d’ouvrage, et devra suivre l’un des modèles fournis dans le Dossier d’appel d’offres, comme indiqué par le Maître d’ouvrage dans le CCAP, ou tout autre document satisfaisant le Maître d’ouvrage .</w:t>
      </w:r>
    </w:p>
    <w:p w:rsidR="00134844" w:rsidRPr="00F74FCA" w:rsidRDefault="00134844" w:rsidP="0004008D">
      <w:pPr>
        <w:widowControl w:val="0"/>
        <w:numPr>
          <w:ilvl w:val="0"/>
          <w:numId w:val="10"/>
        </w:numPr>
        <w:autoSpaceDE w:val="0"/>
        <w:spacing w:after="60" w:line="360" w:lineRule="auto"/>
        <w:jc w:val="both"/>
        <w:rPr>
          <w:rFonts w:ascii="Comic Sans MS" w:eastAsia="Calibri" w:hAnsi="Comic Sans MS" w:cs="Arial"/>
        </w:rPr>
      </w:pPr>
      <w:r w:rsidRPr="00F74FCA">
        <w:rPr>
          <w:rFonts w:ascii="Comic Sans MS" w:eastAsia="Calibri" w:hAnsi="Comic Sans MS" w:cs="Arial"/>
        </w:rPr>
        <w:t>Les modes de substitution du cautionnement sont prévus à l’article 140 du code des marchés publics.</w:t>
      </w:r>
    </w:p>
    <w:p w:rsidR="00134844" w:rsidRPr="00F74FCA" w:rsidRDefault="00134844" w:rsidP="0004008D">
      <w:pPr>
        <w:widowControl w:val="0"/>
        <w:numPr>
          <w:ilvl w:val="0"/>
          <w:numId w:val="10"/>
        </w:numPr>
        <w:autoSpaceDE w:val="0"/>
        <w:spacing w:after="60" w:line="360" w:lineRule="auto"/>
        <w:jc w:val="both"/>
        <w:rPr>
          <w:rFonts w:ascii="Comic Sans MS" w:eastAsia="Calibri" w:hAnsi="Comic Sans MS" w:cs="Arial"/>
        </w:rPr>
      </w:pPr>
      <w:bookmarkStart w:id="340" w:name="_Hlk163137509"/>
      <w:r w:rsidRPr="00F74FCA">
        <w:rPr>
          <w:rFonts w:ascii="Comic Sans MS" w:eastAsia="Calibri" w:hAnsi="Comic Sans MS" w:cs="Arial"/>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134844" w:rsidRPr="00F74FCA" w:rsidRDefault="00134844" w:rsidP="0004008D">
      <w:pPr>
        <w:widowControl w:val="0"/>
        <w:numPr>
          <w:ilvl w:val="0"/>
          <w:numId w:val="10"/>
        </w:numPr>
        <w:autoSpaceDE w:val="0"/>
        <w:spacing w:after="60" w:line="360" w:lineRule="auto"/>
        <w:jc w:val="both"/>
        <w:rPr>
          <w:rFonts w:ascii="Comic Sans MS" w:eastAsia="Calibri" w:hAnsi="Comic Sans MS" w:cs="Arial"/>
          <w:color w:val="ED7D31"/>
        </w:rPr>
      </w:pPr>
      <w:r w:rsidRPr="00F74FCA">
        <w:rPr>
          <w:rFonts w:ascii="Comic Sans MS" w:eastAsia="Calibri" w:hAnsi="Comic Sans MS" w:cs="Arial"/>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F74FCA">
        <w:rPr>
          <w:rFonts w:ascii="Comic Sans MS" w:eastAsia="Calibri" w:hAnsi="Comic Sans MS" w:cs="Arial"/>
          <w:color w:val="ED7D31"/>
        </w:rPr>
        <w:t>.</w:t>
      </w:r>
    </w:p>
    <w:bookmarkEnd w:id="340"/>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widowControl w:val="0"/>
        <w:autoSpaceDE w:val="0"/>
        <w:spacing w:after="60" w:line="360" w:lineRule="auto"/>
        <w:jc w:val="both"/>
        <w:rPr>
          <w:rFonts w:ascii="Comic Sans MS" w:hAnsi="Comic Sans MS" w:cs="Arial"/>
          <w:b/>
          <w:i/>
          <w:iCs/>
        </w:rPr>
      </w:pPr>
      <w:r w:rsidRPr="00F74FCA">
        <w:rPr>
          <w:rFonts w:ascii="Comic Sans MS" w:hAnsi="Comic Sans MS" w:cs="Arial"/>
          <w:b/>
          <w:i/>
          <w:iCs/>
        </w:rPr>
        <w:t>31.2. Cautionnement d’avance de démarrage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Il n’est pas prévu de caution d’avance de démarrage dans ce marché.</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b/>
          <w:i/>
          <w:iCs/>
        </w:rPr>
        <w:lastRenderedPageBreak/>
        <w:t>31.3. Cautionnement de bonne exécution</w:t>
      </w:r>
      <w:r w:rsidRPr="00F74FCA">
        <w:rPr>
          <w:rFonts w:ascii="Comic Sans MS" w:hAnsi="Comic Sans MS" w:cs="Arial"/>
          <w:i/>
          <w:iCs/>
        </w:rPr>
        <w:t xml:space="preserve"> (en remplacement de la retenue de garantie)</w:t>
      </w:r>
    </w:p>
    <w:p w:rsidR="00134844" w:rsidRPr="00F74FCA" w:rsidRDefault="00134844" w:rsidP="00134844">
      <w:pPr>
        <w:widowControl w:val="0"/>
        <w:tabs>
          <w:tab w:val="left" w:pos="5180"/>
        </w:tabs>
        <w:autoSpaceDE w:val="0"/>
        <w:spacing w:after="60" w:line="360" w:lineRule="auto"/>
        <w:jc w:val="both"/>
        <w:rPr>
          <w:rFonts w:ascii="Comic Sans MS" w:hAnsi="Comic Sans MS" w:cs="Arial"/>
        </w:rPr>
      </w:pPr>
      <w:r w:rsidRPr="00F74FCA">
        <w:rPr>
          <w:rFonts w:ascii="Comic Sans MS" w:hAnsi="Comic Sans MS" w:cs="Arial"/>
          <w:i/>
        </w:rPr>
        <w:t xml:space="preserve">La retenue de garantie est fixée à </w:t>
      </w:r>
      <w:r w:rsidRPr="00F74FCA">
        <w:rPr>
          <w:rFonts w:ascii="Comic Sans MS" w:hAnsi="Comic Sans MS" w:cs="Arial"/>
          <w:i/>
          <w:iCs/>
        </w:rPr>
        <w:t xml:space="preserve">10% </w:t>
      </w:r>
      <w:r w:rsidRPr="00F74FCA">
        <w:rPr>
          <w:rFonts w:ascii="Comic Sans MS" w:hAnsi="Comic Sans MS" w:cs="Arial"/>
          <w:i/>
        </w:rPr>
        <w:t xml:space="preserve">du montant TTC de la lettre commande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La restitution de la retenue de garantie ou du cautionnement de bonne exécution sera effectuée à compter de la réception définitive des travaux sur mainlevée délivrée par le Maître d’Ouvrage après expiration du délai de garantie.</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Dans ce cas, il ne peut être mis fin à l’engagement de la caution que par main levée délivrée par le Maître d’Ouvrage</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41" w:name="_Toc157306091"/>
      <w:bookmarkStart w:id="342" w:name="_Toc530307819"/>
      <w:bookmarkStart w:id="343" w:name="_Toc97557103"/>
      <w:r w:rsidRPr="00F74FCA">
        <w:rPr>
          <w:rFonts w:ascii="Comic Sans MS" w:hAnsi="Comic Sans MS" w:cs="Arial"/>
          <w:b/>
          <w:color w:val="000000"/>
        </w:rPr>
        <w:t>Article 32 Variation des prix</w:t>
      </w:r>
      <w:bookmarkEnd w:id="341"/>
      <w:bookmarkEnd w:id="342"/>
      <w:bookmarkEnd w:id="343"/>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32.1. Les prix sont fermes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Les acomptes payés au cocontractant au titre des avances ne sont pas révisables.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32.2. </w:t>
      </w:r>
      <w:r w:rsidRPr="00F74FCA">
        <w:rPr>
          <w:rFonts w:ascii="Comic Sans MS" w:hAnsi="Comic Sans MS" w:cs="Arial"/>
          <w:spacing w:val="3"/>
        </w:rPr>
        <w:t>Modalité</w:t>
      </w:r>
      <w:r w:rsidRPr="00F74FCA">
        <w:rPr>
          <w:rFonts w:ascii="Comic Sans MS" w:hAnsi="Comic Sans MS" w:cs="Arial"/>
        </w:rPr>
        <w:t xml:space="preserve">s </w:t>
      </w:r>
      <w:r w:rsidRPr="00F74FCA">
        <w:rPr>
          <w:rFonts w:ascii="Comic Sans MS" w:hAnsi="Comic Sans MS" w:cs="Arial"/>
          <w:spacing w:val="3"/>
        </w:rPr>
        <w:t>d’actualisatio</w:t>
      </w:r>
      <w:r w:rsidRPr="00F74FCA">
        <w:rPr>
          <w:rFonts w:ascii="Comic Sans MS" w:hAnsi="Comic Sans MS" w:cs="Arial"/>
        </w:rPr>
        <w:t xml:space="preserve">n </w:t>
      </w:r>
      <w:r w:rsidRPr="00F74FCA">
        <w:rPr>
          <w:rFonts w:ascii="Comic Sans MS" w:hAnsi="Comic Sans MS" w:cs="Arial"/>
          <w:spacing w:val="3"/>
        </w:rPr>
        <w:t>de</w:t>
      </w:r>
      <w:r w:rsidRPr="00F74FCA">
        <w:rPr>
          <w:rFonts w:ascii="Comic Sans MS" w:hAnsi="Comic Sans MS" w:cs="Arial"/>
        </w:rPr>
        <w:t xml:space="preserve">s </w:t>
      </w:r>
      <w:r w:rsidRPr="00F74FCA">
        <w:rPr>
          <w:rFonts w:ascii="Comic Sans MS" w:hAnsi="Comic Sans MS" w:cs="Arial"/>
          <w:spacing w:val="3"/>
        </w:rPr>
        <w:t>pri</w:t>
      </w:r>
      <w:r w:rsidRPr="00F74FCA">
        <w:rPr>
          <w:rFonts w:ascii="Comic Sans MS" w:hAnsi="Comic Sans MS" w:cs="Arial"/>
        </w:rPr>
        <w:t xml:space="preserve">x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Les modalités d’actualisation ou de révision des prix sont celles prévues dans le Code des Marchés Publics.</w:t>
      </w:r>
    </w:p>
    <w:p w:rsidR="00134844" w:rsidRPr="00F74FCA" w:rsidRDefault="00134844" w:rsidP="00134844">
      <w:pPr>
        <w:widowControl w:val="0"/>
        <w:autoSpaceDE w:val="0"/>
        <w:spacing w:after="60" w:line="360" w:lineRule="auto"/>
        <w:jc w:val="both"/>
        <w:rPr>
          <w:rFonts w:ascii="Comic Sans MS" w:hAnsi="Comic Sans MS" w:cs="Arial"/>
          <w:i/>
          <w:iCs/>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44" w:name="_Toc530307820"/>
      <w:bookmarkStart w:id="345" w:name="_Toc97557104"/>
      <w:bookmarkStart w:id="346" w:name="_Toc157306092"/>
      <w:bookmarkStart w:id="347" w:name="_Hlk163137604"/>
      <w:r w:rsidRPr="00F74FCA">
        <w:rPr>
          <w:rFonts w:ascii="Comic Sans MS" w:hAnsi="Comic Sans MS" w:cs="Arial"/>
          <w:b/>
          <w:color w:val="000000"/>
        </w:rPr>
        <w:t>Article 33 Formules de révision des prix</w:t>
      </w:r>
      <w:bookmarkEnd w:id="344"/>
      <w:bookmarkEnd w:id="345"/>
      <w:bookmarkEnd w:id="346"/>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rsidR="00134844" w:rsidRPr="00F74FCA" w:rsidRDefault="00134844" w:rsidP="00134844">
      <w:pPr>
        <w:widowControl w:val="0"/>
        <w:autoSpaceDE w:val="0"/>
        <w:spacing w:after="60" w:line="360" w:lineRule="auto"/>
        <w:jc w:val="both"/>
        <w:rPr>
          <w:rFonts w:ascii="Comic Sans MS" w:hAnsi="Comic Sans MS" w:cs="Arial"/>
          <w:i/>
          <w:iCs/>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48" w:name="_Toc530307821"/>
      <w:bookmarkStart w:id="349" w:name="_Toc97557105"/>
      <w:bookmarkStart w:id="350" w:name="_Toc157306093"/>
      <w:r w:rsidRPr="00F74FCA">
        <w:rPr>
          <w:rFonts w:ascii="Comic Sans MS" w:hAnsi="Comic Sans MS" w:cs="Arial"/>
          <w:b/>
          <w:color w:val="000000"/>
        </w:rPr>
        <w:lastRenderedPageBreak/>
        <w:t>Article 34 Formules d’actualisation des prix</w:t>
      </w:r>
      <w:bookmarkEnd w:id="348"/>
      <w:bookmarkEnd w:id="349"/>
      <w:bookmarkEnd w:id="350"/>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RAS</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51" w:name="_Toc530307822"/>
      <w:bookmarkStart w:id="352" w:name="_Toc97557106"/>
      <w:bookmarkStart w:id="353" w:name="_Toc157306094"/>
      <w:r w:rsidRPr="00F74FCA">
        <w:rPr>
          <w:rFonts w:ascii="Comic Sans MS" w:hAnsi="Comic Sans MS" w:cs="Arial"/>
          <w:b/>
          <w:color w:val="000000"/>
        </w:rPr>
        <w:t>Article 35 Travaux en régie</w:t>
      </w:r>
      <w:bookmarkEnd w:id="351"/>
      <w:bookmarkEnd w:id="352"/>
      <w:bookmarkEnd w:id="353"/>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rPr>
        <w:t>RAS</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54" w:name="_Toc530307823"/>
      <w:bookmarkStart w:id="355" w:name="_Toc97557107"/>
      <w:bookmarkStart w:id="356" w:name="_Toc157306095"/>
      <w:r w:rsidRPr="00F74FCA">
        <w:rPr>
          <w:rFonts w:ascii="Comic Sans MS" w:hAnsi="Comic Sans MS" w:cs="Arial"/>
          <w:b/>
          <w:color w:val="000000"/>
        </w:rPr>
        <w:t>Article 36 Valorisation des approvisionnements</w:t>
      </w:r>
      <w:bookmarkEnd w:id="354"/>
      <w:bookmarkEnd w:id="355"/>
      <w:bookmarkEnd w:id="356"/>
      <w:r w:rsidRPr="00F74FCA">
        <w:rPr>
          <w:rFonts w:ascii="Comic Sans MS" w:hAnsi="Comic Sans MS" w:cs="Arial"/>
          <w:b/>
          <w:color w:val="000000"/>
        </w:rPr>
        <w:tab/>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36.1. Des acomptes pour approvisionnement peuvent être accordés en raison des dépenses engagées en vue de l’exécution des travaux, fournitures ou services qui font l’objet d’un marché</w:t>
      </w:r>
      <w:r w:rsidRPr="00F74FCA">
        <w:rPr>
          <w:rFonts w:ascii="Comic Sans MS" w:hAnsi="Comic Sans MS" w:cs="Arial"/>
          <w:i/>
          <w:iCs/>
        </w:rPr>
        <w:t>. Les modalités de paiement desdites avances sont fixées dans le code des marchés publics.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36.2. Il n’est pas demandé de caution pour les acomptes sur approvisionnements.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36.3 Dans tous les cas, le cocontractant de l’administration est responsable du gardiennage des matériaux ayant donnés lieu à une avance pour approvisionnement jusqu’à la réception des travaux.</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57" w:name="_Toc157306096"/>
      <w:bookmarkStart w:id="358" w:name="_Toc530307824"/>
      <w:bookmarkStart w:id="359" w:name="_Toc97557108"/>
      <w:r w:rsidRPr="00F74FCA">
        <w:rPr>
          <w:rFonts w:ascii="Comic Sans MS" w:hAnsi="Comic Sans MS" w:cs="Arial"/>
          <w:b/>
          <w:color w:val="000000"/>
        </w:rPr>
        <w:t>Article 37 Avances</w:t>
      </w:r>
      <w:bookmarkEnd w:id="357"/>
      <w:bookmarkEnd w:id="358"/>
      <w:bookmarkEnd w:id="359"/>
      <w:r w:rsidRPr="00F74FCA">
        <w:rPr>
          <w:rFonts w:ascii="Comic Sans MS" w:hAnsi="Comic Sans MS" w:cs="Arial"/>
          <w:b/>
          <w:color w:val="000000"/>
        </w:rPr>
        <w:t>(sans- objet)</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60" w:name="_Toc530307825"/>
      <w:bookmarkStart w:id="361" w:name="_Toc97557109"/>
      <w:bookmarkStart w:id="362" w:name="_Toc157306097"/>
      <w:r w:rsidRPr="00F74FCA">
        <w:rPr>
          <w:rFonts w:ascii="Comic Sans MS" w:hAnsi="Comic Sans MS" w:cs="Arial"/>
          <w:b/>
          <w:color w:val="000000"/>
        </w:rPr>
        <w:t>Article 38 Règlement des travaux</w:t>
      </w:r>
      <w:bookmarkEnd w:id="360"/>
      <w:bookmarkEnd w:id="361"/>
      <w:bookmarkEnd w:id="362"/>
    </w:p>
    <w:p w:rsidR="00134844" w:rsidRPr="00F74FCA" w:rsidRDefault="00134844" w:rsidP="00134844">
      <w:pPr>
        <w:widowControl w:val="0"/>
        <w:autoSpaceDE w:val="0"/>
        <w:spacing w:after="60" w:line="360" w:lineRule="auto"/>
        <w:jc w:val="both"/>
        <w:rPr>
          <w:rFonts w:ascii="Comic Sans MS" w:hAnsi="Comic Sans MS" w:cs="Arial"/>
          <w:b/>
          <w:bCs/>
        </w:rPr>
      </w:pPr>
      <w:r w:rsidRPr="00F74FCA">
        <w:rPr>
          <w:rFonts w:ascii="Comic Sans MS" w:hAnsi="Comic Sans MS" w:cs="Arial"/>
          <w:b/>
          <w:bCs/>
        </w:rPr>
        <w:t>38.1. Constatation des travaux exécutés</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i/>
          <w:iCs/>
        </w:rPr>
        <w:t xml:space="preserve">Avant la fin de chaque mois, </w:t>
      </w:r>
      <w:r w:rsidRPr="00F74FCA">
        <w:rPr>
          <w:rFonts w:ascii="Comic Sans MS" w:hAnsi="Comic Sans MS" w:cs="Arial"/>
        </w:rPr>
        <w:t xml:space="preserve">le cocontractant de l’administration </w:t>
      </w:r>
      <w:r w:rsidRPr="00F74FCA">
        <w:rPr>
          <w:rFonts w:ascii="Comic Sans MS" w:hAnsi="Comic Sans MS" w:cs="Arial"/>
          <w:i/>
          <w:iCs/>
        </w:rPr>
        <w:t xml:space="preserve">et l’Ingénieur, </w:t>
      </w:r>
      <w:r w:rsidRPr="00F74FCA">
        <w:rPr>
          <w:rFonts w:ascii="Comic Sans MS" w:hAnsi="Comic Sans MS" w:cs="Arial"/>
          <w:iCs/>
        </w:rPr>
        <w:t>établissent un attachement contradictoire qui récapitule et fixe les quantités réalisées et constatées pour chaque poste du bordereau au cours du mois et pouvant donner droit au paiement.</w:t>
      </w:r>
    </w:p>
    <w:p w:rsidR="00134844" w:rsidRPr="00F74FCA" w:rsidRDefault="00134844" w:rsidP="00134844">
      <w:pPr>
        <w:widowControl w:val="0"/>
        <w:autoSpaceDE w:val="0"/>
        <w:spacing w:after="60" w:line="360" w:lineRule="auto"/>
        <w:jc w:val="both"/>
        <w:rPr>
          <w:rFonts w:ascii="Comic Sans MS" w:hAnsi="Comic Sans MS" w:cs="Arial"/>
          <w:b/>
          <w:bCs/>
        </w:rPr>
      </w:pPr>
      <w:r w:rsidRPr="00F74FCA">
        <w:rPr>
          <w:rFonts w:ascii="Comic Sans MS" w:hAnsi="Comic Sans MS" w:cs="Arial"/>
          <w:b/>
          <w:bCs/>
          <w:iCs/>
        </w:rPr>
        <w:t>38.2. Décomptes provisoires</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i/>
          <w:iCs/>
        </w:rPr>
        <w:t>Les décomptes provisoires doivent être établis en sept exemplaires à une fréquence de :</w:t>
      </w:r>
      <w:r w:rsidRPr="00F74FCA">
        <w:rPr>
          <w:rFonts w:ascii="Comic Sans MS" w:hAnsi="Comic Sans MS" w:cs="Arial"/>
          <w:iCs/>
        </w:rPr>
        <w:t>entre un (01) et trois (03) mois</w:t>
      </w:r>
      <w:r w:rsidRPr="00F74FCA">
        <w:rPr>
          <w:rFonts w:ascii="Comic Sans MS" w:hAnsi="Comic Sans MS" w:cs="Arial"/>
          <w:i/>
          <w:iCs/>
        </w:rPr>
        <w:t xml:space="preserve">. </w:t>
      </w:r>
    </w:p>
    <w:p w:rsidR="00134844" w:rsidRPr="00F74FCA" w:rsidRDefault="00134844" w:rsidP="00134844">
      <w:pPr>
        <w:widowControl w:val="0"/>
        <w:autoSpaceDE w:val="0"/>
        <w:spacing w:after="60" w:line="360" w:lineRule="auto"/>
        <w:jc w:val="both"/>
        <w:rPr>
          <w:rFonts w:ascii="Comic Sans MS" w:hAnsi="Comic Sans MS" w:cs="Arial"/>
          <w:color w:val="000000"/>
        </w:rPr>
      </w:pPr>
      <w:r w:rsidRPr="00F74FCA">
        <w:rPr>
          <w:rFonts w:ascii="Comic Sans MS" w:hAnsi="Comic Sans MS" w:cs="Arial"/>
          <w:i/>
          <w:iCs/>
          <w:color w:val="000000"/>
        </w:rPr>
        <w:t xml:space="preserve">L’Ingénieur dispose d’un délai de </w:t>
      </w:r>
      <w:r w:rsidRPr="00F74FCA">
        <w:rPr>
          <w:rFonts w:ascii="Comic Sans MS" w:hAnsi="Comic Sans MS" w:cs="Arial"/>
          <w:color w:val="000000"/>
        </w:rPr>
        <w:t>:</w:t>
      </w:r>
      <w:r w:rsidRPr="00F74FCA">
        <w:rPr>
          <w:rFonts w:ascii="Comic Sans MS" w:hAnsi="Comic Sans MS" w:cs="Arial"/>
          <w:i/>
          <w:iCs/>
          <w:color w:val="000000"/>
        </w:rPr>
        <w:t xml:space="preserve"> sept (07) jours ouvrables pour transmettre au Chef de service </w:t>
      </w:r>
      <w:r w:rsidRPr="00F74FCA">
        <w:rPr>
          <w:rFonts w:ascii="Comic Sans MS" w:hAnsi="Comic Sans MS" w:cs="Arial"/>
        </w:rPr>
        <w:t>du marché</w:t>
      </w:r>
      <w:r w:rsidRPr="00F74FCA">
        <w:rPr>
          <w:rFonts w:ascii="Comic Sans MS" w:hAnsi="Comic Sans MS" w:cs="Arial"/>
          <w:i/>
          <w:iCs/>
          <w:color w:val="000000"/>
        </w:rPr>
        <w:t xml:space="preserve">, le projet de décompte qu’il a approuvé. </w:t>
      </w:r>
    </w:p>
    <w:p w:rsidR="00134844" w:rsidRPr="00F74FCA" w:rsidRDefault="00134844" w:rsidP="00134844">
      <w:pPr>
        <w:widowControl w:val="0"/>
        <w:autoSpaceDE w:val="0"/>
        <w:spacing w:after="60" w:line="360" w:lineRule="auto"/>
        <w:jc w:val="both"/>
        <w:rPr>
          <w:rFonts w:ascii="Comic Sans MS" w:hAnsi="Comic Sans MS" w:cs="Arial"/>
          <w:i/>
          <w:iCs/>
          <w:color w:val="000000"/>
        </w:rPr>
      </w:pPr>
      <w:r w:rsidRPr="00F74FCA">
        <w:rPr>
          <w:rFonts w:ascii="Comic Sans MS" w:hAnsi="Comic Sans MS" w:cs="Arial"/>
          <w:i/>
          <w:iCs/>
          <w:color w:val="000000"/>
        </w:rPr>
        <w:lastRenderedPageBreak/>
        <w:t>Le chef de service quant à lui dispose d’un délai de </w:t>
      </w:r>
      <w:r w:rsidRPr="00F74FCA">
        <w:rPr>
          <w:rFonts w:ascii="Comic Sans MS" w:hAnsi="Comic Sans MS" w:cs="Arial"/>
          <w:color w:val="000000"/>
        </w:rPr>
        <w:t xml:space="preserve">: Quatorze </w:t>
      </w:r>
      <w:r w:rsidRPr="00F74FCA">
        <w:rPr>
          <w:rFonts w:ascii="Comic Sans MS" w:hAnsi="Comic Sans MS" w:cs="Arial"/>
          <w:i/>
          <w:iCs/>
          <w:color w:val="000000"/>
        </w:rPr>
        <w:t>(14) jours ouvrables pour procéder à la liquidation et sa transmission au comptable chargé du paiement avec copie à l’organisme chargé du contrôle externe.</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i/>
          <w:iCs/>
        </w:rPr>
        <w:t>Les copies des décomptes provisoires doivent être transmises au Ministère en charge des marchés publics et à l’organisme chargé de la régulation des marchés publics.</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i/>
          <w:iCs/>
        </w:rPr>
        <w:t xml:space="preserve">Le délai maximum accordé au comptable assignataire pour le règlement des acomptes est fixé à quatre-vingt-dix (90) jours à compter de la date de réception des décomptes transmis par le chef de service </w:t>
      </w:r>
      <w:r w:rsidRPr="00F74FCA">
        <w:rPr>
          <w:rFonts w:ascii="Comic Sans MS" w:hAnsi="Comic Sans MS" w:cs="Arial"/>
        </w:rPr>
        <w:t>du marché</w:t>
      </w:r>
      <w:r w:rsidRPr="00F74FCA">
        <w:rPr>
          <w:rFonts w:ascii="Comic Sans MS" w:hAnsi="Comic Sans MS" w:cs="Arial"/>
          <w:i/>
          <w:iCs/>
        </w:rPr>
        <w: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i/>
          <w:iCs/>
        </w:rPr>
        <w:t xml:space="preserve">Le montant HTVA de l’acompte à payer </w:t>
      </w:r>
      <w:r w:rsidRPr="00F74FCA">
        <w:rPr>
          <w:rFonts w:ascii="Comic Sans MS" w:hAnsi="Comic Sans MS" w:cs="Arial"/>
        </w:rPr>
        <w:t xml:space="preserve">au cocontractant de l’administration </w:t>
      </w:r>
      <w:r w:rsidRPr="00F74FCA">
        <w:rPr>
          <w:rFonts w:ascii="Comic Sans MS" w:hAnsi="Comic Sans MS" w:cs="Arial"/>
          <w:i/>
          <w:iCs/>
        </w:rPr>
        <w:t>sera mandaté comme suit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i/>
          <w:iCs/>
        </w:rPr>
        <w:t xml:space="preserve">HTVA - AIR versé directement au compte du </w:t>
      </w:r>
      <w:r w:rsidRPr="00F74FCA">
        <w:rPr>
          <w:rFonts w:ascii="Comic Sans MS" w:hAnsi="Comic Sans MS" w:cs="Arial"/>
        </w:rPr>
        <w:t>cocontractant de l’administration</w:t>
      </w:r>
      <w:r w:rsidRPr="00F74FCA">
        <w:rPr>
          <w:rFonts w:ascii="Comic Sans MS" w:hAnsi="Comic Sans MS" w:cs="Arial"/>
          <w:i/>
          <w:iCs/>
        </w:rPr>
        <w: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i/>
          <w:iCs/>
        </w:rPr>
        <w:t>TVA au taux en vigueur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i/>
          <w:iCs/>
        </w:rPr>
        <w:t>AIR versé au Trésor public au titre de l’AIR dû par le cocontractant ;</w:t>
      </w:r>
    </w:p>
    <w:p w:rsidR="00134844" w:rsidRPr="00F74FCA" w:rsidRDefault="00134844" w:rsidP="00134844">
      <w:pPr>
        <w:widowControl w:val="0"/>
        <w:autoSpaceDE w:val="0"/>
        <w:spacing w:after="60" w:line="360" w:lineRule="auto"/>
        <w:jc w:val="both"/>
        <w:rPr>
          <w:rFonts w:ascii="Comic Sans MS" w:hAnsi="Comic Sans MS" w:cs="Arial"/>
          <w:b/>
          <w:bCs/>
          <w:iCs/>
        </w:rPr>
      </w:pPr>
      <w:r w:rsidRPr="00F74FCA">
        <w:rPr>
          <w:rFonts w:ascii="Comic Sans MS" w:hAnsi="Comic Sans MS" w:cs="Arial"/>
          <w:b/>
          <w:bCs/>
          <w:iCs/>
        </w:rPr>
        <w:t xml:space="preserve">38.3. Décompte final </w:t>
      </w:r>
    </w:p>
    <w:p w:rsidR="00134844" w:rsidRPr="00F74FCA" w:rsidRDefault="00134844" w:rsidP="00134844">
      <w:pPr>
        <w:widowControl w:val="0"/>
        <w:autoSpaceDE w:val="0"/>
        <w:spacing w:after="60" w:line="360" w:lineRule="auto"/>
        <w:jc w:val="both"/>
        <w:rPr>
          <w:rFonts w:ascii="Comic Sans MS" w:hAnsi="Comic Sans MS" w:cs="Arial"/>
          <w:iCs/>
        </w:rPr>
      </w:pPr>
      <w:r w:rsidRPr="00F74FCA">
        <w:rPr>
          <w:rFonts w:ascii="Comic Sans MS" w:hAnsi="Comic Sans MS" w:cs="Arial"/>
        </w:rPr>
        <w:t>Après achèvement des travaux et dans un délai maximum de trente (30)</w:t>
      </w:r>
      <w:r w:rsidRPr="00F74FCA">
        <w:rPr>
          <w:rFonts w:ascii="Comic Sans MS" w:hAnsi="Comic Sans MS"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134844" w:rsidRPr="00F74FCA" w:rsidRDefault="00134844" w:rsidP="00134844">
      <w:pPr>
        <w:widowControl w:val="0"/>
        <w:autoSpaceDE w:val="0"/>
        <w:spacing w:after="60" w:line="360" w:lineRule="auto"/>
        <w:jc w:val="both"/>
        <w:rPr>
          <w:rFonts w:ascii="Comic Sans MS" w:hAnsi="Comic Sans MS" w:cs="Arial"/>
          <w:iCs/>
        </w:rPr>
      </w:pPr>
      <w:r w:rsidRPr="00F74FCA">
        <w:rPr>
          <w:rFonts w:ascii="Comic Sans MS" w:hAnsi="Comic Sans MS" w:cs="Arial"/>
          <w:iCs/>
        </w:rPr>
        <w:t xml:space="preserve">Ce projet de décompte final, une fois rectifié par l’ingénieur et accepté par </w:t>
      </w:r>
      <w:r w:rsidRPr="00F74FCA">
        <w:rPr>
          <w:rFonts w:ascii="Comic Sans MS" w:hAnsi="Comic Sans MS" w:cs="Arial"/>
          <w:i/>
          <w:iCs/>
        </w:rPr>
        <w:t>le Chef de service</w:t>
      </w:r>
      <w:r w:rsidRPr="00F74FCA">
        <w:rPr>
          <w:rFonts w:ascii="Comic Sans MS" w:hAnsi="Comic Sans MS" w:cs="Arial"/>
        </w:rPr>
        <w:t>du marché devient</w:t>
      </w:r>
      <w:r w:rsidRPr="00F74FCA">
        <w:rPr>
          <w:rFonts w:ascii="Comic Sans MS" w:hAnsi="Comic Sans MS" w:cs="Arial"/>
          <w:iCs/>
        </w:rPr>
        <w:t xml:space="preserve"> final. Il sert à l’établissement de l’acompte pour solde de la lettre commande, établi dans les mêmes conditions que celles définies pour l’établissement des décomptes mensuels.</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b/>
        </w:rPr>
        <w:t>38.3.2</w:t>
      </w:r>
      <w:r w:rsidRPr="00F74FCA">
        <w:rPr>
          <w:rFonts w:ascii="Comic Sans MS" w:hAnsi="Comic Sans MS" w:cs="Arial"/>
        </w:rPr>
        <w:t xml:space="preserve">. </w:t>
      </w:r>
      <w:r w:rsidRPr="00F74FCA">
        <w:rPr>
          <w:rFonts w:ascii="Comic Sans MS" w:hAnsi="Comic Sans MS" w:cs="Arial"/>
          <w:i/>
          <w:iCs/>
        </w:rPr>
        <w:t>Après vérification du projet de décompte final par, l’ingénieur, le Chef de service, le Maître d’Ouvrage, le Délégué Départemental des Marchés Publics disposent de sept (07) jours pour la signature dudit document.</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b/>
        </w:rPr>
        <w:t>38.3.4.</w:t>
      </w:r>
      <w:r w:rsidRPr="00F74FCA">
        <w:rPr>
          <w:rFonts w:ascii="Comic Sans MS" w:hAnsi="Comic Sans MS" w:cs="Arial"/>
        </w:rPr>
        <w:t xml:space="preserve"> Le</w:t>
      </w:r>
      <w:r w:rsidRPr="00F74FCA">
        <w:rPr>
          <w:rFonts w:ascii="Comic Sans MS" w:hAnsi="Comic Sans MS" w:cs="Arial"/>
          <w:i/>
          <w:iCs/>
        </w:rPr>
        <w:t xml:space="preserve"> cocontractant de l’administration doit dans un délai maximal d’un mois suivant la date de cette notification, renvoyer le décompte final revêtu de sa </w:t>
      </w:r>
      <w:r w:rsidRPr="00F74FCA">
        <w:rPr>
          <w:rFonts w:ascii="Comic Sans MS" w:hAnsi="Comic Sans MS" w:cs="Arial"/>
          <w:i/>
          <w:iCs/>
        </w:rPr>
        <w:lastRenderedPageBreak/>
        <w:t>signature sans ou avec réserves, ou faire connaître les raisons pour lesquelles il refuse de signer.</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i/>
          <w:iCs/>
        </w:rPr>
        <w:t>Le règlement du différend intervient alors selon les dispositions du code des marchés publics en vigueur et du CCAG applicable.</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 xml:space="preserve">38.4. Décompte général et définitif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rPr>
        <w:t>38.4.1</w:t>
      </w:r>
      <w:r w:rsidRPr="00F74FCA">
        <w:rPr>
          <w:rFonts w:ascii="Comic Sans MS" w:hAnsi="Comic Sans MS" w:cs="Arial"/>
        </w:rPr>
        <w:t>. A la fin de la période de garantie qui donne lieu à la réception définitive des travaux, le Chef de service dresse le décompte général et définitif de la lettre commande  qu’il fait signer contradictoirement par le cocontractant et le Maître d’Ouvrage. Ce décompte comprend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iCs/>
        </w:rPr>
        <w:t>Le décompte final,</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iCs/>
        </w:rPr>
        <w:t>Le solde,</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rPr>
      </w:pPr>
      <w:r w:rsidRPr="00F74FCA">
        <w:rPr>
          <w:rFonts w:ascii="Comic Sans MS" w:hAnsi="Comic Sans MS" w:cs="Arial"/>
          <w:iCs/>
        </w:rPr>
        <w:t>La récapitulation des acomptes mensuels</w:t>
      </w:r>
      <w:r w:rsidRPr="00F74FCA">
        <w:rPr>
          <w:rFonts w:ascii="Comic Sans MS" w:hAnsi="Comic Sans MS" w:cs="Arial"/>
        </w:rPr>
        <w:t>.</w:t>
      </w:r>
    </w:p>
    <w:p w:rsidR="00134844" w:rsidRPr="00F74FCA" w:rsidRDefault="00134844" w:rsidP="00134844">
      <w:pPr>
        <w:widowControl w:val="0"/>
        <w:autoSpaceDE w:val="0"/>
        <w:spacing w:after="60" w:line="360" w:lineRule="auto"/>
        <w:jc w:val="both"/>
        <w:rPr>
          <w:rFonts w:ascii="Comic Sans MS" w:hAnsi="Comic Sans MS" w:cs="Arial"/>
          <w:b/>
        </w:rPr>
      </w:pPr>
      <w:r w:rsidRPr="00F74FCA">
        <w:rPr>
          <w:rFonts w:ascii="Comic Sans MS" w:hAnsi="Comic Sans MS" w:cs="Arial"/>
          <w:b/>
        </w:rPr>
        <w:t xml:space="preserve">La signature du décompte général et définitif sans réserve par le cocontractant, lie définitivement les </w:t>
      </w:r>
      <w:r w:rsidRPr="00F74FCA">
        <w:rPr>
          <w:rFonts w:ascii="Comic Sans MS" w:hAnsi="Comic Sans MS" w:cs="Arial"/>
          <w:b/>
          <w:spacing w:val="1"/>
        </w:rPr>
        <w:t>partie</w:t>
      </w:r>
      <w:r w:rsidRPr="00F74FCA">
        <w:rPr>
          <w:rFonts w:ascii="Comic Sans MS" w:hAnsi="Comic Sans MS" w:cs="Arial"/>
          <w:b/>
        </w:rPr>
        <w:t xml:space="preserve">s </w:t>
      </w:r>
      <w:r w:rsidRPr="00F74FCA">
        <w:rPr>
          <w:rFonts w:ascii="Comic Sans MS" w:hAnsi="Comic Sans MS" w:cs="Arial"/>
          <w:b/>
          <w:spacing w:val="1"/>
        </w:rPr>
        <w:t>e</w:t>
      </w:r>
      <w:r w:rsidRPr="00F74FCA">
        <w:rPr>
          <w:rFonts w:ascii="Comic Sans MS" w:hAnsi="Comic Sans MS" w:cs="Arial"/>
          <w:b/>
        </w:rPr>
        <w:t xml:space="preserve">t </w:t>
      </w:r>
      <w:r w:rsidRPr="00F74FCA">
        <w:rPr>
          <w:rFonts w:ascii="Comic Sans MS" w:hAnsi="Comic Sans MS" w:cs="Arial"/>
          <w:b/>
          <w:spacing w:val="1"/>
        </w:rPr>
        <w:t>me</w:t>
      </w:r>
      <w:r w:rsidRPr="00F74FCA">
        <w:rPr>
          <w:rFonts w:ascii="Comic Sans MS" w:hAnsi="Comic Sans MS" w:cs="Arial"/>
          <w:b/>
        </w:rPr>
        <w:t xml:space="preserve">t </w:t>
      </w:r>
      <w:r w:rsidRPr="00F74FCA">
        <w:rPr>
          <w:rFonts w:ascii="Comic Sans MS" w:hAnsi="Comic Sans MS" w:cs="Arial"/>
          <w:b/>
          <w:spacing w:val="1"/>
        </w:rPr>
        <w:t>fi</w:t>
      </w:r>
      <w:r w:rsidRPr="00F74FCA">
        <w:rPr>
          <w:rFonts w:ascii="Comic Sans MS" w:hAnsi="Comic Sans MS" w:cs="Arial"/>
          <w:b/>
        </w:rPr>
        <w:t xml:space="preserve">n </w:t>
      </w:r>
      <w:r w:rsidRPr="00F74FCA">
        <w:rPr>
          <w:rFonts w:ascii="Comic Sans MS" w:hAnsi="Comic Sans MS" w:cs="Arial"/>
          <w:b/>
          <w:spacing w:val="1"/>
        </w:rPr>
        <w:t>a</w:t>
      </w:r>
      <w:r w:rsidRPr="00F74FCA">
        <w:rPr>
          <w:rFonts w:ascii="Comic Sans MS" w:hAnsi="Comic Sans MS" w:cs="Arial"/>
          <w:b/>
        </w:rPr>
        <w:t xml:space="preserve">u </w:t>
      </w:r>
      <w:r w:rsidRPr="00F74FCA">
        <w:rPr>
          <w:rFonts w:ascii="Comic Sans MS" w:hAnsi="Comic Sans MS" w:cs="Arial"/>
          <w:b/>
          <w:spacing w:val="1"/>
        </w:rPr>
        <w:t>marché</w:t>
      </w:r>
      <w:r w:rsidRPr="00F74FCA">
        <w:rPr>
          <w:rFonts w:ascii="Comic Sans MS" w:hAnsi="Comic Sans MS" w:cs="Arial"/>
          <w:b/>
        </w:rPr>
        <w:t xml:space="preserve">, </w:t>
      </w:r>
      <w:r w:rsidRPr="00F74FCA">
        <w:rPr>
          <w:rFonts w:ascii="Comic Sans MS" w:hAnsi="Comic Sans MS" w:cs="Arial"/>
          <w:b/>
          <w:spacing w:val="1"/>
        </w:rPr>
        <w:t>et libère le cocontractant et le maitre d’ouvrage de toutes leurs obligations</w:t>
      </w:r>
      <w:r w:rsidRPr="00F74FCA">
        <w:rPr>
          <w:rFonts w:ascii="Comic Sans MS" w:hAnsi="Comic Sans MS" w:cs="Arial"/>
          <w:b/>
        </w:rPr>
        <w:t xml:space="preserve">, </w:t>
      </w:r>
      <w:r w:rsidRPr="00F74FCA">
        <w:rPr>
          <w:rFonts w:ascii="Comic Sans MS" w:hAnsi="Comic Sans MS" w:cs="Arial"/>
          <w:b/>
          <w:spacing w:val="1"/>
        </w:rPr>
        <w:t>sau</w:t>
      </w:r>
      <w:r w:rsidRPr="00F74FCA">
        <w:rPr>
          <w:rFonts w:ascii="Comic Sans MS" w:hAnsi="Comic Sans MS" w:cs="Arial"/>
          <w:b/>
        </w:rPr>
        <w:t xml:space="preserve">f </w:t>
      </w:r>
      <w:r w:rsidRPr="00F74FCA">
        <w:rPr>
          <w:rFonts w:ascii="Comic Sans MS" w:hAnsi="Comic Sans MS" w:cs="Arial"/>
          <w:b/>
          <w:spacing w:val="1"/>
        </w:rPr>
        <w:t>e</w:t>
      </w:r>
      <w:r w:rsidRPr="00F74FCA">
        <w:rPr>
          <w:rFonts w:ascii="Comic Sans MS" w:hAnsi="Comic Sans MS" w:cs="Arial"/>
          <w:b/>
        </w:rPr>
        <w:t xml:space="preserve">n </w:t>
      </w:r>
      <w:r w:rsidRPr="00F74FCA">
        <w:rPr>
          <w:rFonts w:ascii="Comic Sans MS" w:hAnsi="Comic Sans MS" w:cs="Arial"/>
          <w:b/>
          <w:spacing w:val="1"/>
        </w:rPr>
        <w:t>c</w:t>
      </w:r>
      <w:r w:rsidRPr="00F74FCA">
        <w:rPr>
          <w:rFonts w:ascii="Comic Sans MS" w:hAnsi="Comic Sans MS" w:cs="Arial"/>
          <w:b/>
        </w:rPr>
        <w:t xml:space="preserve">e </w:t>
      </w:r>
      <w:r w:rsidRPr="00F74FCA">
        <w:rPr>
          <w:rFonts w:ascii="Comic Sans MS" w:hAnsi="Comic Sans MS" w:cs="Arial"/>
          <w:b/>
          <w:spacing w:val="1"/>
        </w:rPr>
        <w:t xml:space="preserve">qui </w:t>
      </w:r>
      <w:r w:rsidRPr="00F74FCA">
        <w:rPr>
          <w:rFonts w:ascii="Comic Sans MS" w:hAnsi="Comic Sans MS" w:cs="Arial"/>
          <w:b/>
        </w:rPr>
        <w:t>concerne les intérêts moratoires</w:t>
      </w:r>
    </w:p>
    <w:p w:rsidR="00134844" w:rsidRPr="00F74FCA" w:rsidRDefault="00134844" w:rsidP="00134844">
      <w:pPr>
        <w:widowControl w:val="0"/>
        <w:autoSpaceDE w:val="0"/>
        <w:spacing w:after="60" w:line="360" w:lineRule="auto"/>
        <w:jc w:val="both"/>
        <w:rPr>
          <w:rFonts w:ascii="Comic Sans MS" w:hAnsi="Comic Sans MS" w:cs="Arial"/>
          <w:b/>
        </w:rPr>
      </w:pPr>
    </w:p>
    <w:p w:rsidR="00134844" w:rsidRPr="00F74FCA" w:rsidRDefault="00134844" w:rsidP="00134844">
      <w:pPr>
        <w:widowControl w:val="0"/>
        <w:autoSpaceDE w:val="0"/>
        <w:spacing w:after="60" w:line="360" w:lineRule="auto"/>
        <w:jc w:val="both"/>
        <w:rPr>
          <w:rFonts w:ascii="Comic Sans MS" w:hAnsi="Comic Sans MS" w:cs="Arial"/>
          <w:i/>
          <w:iCs/>
        </w:rPr>
      </w:pPr>
      <w:r w:rsidRPr="00F74FCA">
        <w:rPr>
          <w:rFonts w:ascii="Comic Sans MS" w:hAnsi="Comic Sans MS" w:cs="Arial"/>
          <w:b/>
        </w:rPr>
        <w:t>38.4.2</w:t>
      </w:r>
      <w:r w:rsidRPr="00F74FCA">
        <w:rPr>
          <w:rFonts w:ascii="Comic Sans MS" w:hAnsi="Comic Sans MS" w:cs="Arial"/>
        </w:rPr>
        <w:t xml:space="preserve">. </w:t>
      </w:r>
      <w:r w:rsidRPr="00F74FCA">
        <w:rPr>
          <w:rFonts w:ascii="Comic Sans MS" w:hAnsi="Comic Sans MS"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Les délais et les modalités de signature ainsi que de gestion des désaccords sont les mêmes que ceux du décompte final.</w:t>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63" w:name="_Toc157306098"/>
      <w:bookmarkStart w:id="364" w:name="_Toc530307826"/>
      <w:bookmarkStart w:id="365" w:name="_Toc97557110"/>
      <w:r w:rsidRPr="00F74FCA">
        <w:rPr>
          <w:rFonts w:ascii="Comic Sans MS" w:hAnsi="Comic Sans MS" w:cs="Arial"/>
          <w:b/>
          <w:color w:val="000000"/>
        </w:rPr>
        <w:lastRenderedPageBreak/>
        <w:t>Article 39 Intérêts moratoires</w:t>
      </w:r>
      <w:bookmarkEnd w:id="363"/>
      <w:bookmarkEnd w:id="364"/>
      <w:bookmarkEnd w:id="365"/>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Les intérêts moratoires éventuels sont payés par état des sommes dues et calculés conformément aux dispositions </w:t>
      </w:r>
      <w:r w:rsidRPr="00F74FCA">
        <w:rPr>
          <w:rFonts w:ascii="Comic Sans MS" w:hAnsi="Comic Sans MS" w:cs="Arial"/>
          <w:color w:val="000000"/>
        </w:rPr>
        <w:t xml:space="preserve">des articles 166 et 167 du décret n° 2018/366 du 20Juin 2018 portant Code des Marchés Publics </w:t>
      </w:r>
      <w:r w:rsidRPr="00F74FCA">
        <w:rPr>
          <w:rFonts w:ascii="Comic Sans MS" w:hAnsi="Comic Sans MS" w:cs="Arial"/>
        </w:rPr>
        <w:t xml:space="preserve">et  par application de la formule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L = M x (n/360) x (i) dans laquelle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M = Montant TTC des sommes dues au titulaire ; N = Nombre de jours calendaires de retard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i = Taux débiteurs des entreprises à la BEAC majoré d’un (01) point ou taux d’escompte pratiqué par la Banque d’émission de la monnaie considérée majoré au plus d’un (01) point, selon le cas.</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66" w:name="_Toc530307827"/>
      <w:bookmarkStart w:id="367" w:name="_Toc97557111"/>
      <w:bookmarkStart w:id="368" w:name="_Toc157306099"/>
      <w:r w:rsidRPr="00F74FCA">
        <w:rPr>
          <w:rFonts w:ascii="Comic Sans MS" w:hAnsi="Comic Sans MS" w:cs="Arial"/>
          <w:b/>
          <w:color w:val="000000"/>
        </w:rPr>
        <w:t xml:space="preserve">Article </w:t>
      </w:r>
      <w:bookmarkEnd w:id="366"/>
      <w:bookmarkEnd w:id="367"/>
      <w:bookmarkEnd w:id="368"/>
      <w:r w:rsidRPr="00F74FCA">
        <w:rPr>
          <w:rFonts w:ascii="Comic Sans MS" w:hAnsi="Comic Sans MS" w:cs="Arial"/>
          <w:b/>
          <w:color w:val="000000"/>
        </w:rPr>
        <w:t>40 Pénalités</w:t>
      </w:r>
    </w:p>
    <w:p w:rsidR="00134844" w:rsidRPr="00F74FCA" w:rsidRDefault="00134844" w:rsidP="0004008D">
      <w:pPr>
        <w:widowControl w:val="0"/>
        <w:numPr>
          <w:ilvl w:val="0"/>
          <w:numId w:val="5"/>
        </w:numPr>
        <w:autoSpaceDE w:val="0"/>
        <w:spacing w:after="60" w:line="360" w:lineRule="auto"/>
        <w:jc w:val="both"/>
        <w:rPr>
          <w:rFonts w:ascii="Comic Sans MS" w:hAnsi="Comic Sans MS" w:cs="Arial"/>
          <w:bCs/>
          <w:u w:val="single"/>
        </w:rPr>
      </w:pPr>
      <w:r w:rsidRPr="00F74FCA">
        <w:rPr>
          <w:rFonts w:ascii="Comic Sans MS" w:hAnsi="Comic Sans MS" w:cs="Arial"/>
          <w:bCs/>
          <w:u w:val="single"/>
        </w:rPr>
        <w:t>Pénalités de retard</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 xml:space="preserve"> 40.1 En cas de dépassement du délai contractuel imputable au titulaire de la lettre commande, il lui est appliqué après mise en demeure préalable, une pénalité de retard, dont le montant est fixé comme suit :</w:t>
      </w:r>
    </w:p>
    <w:p w:rsidR="00134844" w:rsidRPr="00F74FCA" w:rsidRDefault="00134844" w:rsidP="0004008D">
      <w:pPr>
        <w:widowControl w:val="0"/>
        <w:numPr>
          <w:ilvl w:val="0"/>
          <w:numId w:val="4"/>
        </w:numPr>
        <w:autoSpaceDE w:val="0"/>
        <w:spacing w:after="60" w:line="360" w:lineRule="auto"/>
        <w:jc w:val="both"/>
        <w:rPr>
          <w:rFonts w:ascii="Comic Sans MS" w:hAnsi="Comic Sans MS" w:cs="Arial"/>
          <w:spacing w:val="3"/>
        </w:rPr>
      </w:pPr>
      <w:r w:rsidRPr="00F74FCA">
        <w:rPr>
          <w:rFonts w:ascii="Comic Sans MS" w:hAnsi="Comic Sans MS" w:cs="Arial"/>
          <w:spacing w:val="3"/>
        </w:rPr>
        <w:t>Un deux millième (1/2000ème) du montant TTC de la lettre commande  de base par jour calendaire de retard du premier au trentième jour au-delà du délai contractuel fixé par le marché ;</w:t>
      </w:r>
    </w:p>
    <w:p w:rsidR="00134844" w:rsidRPr="00F74FCA" w:rsidRDefault="00134844" w:rsidP="0004008D">
      <w:pPr>
        <w:widowControl w:val="0"/>
        <w:numPr>
          <w:ilvl w:val="0"/>
          <w:numId w:val="4"/>
        </w:numPr>
        <w:autoSpaceDE w:val="0"/>
        <w:spacing w:after="60" w:line="360" w:lineRule="auto"/>
        <w:jc w:val="both"/>
        <w:rPr>
          <w:rFonts w:ascii="Comic Sans MS" w:hAnsi="Comic Sans MS" w:cs="Arial"/>
        </w:rPr>
      </w:pPr>
      <w:r w:rsidRPr="00F74FCA">
        <w:rPr>
          <w:rFonts w:ascii="Comic Sans MS" w:hAnsi="Comic Sans MS" w:cs="Arial"/>
          <w:spacing w:val="3"/>
        </w:rPr>
        <w:t>U</w:t>
      </w:r>
      <w:r w:rsidRPr="00F74FCA">
        <w:rPr>
          <w:rFonts w:ascii="Comic Sans MS" w:hAnsi="Comic Sans MS" w:cs="Arial"/>
        </w:rPr>
        <w:t xml:space="preserve">n </w:t>
      </w:r>
      <w:r w:rsidRPr="00F74FCA">
        <w:rPr>
          <w:rFonts w:ascii="Comic Sans MS" w:hAnsi="Comic Sans MS" w:cs="Arial"/>
          <w:spacing w:val="3"/>
        </w:rPr>
        <w:t>millièm</w:t>
      </w:r>
      <w:r w:rsidRPr="00F74FCA">
        <w:rPr>
          <w:rFonts w:ascii="Comic Sans MS" w:hAnsi="Comic Sans MS" w:cs="Arial"/>
        </w:rPr>
        <w:t xml:space="preserve">e </w:t>
      </w:r>
      <w:r w:rsidRPr="00F74FCA">
        <w:rPr>
          <w:rFonts w:ascii="Comic Sans MS" w:hAnsi="Comic Sans MS" w:cs="Arial"/>
          <w:spacing w:val="3"/>
        </w:rPr>
        <w:t>(1/1000</w:t>
      </w:r>
      <w:r w:rsidRPr="00F74FCA">
        <w:rPr>
          <w:rFonts w:ascii="Comic Sans MS" w:hAnsi="Comic Sans MS" w:cs="Arial"/>
          <w:spacing w:val="3"/>
          <w:vertAlign w:val="superscript"/>
        </w:rPr>
        <w:t>ème</w:t>
      </w:r>
      <w:r w:rsidRPr="00F74FCA">
        <w:rPr>
          <w:rFonts w:ascii="Comic Sans MS" w:hAnsi="Comic Sans MS" w:cs="Arial"/>
        </w:rPr>
        <w:t xml:space="preserve">) </w:t>
      </w:r>
      <w:r w:rsidRPr="00F74FCA">
        <w:rPr>
          <w:rFonts w:ascii="Comic Sans MS" w:hAnsi="Comic Sans MS" w:cs="Arial"/>
          <w:spacing w:val="3"/>
        </w:rPr>
        <w:t>d</w:t>
      </w:r>
      <w:r w:rsidRPr="00F74FCA">
        <w:rPr>
          <w:rFonts w:ascii="Comic Sans MS" w:hAnsi="Comic Sans MS" w:cs="Arial"/>
        </w:rPr>
        <w:t xml:space="preserve">u </w:t>
      </w:r>
      <w:r w:rsidRPr="00F74FCA">
        <w:rPr>
          <w:rFonts w:ascii="Comic Sans MS" w:hAnsi="Comic Sans MS" w:cs="Arial"/>
          <w:spacing w:val="3"/>
        </w:rPr>
        <w:t>montan</w:t>
      </w:r>
      <w:r w:rsidRPr="00F74FCA">
        <w:rPr>
          <w:rFonts w:ascii="Comic Sans MS" w:hAnsi="Comic Sans MS" w:cs="Arial"/>
        </w:rPr>
        <w:t xml:space="preserve">t </w:t>
      </w:r>
      <w:r w:rsidRPr="00F74FCA">
        <w:rPr>
          <w:rFonts w:ascii="Comic Sans MS" w:hAnsi="Comic Sans MS" w:cs="Arial"/>
          <w:spacing w:val="3"/>
        </w:rPr>
        <w:t>TT</w:t>
      </w:r>
      <w:r w:rsidRPr="00F74FCA">
        <w:rPr>
          <w:rFonts w:ascii="Comic Sans MS" w:hAnsi="Comic Sans MS" w:cs="Arial"/>
        </w:rPr>
        <w:t xml:space="preserve">C </w:t>
      </w:r>
      <w:r w:rsidRPr="00F74FCA">
        <w:rPr>
          <w:rFonts w:ascii="Comic Sans MS" w:hAnsi="Comic Sans MS" w:cs="Arial"/>
          <w:spacing w:val="3"/>
        </w:rPr>
        <w:t xml:space="preserve">de la lettre commande </w:t>
      </w:r>
      <w:r w:rsidRPr="00F74FCA">
        <w:rPr>
          <w:rFonts w:ascii="Comic Sans MS" w:hAnsi="Comic Sans MS" w:cs="Arial"/>
        </w:rPr>
        <w:t xml:space="preserve"> de base par jour calendaire de retard au-delà du trentième jour.</w:t>
      </w:r>
    </w:p>
    <w:p w:rsidR="00134844" w:rsidRPr="00F74FCA" w:rsidRDefault="00134844" w:rsidP="0004008D">
      <w:pPr>
        <w:widowControl w:val="0"/>
        <w:numPr>
          <w:ilvl w:val="1"/>
          <w:numId w:val="35"/>
        </w:numPr>
        <w:autoSpaceDE w:val="0"/>
        <w:spacing w:after="60" w:line="360" w:lineRule="auto"/>
        <w:jc w:val="both"/>
        <w:rPr>
          <w:rFonts w:ascii="Comic Sans MS" w:eastAsia="Calibri" w:hAnsi="Comic Sans MS" w:cs="Arial"/>
        </w:rPr>
      </w:pPr>
      <w:r w:rsidRPr="00F74FCA">
        <w:rPr>
          <w:rFonts w:ascii="Comic Sans MS" w:eastAsia="Calibri" w:hAnsi="Comic Sans MS" w:cs="Arial"/>
        </w:rPr>
        <w:t>Pour les marchés à tranche conditionnelle, les délais et montants à prendre en compte sont ceux de la tranche considérée.</w:t>
      </w:r>
    </w:p>
    <w:p w:rsidR="00134844" w:rsidRPr="00F74FCA" w:rsidRDefault="00134844" w:rsidP="0004008D">
      <w:pPr>
        <w:widowControl w:val="0"/>
        <w:numPr>
          <w:ilvl w:val="0"/>
          <w:numId w:val="5"/>
        </w:numPr>
        <w:autoSpaceDE w:val="0"/>
        <w:spacing w:after="60" w:line="360" w:lineRule="auto"/>
        <w:jc w:val="both"/>
        <w:rPr>
          <w:rFonts w:ascii="Comic Sans MS" w:hAnsi="Comic Sans MS" w:cs="Arial"/>
          <w:bCs/>
          <w:u w:val="single"/>
        </w:rPr>
      </w:pPr>
      <w:r w:rsidRPr="00F74FCA">
        <w:rPr>
          <w:rFonts w:ascii="Comic Sans MS" w:hAnsi="Comic Sans MS" w:cs="Arial"/>
          <w:bCs/>
          <w:u w:val="single"/>
        </w:rPr>
        <w:t>Pénalités particulières [montant et mode de calcul à préciser]</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40.3 Indépendamment des pénalités pour dépassement du délai contractuel, le cocontractant est passible des pénalités particulières suivantes pour inobservation des dispositions du contrat, notamment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iCs/>
        </w:rPr>
        <w:lastRenderedPageBreak/>
        <w:t xml:space="preserve">Remise tardive du cautionnement définitif </w:t>
      </w:r>
      <w:bookmarkStart w:id="369" w:name="_Hlk159266346"/>
      <w:r w:rsidRPr="00F74FCA">
        <w:rPr>
          <w:rFonts w:ascii="Comic Sans MS" w:hAnsi="Comic Sans MS" w:cs="Arial"/>
          <w:iCs/>
        </w:rPr>
        <w:t>: 20 000F/j de retard au-delà de vingt (20) jours à compter de la date de notification de l’ordre de service de démarrage ; </w:t>
      </w:r>
    </w:p>
    <w:bookmarkEnd w:id="369"/>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iCs/>
        </w:rPr>
        <w:t>Remise</w:t>
      </w:r>
      <w:r w:rsidRPr="00F74FCA">
        <w:rPr>
          <w:rFonts w:ascii="Comic Sans MS" w:hAnsi="Comic Sans MS" w:cs="Arial"/>
        </w:rPr>
        <w:t xml:space="preserve"> tardive des assurances : 20 000F/j de retard au-delà de quinze (15) jours à compter de la date de notification de l’ordre de service de démarrage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rPr>
        <w:t>Remise tardive du projet d’exécution pour autant que le retard soit du fait du cocontractant de l’administration : 50 000F/j de retard au-delà de trente (30) jours à compter de la date de notification de l’ordre de service de démarrage ;</w:t>
      </w:r>
      <w:r w:rsidRPr="00F74FCA">
        <w:rPr>
          <w:rFonts w:ascii="Comic Sans MS" w:hAnsi="Comic Sans MS" w:cs="Arial"/>
          <w:w w:val="99"/>
        </w:rPr>
        <w:t>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rPr>
        <w:t>Désignation tardive duReprésentant du Cocontractant : 10 000F/j de retard au-delà de quinze (15) jours à compter de la date de notification de l’ordre de service de démarrage ;</w:t>
      </w:r>
    </w:p>
    <w:p w:rsidR="00134844" w:rsidRPr="00F74FCA" w:rsidRDefault="00134844" w:rsidP="0004008D">
      <w:pPr>
        <w:widowControl w:val="0"/>
        <w:numPr>
          <w:ilvl w:val="0"/>
          <w:numId w:val="7"/>
        </w:numPr>
        <w:autoSpaceDE w:val="0"/>
        <w:spacing w:after="60" w:line="360" w:lineRule="auto"/>
        <w:ind w:left="567" w:hanging="283"/>
        <w:jc w:val="both"/>
        <w:rPr>
          <w:rFonts w:ascii="Comic Sans MS" w:hAnsi="Comic Sans MS" w:cs="Arial"/>
          <w:iCs/>
        </w:rPr>
      </w:pPr>
      <w:r w:rsidRPr="00F74FCA">
        <w:rPr>
          <w:rFonts w:ascii="Comic Sans MS" w:hAnsi="Comic Sans MS" w:cs="Arial"/>
          <w:iCs/>
        </w:rPr>
        <w:t>Indication tardive du Domicile du Cocontractant : 10 000F/j de retard au-delà de quinze (15) jours à compter de la date de notification de l’ordre de service de démarrage ;</w:t>
      </w:r>
    </w:p>
    <w:p w:rsidR="00134844" w:rsidRPr="00F74FCA" w:rsidRDefault="00134844" w:rsidP="0004008D">
      <w:pPr>
        <w:widowControl w:val="0"/>
        <w:numPr>
          <w:ilvl w:val="0"/>
          <w:numId w:val="7"/>
        </w:numPr>
        <w:autoSpaceDE w:val="0"/>
        <w:adjustRightInd w:val="0"/>
        <w:contextualSpacing/>
        <w:jc w:val="both"/>
        <w:rPr>
          <w:rFonts w:ascii="Comic Sans MS" w:hAnsi="Comic Sans MS" w:cs="Arial"/>
          <w:iCs/>
        </w:rPr>
      </w:pPr>
      <w:r w:rsidRPr="00F74FCA">
        <w:rPr>
          <w:rFonts w:ascii="Comic Sans MS" w:hAnsi="Comic Sans MS" w:cs="Arial"/>
          <w:iCs/>
        </w:rPr>
        <w:t>Indication tardive de la Liste du personnel et du matériel : 20 000F/j de retard au-delà de quinze (15) jours à compter de la date de notification de l’ordre de service de démarrage ;</w:t>
      </w:r>
    </w:p>
    <w:p w:rsidR="00134844" w:rsidRPr="00F74FCA" w:rsidRDefault="00134844" w:rsidP="00134844">
      <w:pPr>
        <w:widowControl w:val="0"/>
        <w:autoSpaceDE w:val="0"/>
        <w:spacing w:after="60" w:line="360" w:lineRule="auto"/>
        <w:ind w:left="567"/>
        <w:jc w:val="both"/>
        <w:rPr>
          <w:rFonts w:ascii="Comic Sans MS" w:hAnsi="Comic Sans MS" w:cs="Arial"/>
          <w:iCs/>
        </w:rPr>
      </w:pPr>
      <w:r w:rsidRPr="00F74FCA">
        <w:rPr>
          <w:rFonts w:ascii="Comic Sans MS" w:hAnsi="Comic Sans MS" w:cs="Arial"/>
          <w:iCs/>
        </w:rPr>
        <w:t> Il n’est pas prévu de prime en cas d’avancement sur le délai contractuel.</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40.4. En tout état de cause, le montant cumulé des pénalités ne saurait excéder dix pour cent (10%) du montant TTC de la lettre commande  de base et de ses avenants le cas échéant, sous peine de résiliation.</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Toute remise de pénalités ne peut intervenir qu’après avis de l’organisme chargé de la régulation des marchés publics requis par le Maître d’Ouvrage.</w:t>
      </w:r>
    </w:p>
    <w:p w:rsidR="00134844" w:rsidRPr="00F74FCA" w:rsidRDefault="00134844" w:rsidP="00134844">
      <w:pPr>
        <w:widowControl w:val="0"/>
        <w:autoSpaceDE w:val="0"/>
        <w:spacing w:after="60" w:line="360" w:lineRule="auto"/>
        <w:jc w:val="both"/>
        <w:rPr>
          <w:rFonts w:ascii="Comic Sans MS" w:hAnsi="Comic Sans MS" w:cs="Arial"/>
          <w:highlight w:val="yellow"/>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70" w:name="_Toc157306100"/>
      <w:bookmarkStart w:id="371" w:name="_Toc530307828"/>
      <w:bookmarkStart w:id="372" w:name="_Toc97557112"/>
      <w:r w:rsidRPr="00F74FCA">
        <w:rPr>
          <w:rFonts w:ascii="Comic Sans MS" w:hAnsi="Comic Sans MS" w:cs="Arial"/>
          <w:b/>
          <w:color w:val="000000"/>
        </w:rPr>
        <w:t>Article 41 Règlement en cas de groupement d’entreprises et de sous-traitance</w:t>
      </w:r>
      <w:bookmarkEnd w:id="370"/>
      <w:bookmarkEnd w:id="371"/>
      <w:bookmarkEnd w:id="372"/>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b/>
          <w:bCs/>
        </w:rPr>
        <w:t>41.1.</w:t>
      </w:r>
      <w:r w:rsidRPr="00F74FCA">
        <w:rPr>
          <w:rFonts w:ascii="Comic Sans MS" w:hAnsi="Comic Sans MS" w:cs="Arial"/>
        </w:rPr>
        <w:t xml:space="preserve"> En cas de groupement solidaire d’entreprises les paiements sont effectués dans le compte indiqué dans la soumission soit au nom du groupement, soit au nom du mandataire [</w:t>
      </w:r>
      <w:r w:rsidRPr="00F74FCA">
        <w:rPr>
          <w:rFonts w:ascii="Comic Sans MS" w:hAnsi="Comic Sans MS" w:cs="Arial"/>
          <w:i/>
        </w:rPr>
        <w:t>à préciser le cas échéant</w:t>
      </w:r>
      <w:r w:rsidRPr="00F74FCA">
        <w:rPr>
          <w:rFonts w:ascii="Comic Sans MS" w:hAnsi="Comic Sans MS" w:cs="Arial"/>
        </w:rPr>
        <w:t>].</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lastRenderedPageBreak/>
        <w:t xml:space="preserve">En cas de groupement conjoint, les paiements seront effectués dans les différents comptes des cotraitants de la manière suivante : </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b/>
          <w:bCs/>
        </w:rPr>
        <w:t>41.2.</w:t>
      </w:r>
      <w:r w:rsidRPr="00F74FCA">
        <w:rPr>
          <w:rFonts w:ascii="Comic Sans MS" w:hAnsi="Comic Sans MS"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134844" w:rsidRPr="00F74FCA" w:rsidRDefault="00134844" w:rsidP="00134844">
      <w:pPr>
        <w:spacing w:after="60" w:line="360" w:lineRule="auto"/>
        <w:jc w:val="both"/>
        <w:rPr>
          <w:rFonts w:ascii="Comic Sans MS" w:hAnsi="Comic Sans MS" w:cs="Arial"/>
        </w:rPr>
      </w:pPr>
      <w:r w:rsidRPr="00F74FCA">
        <w:rPr>
          <w:rFonts w:ascii="Comic Sans MS" w:hAnsi="Comic Sans MS" w:cs="Arial"/>
        </w:rPr>
        <w:t xml:space="preserve">L’Entreprise principale dispose d’un délai maximal de trente (30) jours ouvrables à compter de la date de rémunération de la facture des prestations exécutées et réceptionnées pour effectuer le paiement du sous-traitant. </w:t>
      </w:r>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En cas de non-paiement d’un sous-traitant pour des prestations déjà rémunérées par le Maître d’Ouvrage, ce dernier peut prendre à l’encontre du titulaire de la lettre commande  des mesures coercitives, notamment le paiement direct du sous-traitant.</w:t>
      </w:r>
    </w:p>
    <w:p w:rsidR="00134844" w:rsidRPr="00F74FCA" w:rsidRDefault="00134844" w:rsidP="00134844">
      <w:pPr>
        <w:widowControl w:val="0"/>
        <w:tabs>
          <w:tab w:val="left" w:pos="7830"/>
        </w:tabs>
        <w:autoSpaceDE w:val="0"/>
        <w:spacing w:after="60" w:line="360" w:lineRule="auto"/>
        <w:jc w:val="both"/>
        <w:rPr>
          <w:rFonts w:ascii="Comic Sans MS" w:hAnsi="Comic Sans MS" w:cs="Arial"/>
        </w:rPr>
      </w:pPr>
      <w:r w:rsidRPr="00F74FCA">
        <w:rPr>
          <w:rFonts w:ascii="Comic Sans MS" w:hAnsi="Comic Sans MS" w:cs="Arial"/>
        </w:rPr>
        <w:tab/>
      </w: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73" w:name="_Toc157306101"/>
      <w:bookmarkStart w:id="374" w:name="_Toc530307829"/>
      <w:bookmarkStart w:id="375" w:name="_Toc97557113"/>
      <w:r w:rsidRPr="00F74FCA">
        <w:rPr>
          <w:rFonts w:ascii="Comic Sans MS" w:hAnsi="Comic Sans MS" w:cs="Arial"/>
          <w:b/>
          <w:color w:val="000000"/>
        </w:rPr>
        <w:t>Article 42 Régime fiscal et douanier</w:t>
      </w:r>
      <w:bookmarkEnd w:id="373"/>
      <w:bookmarkEnd w:id="374"/>
      <w:bookmarkEnd w:id="375"/>
    </w:p>
    <w:p w:rsidR="00134844" w:rsidRPr="00F74FCA" w:rsidRDefault="00134844" w:rsidP="00134844">
      <w:pPr>
        <w:widowControl w:val="0"/>
        <w:autoSpaceDE w:val="0"/>
        <w:spacing w:after="60" w:line="360" w:lineRule="auto"/>
        <w:jc w:val="both"/>
        <w:rPr>
          <w:rFonts w:ascii="Comic Sans MS" w:hAnsi="Comic Sans MS" w:cs="Arial"/>
          <w:i/>
          <w:color w:val="000000"/>
        </w:rPr>
      </w:pPr>
      <w:r w:rsidRPr="00F74FCA">
        <w:rPr>
          <w:rFonts w:ascii="Comic Sans MS" w:hAnsi="Comic Sans MS" w:cs="Arial"/>
          <w:color w:val="000000"/>
        </w:rPr>
        <w:t>Le marché est soumis au régime fiscal et douanier en vigueur en République du Cameroun. Le marché est conclu tout taxes comprises, conformément à la loi  n°2024/013 du 23 décembre 2025  Portant loi de finances de la République du Cameroun pour l’exercice 2025 et au Code Général des Impôts qui définissent les modalités de mise en œuvre du régime fiscal des Marchés Publics</w:t>
      </w:r>
    </w:p>
    <w:p w:rsidR="00134844" w:rsidRPr="00F74FCA" w:rsidRDefault="00134844" w:rsidP="00134844">
      <w:pPr>
        <w:widowControl w:val="0"/>
        <w:autoSpaceDE w:val="0"/>
        <w:spacing w:after="60" w:line="360" w:lineRule="auto"/>
        <w:jc w:val="both"/>
        <w:rPr>
          <w:rFonts w:ascii="Comic Sans MS" w:hAnsi="Comic Sans MS" w:cs="Arial"/>
          <w:color w:val="000000"/>
        </w:rPr>
      </w:pPr>
      <w:r w:rsidRPr="00F74FCA">
        <w:rPr>
          <w:rFonts w:ascii="Comic Sans MS" w:hAnsi="Comic Sans MS" w:cs="Arial"/>
          <w:color w:val="000000"/>
        </w:rPr>
        <w:t>La fiscalité applicable au présent marché comporte notamment :</w:t>
      </w:r>
    </w:p>
    <w:p w:rsidR="00134844" w:rsidRPr="00F74FCA" w:rsidRDefault="00134844" w:rsidP="0004008D">
      <w:pPr>
        <w:widowControl w:val="0"/>
        <w:numPr>
          <w:ilvl w:val="0"/>
          <w:numId w:val="39"/>
        </w:numPr>
        <w:autoSpaceDE w:val="0"/>
        <w:spacing w:after="60" w:line="360" w:lineRule="auto"/>
        <w:jc w:val="both"/>
        <w:rPr>
          <w:rFonts w:ascii="Comic Sans MS" w:hAnsi="Comic Sans MS" w:cs="Arial"/>
          <w:color w:val="000000"/>
        </w:rPr>
      </w:pPr>
      <w:r w:rsidRPr="00F74FCA">
        <w:rPr>
          <w:rFonts w:ascii="Comic Sans MS" w:hAnsi="Comic Sans MS" w:cs="Arial"/>
          <w:color w:val="000000"/>
        </w:rPr>
        <w:t>Des impôts et taxes relatifs aux bénéfices industriels et commerciaux, y compris l’AIR qui constitue un précompte sur l’impôt des sociétés;</w:t>
      </w:r>
    </w:p>
    <w:p w:rsidR="00134844" w:rsidRPr="00F74FCA" w:rsidRDefault="00134844" w:rsidP="0004008D">
      <w:pPr>
        <w:widowControl w:val="0"/>
        <w:numPr>
          <w:ilvl w:val="0"/>
          <w:numId w:val="39"/>
        </w:numPr>
        <w:autoSpaceDE w:val="0"/>
        <w:spacing w:after="60" w:line="360" w:lineRule="auto"/>
        <w:jc w:val="both"/>
        <w:rPr>
          <w:rFonts w:ascii="Comic Sans MS" w:hAnsi="Comic Sans MS" w:cs="Arial"/>
          <w:color w:val="000000"/>
        </w:rPr>
      </w:pPr>
      <w:r w:rsidRPr="00F74FCA">
        <w:rPr>
          <w:rFonts w:ascii="Comic Sans MS" w:hAnsi="Comic Sans MS" w:cs="Arial"/>
          <w:color w:val="000000"/>
        </w:rPr>
        <w:t>Des droits d’enregistrement calculés conformément aux stipulations du code des impôts;</w:t>
      </w:r>
    </w:p>
    <w:p w:rsidR="00134844" w:rsidRPr="00F74FCA" w:rsidRDefault="00134844" w:rsidP="0004008D">
      <w:pPr>
        <w:widowControl w:val="0"/>
        <w:numPr>
          <w:ilvl w:val="0"/>
          <w:numId w:val="39"/>
        </w:numPr>
        <w:autoSpaceDE w:val="0"/>
        <w:spacing w:after="60" w:line="360" w:lineRule="auto"/>
        <w:jc w:val="both"/>
        <w:rPr>
          <w:rFonts w:ascii="Comic Sans MS" w:hAnsi="Comic Sans MS" w:cs="Arial"/>
          <w:color w:val="000000"/>
        </w:rPr>
      </w:pPr>
      <w:r w:rsidRPr="00F74FCA">
        <w:rPr>
          <w:rFonts w:ascii="Comic Sans MS" w:hAnsi="Comic Sans MS" w:cs="Arial"/>
          <w:color w:val="000000"/>
        </w:rPr>
        <w:t>Des droits et taxes attachés à la réalisation des prestations prévues par le marché:</w:t>
      </w:r>
    </w:p>
    <w:p w:rsidR="00134844" w:rsidRPr="00F74FCA" w:rsidRDefault="00134844" w:rsidP="0004008D">
      <w:pPr>
        <w:widowControl w:val="0"/>
        <w:numPr>
          <w:ilvl w:val="3"/>
          <w:numId w:val="40"/>
        </w:numPr>
        <w:autoSpaceDE w:val="0"/>
        <w:spacing w:after="60" w:line="360" w:lineRule="auto"/>
        <w:jc w:val="both"/>
        <w:rPr>
          <w:rFonts w:ascii="Comic Sans MS" w:hAnsi="Comic Sans MS" w:cs="Arial"/>
          <w:color w:val="000000"/>
        </w:rPr>
      </w:pPr>
      <w:r w:rsidRPr="00F74FCA">
        <w:rPr>
          <w:rFonts w:ascii="Comic Sans MS" w:hAnsi="Comic Sans MS" w:cs="Arial"/>
          <w:color w:val="000000"/>
        </w:rPr>
        <w:t xml:space="preserve">Des droits et taxes d’entrée sur le territoire camerounais </w:t>
      </w:r>
      <w:r w:rsidRPr="00F74FCA">
        <w:rPr>
          <w:rFonts w:ascii="Comic Sans MS" w:hAnsi="Comic Sans MS" w:cs="Arial"/>
          <w:color w:val="000000"/>
        </w:rPr>
        <w:lastRenderedPageBreak/>
        <w:t>(droits de douanes, TVA, taxe informatique);</w:t>
      </w:r>
    </w:p>
    <w:p w:rsidR="00134844" w:rsidRPr="00F74FCA" w:rsidRDefault="00134844" w:rsidP="0004008D">
      <w:pPr>
        <w:widowControl w:val="0"/>
        <w:numPr>
          <w:ilvl w:val="3"/>
          <w:numId w:val="40"/>
        </w:numPr>
        <w:autoSpaceDE w:val="0"/>
        <w:spacing w:after="60" w:line="360" w:lineRule="auto"/>
        <w:jc w:val="both"/>
        <w:rPr>
          <w:rFonts w:ascii="Comic Sans MS" w:hAnsi="Comic Sans MS" w:cs="Arial"/>
          <w:color w:val="000000"/>
        </w:rPr>
      </w:pPr>
      <w:r w:rsidRPr="00F74FCA">
        <w:rPr>
          <w:rFonts w:ascii="Comic Sans MS" w:hAnsi="Comic Sans MS" w:cs="Arial"/>
          <w:color w:val="000000"/>
        </w:rPr>
        <w:t>Des droits et taxes communaux,</w:t>
      </w:r>
    </w:p>
    <w:p w:rsidR="00134844" w:rsidRPr="00F74FCA" w:rsidRDefault="00134844" w:rsidP="0004008D">
      <w:pPr>
        <w:widowControl w:val="0"/>
        <w:numPr>
          <w:ilvl w:val="3"/>
          <w:numId w:val="40"/>
        </w:numPr>
        <w:autoSpaceDE w:val="0"/>
        <w:spacing w:after="60" w:line="360" w:lineRule="auto"/>
        <w:jc w:val="both"/>
        <w:rPr>
          <w:rFonts w:ascii="Comic Sans MS" w:hAnsi="Comic Sans MS" w:cs="Arial"/>
          <w:color w:val="000000"/>
        </w:rPr>
      </w:pPr>
      <w:r w:rsidRPr="00F74FCA">
        <w:rPr>
          <w:rFonts w:ascii="Comic Sans MS" w:hAnsi="Comic Sans MS" w:cs="Arial"/>
          <w:color w:val="000000"/>
        </w:rPr>
        <w:t>Des droits et taxes relatifs aux prélèvements des matériaux et d’eau.</w:t>
      </w:r>
    </w:p>
    <w:p w:rsidR="00134844" w:rsidRPr="00F74FCA" w:rsidRDefault="00134844" w:rsidP="00134844">
      <w:pPr>
        <w:widowControl w:val="0"/>
        <w:autoSpaceDE w:val="0"/>
        <w:spacing w:after="60" w:line="360" w:lineRule="auto"/>
        <w:jc w:val="both"/>
        <w:rPr>
          <w:rFonts w:ascii="Comic Sans MS" w:hAnsi="Comic Sans MS" w:cs="Arial"/>
          <w:color w:val="000000"/>
        </w:rPr>
      </w:pPr>
      <w:r w:rsidRPr="00F74FCA">
        <w:rPr>
          <w:rFonts w:ascii="Comic Sans MS" w:hAnsi="Comic Sans MS" w:cs="Arial"/>
          <w:color w:val="000000"/>
        </w:rPr>
        <w:t>Ces éléments doivent être intégrés dans les charges que le cocontractant impute sur ses coûts d’intervention et constituer l’un des éléments des sous-détails des prix hors taxes.</w:t>
      </w:r>
    </w:p>
    <w:p w:rsidR="00134844" w:rsidRPr="00F74FCA" w:rsidRDefault="00134844" w:rsidP="00134844">
      <w:pPr>
        <w:widowControl w:val="0"/>
        <w:autoSpaceDE w:val="0"/>
        <w:spacing w:after="60" w:line="360" w:lineRule="auto"/>
        <w:jc w:val="both"/>
        <w:rPr>
          <w:rFonts w:ascii="Comic Sans MS" w:hAnsi="Comic Sans MS" w:cs="Arial"/>
          <w:color w:val="000000"/>
        </w:rPr>
      </w:pPr>
      <w:r w:rsidRPr="00F74FCA">
        <w:rPr>
          <w:rFonts w:ascii="Comic Sans MS" w:hAnsi="Comic Sans MS" w:cs="Arial"/>
          <w:color w:val="000000"/>
        </w:rPr>
        <w:t>Le prix TTC s’entend TVA incluse.</w:t>
      </w:r>
    </w:p>
    <w:p w:rsidR="00134844" w:rsidRPr="00F74FCA" w:rsidRDefault="00134844" w:rsidP="00134844">
      <w:pPr>
        <w:widowControl w:val="0"/>
        <w:autoSpaceDE w:val="0"/>
        <w:spacing w:after="60" w:line="360" w:lineRule="auto"/>
        <w:jc w:val="both"/>
        <w:rPr>
          <w:rFonts w:ascii="Comic Sans MS" w:hAnsi="Comic Sans MS" w:cs="Arial"/>
          <w:color w:val="000000"/>
        </w:rPr>
      </w:pPr>
      <w:r w:rsidRPr="00F74FCA">
        <w:rPr>
          <w:rFonts w:ascii="Comic Sans MS" w:hAnsi="Comic Sans MS" w:cs="Arial"/>
          <w:color w:val="000000"/>
        </w:rPr>
        <w:t>Sauf mention spécifique contraire figurant au Marché, le cocontractant devra supporter et payer tous droits, taxes, impôts et charges lui incombant ainsi qu’à ses sous-traitants.</w:t>
      </w:r>
    </w:p>
    <w:p w:rsidR="00134844" w:rsidRPr="00F74FCA" w:rsidRDefault="00134844" w:rsidP="00134844">
      <w:pPr>
        <w:widowControl w:val="0"/>
        <w:autoSpaceDE w:val="0"/>
        <w:spacing w:after="60" w:line="360" w:lineRule="auto"/>
        <w:jc w:val="both"/>
        <w:rPr>
          <w:rFonts w:ascii="Comic Sans MS" w:hAnsi="Comic Sans MS" w:cs="Arial"/>
        </w:rPr>
      </w:pPr>
    </w:p>
    <w:p w:rsidR="00134844" w:rsidRPr="00F74FCA" w:rsidRDefault="00134844" w:rsidP="00134844">
      <w:pPr>
        <w:keepNext/>
        <w:spacing w:before="120" w:after="120" w:line="360" w:lineRule="auto"/>
        <w:jc w:val="both"/>
        <w:outlineLvl w:val="2"/>
        <w:rPr>
          <w:rFonts w:ascii="Comic Sans MS" w:hAnsi="Comic Sans MS" w:cs="Arial"/>
          <w:b/>
          <w:color w:val="000000"/>
        </w:rPr>
      </w:pPr>
      <w:bookmarkStart w:id="376" w:name="_Toc157306102"/>
      <w:bookmarkStart w:id="377" w:name="_Toc530307830"/>
      <w:bookmarkStart w:id="378" w:name="_Toc97557114"/>
      <w:r w:rsidRPr="00F74FCA">
        <w:rPr>
          <w:rFonts w:ascii="Comic Sans MS" w:hAnsi="Comic Sans MS" w:cs="Arial"/>
          <w:b/>
          <w:color w:val="000000"/>
        </w:rPr>
        <w:t>Article 43 Timbres et enregistrement des marchés</w:t>
      </w:r>
      <w:bookmarkEnd w:id="376"/>
      <w:bookmarkEnd w:id="377"/>
      <w:bookmarkEnd w:id="378"/>
    </w:p>
    <w:p w:rsidR="00134844" w:rsidRPr="00F74FCA" w:rsidRDefault="00134844" w:rsidP="00134844">
      <w:pPr>
        <w:widowControl w:val="0"/>
        <w:autoSpaceDE w:val="0"/>
        <w:spacing w:after="60" w:line="360" w:lineRule="auto"/>
        <w:jc w:val="both"/>
        <w:rPr>
          <w:rFonts w:ascii="Comic Sans MS" w:hAnsi="Comic Sans MS" w:cs="Arial"/>
        </w:rPr>
      </w:pPr>
      <w:r w:rsidRPr="00F74FCA">
        <w:rPr>
          <w:rFonts w:ascii="Comic Sans MS" w:hAnsi="Comic Sans MS" w:cs="Arial"/>
        </w:rPr>
        <w:t>Sept (07) exemplaires originaux de la lettre commande seront timbrés et enregistrés par les soins et aux frais du co-contractant de l’administration, conformément à la règlementation en vigueur.</w:t>
      </w:r>
    </w:p>
    <w:bookmarkEnd w:id="347"/>
    <w:p w:rsidR="00134844" w:rsidRPr="00F74FCA" w:rsidRDefault="00134844" w:rsidP="00134844">
      <w:pPr>
        <w:widowControl w:val="0"/>
        <w:autoSpaceDE w:val="0"/>
        <w:spacing w:after="60" w:line="360" w:lineRule="auto"/>
        <w:jc w:val="both"/>
        <w:rPr>
          <w:rFonts w:ascii="Comic Sans MS" w:hAnsi="Comic Sans MS" w:cs="Arial"/>
          <w:b/>
          <w:bCs/>
        </w:rPr>
      </w:pPr>
    </w:p>
    <w:p w:rsidR="00134844" w:rsidRPr="00F74FCA" w:rsidRDefault="00134844" w:rsidP="0004008D">
      <w:pPr>
        <w:keepNext/>
        <w:numPr>
          <w:ilvl w:val="0"/>
          <w:numId w:val="33"/>
        </w:numPr>
        <w:spacing w:before="240" w:after="240" w:line="360" w:lineRule="auto"/>
        <w:jc w:val="center"/>
        <w:outlineLvl w:val="1"/>
        <w:rPr>
          <w:rFonts w:ascii="Comic Sans MS" w:hAnsi="Comic Sans MS" w:cs="Arial"/>
          <w:b/>
          <w:iCs/>
          <w:caps/>
        </w:rPr>
      </w:pPr>
      <w:bookmarkStart w:id="379" w:name="_Toc530307831"/>
      <w:bookmarkStart w:id="380" w:name="_Toc97557115"/>
      <w:bookmarkStart w:id="381" w:name="_Toc157306103"/>
      <w:r w:rsidRPr="00F74FCA">
        <w:rPr>
          <w:rFonts w:ascii="Comic Sans MS" w:hAnsi="Comic Sans MS" w:cs="Arial"/>
          <w:b/>
          <w:iCs/>
          <w:caps/>
        </w:rPr>
        <w:t>Dispositions diverses</w:t>
      </w:r>
      <w:bookmarkEnd w:id="379"/>
      <w:bookmarkEnd w:id="380"/>
      <w:bookmarkEnd w:id="381"/>
    </w:p>
    <w:p w:rsidR="00134844" w:rsidRPr="00F74FCA" w:rsidRDefault="00134844" w:rsidP="00134844">
      <w:pPr>
        <w:keepNext/>
        <w:spacing w:before="120" w:after="120"/>
        <w:jc w:val="both"/>
        <w:outlineLvl w:val="2"/>
        <w:rPr>
          <w:rFonts w:ascii="Comic Sans MS" w:hAnsi="Comic Sans MS" w:cs="Arial"/>
          <w:b/>
          <w:color w:val="000000"/>
        </w:rPr>
      </w:pPr>
      <w:bookmarkStart w:id="382" w:name="_Toc157306104"/>
      <w:bookmarkStart w:id="383" w:name="_Toc530307832"/>
      <w:bookmarkStart w:id="384" w:name="_Toc97557116"/>
      <w:bookmarkStart w:id="385" w:name="_Hlk163137673"/>
      <w:r w:rsidRPr="00F74FCA">
        <w:rPr>
          <w:rFonts w:ascii="Comic Sans MS" w:hAnsi="Comic Sans MS" w:cs="Arial"/>
          <w:b/>
          <w:color w:val="000000"/>
        </w:rPr>
        <w:t xml:space="preserve">Article 44-Résiliation de la lettre commande </w:t>
      </w:r>
      <w:bookmarkEnd w:id="382"/>
      <w:bookmarkEnd w:id="383"/>
      <w:bookmarkEnd w:id="384"/>
    </w:p>
    <w:p w:rsidR="00134844" w:rsidRPr="00F74FCA" w:rsidRDefault="00134844" w:rsidP="00134844">
      <w:pPr>
        <w:widowControl w:val="0"/>
        <w:autoSpaceDE w:val="0"/>
        <w:spacing w:after="60"/>
        <w:jc w:val="both"/>
        <w:rPr>
          <w:rFonts w:ascii="Comic Sans MS" w:hAnsi="Comic Sans MS" w:cs="Arial"/>
        </w:rPr>
      </w:pPr>
      <w:bookmarkStart w:id="386" w:name="_Hlk163153001"/>
      <w:r w:rsidRPr="00F74FCA">
        <w:rPr>
          <w:rFonts w:ascii="Comic Sans MS" w:hAnsi="Comic Sans MS" w:cs="Arial"/>
        </w:rPr>
        <w:t>44.1 Le marché est résilié de plein droit dans l’un des cas suivants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Décès du titulaire de la lettre commande. Dans ce cas, le Maître d’Ouvrage peut, s’il y a lieu, autoriser que soient acceptées les propositions présentées par les ayant droits pour la continuation des prestations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Faillite du titulaire de la lettre commande. Dans ce cas, le Maître d’Ouvrage peut accepter s’il y a lieu, des propositions qui peuvent être présentées par les créanciers pour la continuation des prestations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Liquidation judiciaire, si le co-contractant de l’Administration n’est pas autorisé par le tribunal à continuer l’exploitation de son entreprise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 xml:space="preserve">En cas de sous-traitance, de co-traitance ou de sous-commande sans </w:t>
      </w:r>
      <w:r w:rsidRPr="00F74FCA">
        <w:rPr>
          <w:rFonts w:ascii="Comic Sans MS" w:eastAsia="Calibri" w:hAnsi="Comic Sans MS" w:cs="Arial"/>
        </w:rPr>
        <w:lastRenderedPageBreak/>
        <w:t>autorisation préalable du Maître d’Ouvrage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 xml:space="preserve">Défaillance du cocontractant de l’Administration dûment notifiée à ce dernier par le Maître d’Ouvrage par ordre de service valant mise en demeure et après évaluation et constat de la carence :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Non-respect de la législation ou de la réglementation du travail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Variation importante des prix dans les conditions définies par le cahier des clauses administratives générales, suite à la modification des conditions économiques ou des quantités initiales de la lettre commande ;</w:t>
      </w:r>
    </w:p>
    <w:p w:rsidR="00134844" w:rsidRPr="00F74FCA" w:rsidRDefault="00134844" w:rsidP="0004008D">
      <w:pPr>
        <w:widowControl w:val="0"/>
        <w:numPr>
          <w:ilvl w:val="0"/>
          <w:numId w:val="13"/>
        </w:numPr>
        <w:autoSpaceDE w:val="0"/>
        <w:spacing w:after="60"/>
        <w:jc w:val="both"/>
        <w:rPr>
          <w:rFonts w:ascii="Comic Sans MS" w:eastAsia="Calibri" w:hAnsi="Comic Sans MS" w:cs="Arial"/>
        </w:rPr>
      </w:pPr>
      <w:r w:rsidRPr="00F74FCA">
        <w:rPr>
          <w:rFonts w:ascii="Comic Sans MS" w:eastAsia="Calibri" w:hAnsi="Comic Sans MS" w:cs="Arial"/>
        </w:rPr>
        <w:t xml:space="preserve">Manœuvres frauduleuses et corruption dûment constatées. </w:t>
      </w:r>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44.2 Le marché peut également être résilié dans les conditions stipulées dans le CCAG, notamment dans l’un des cas suivant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iCs/>
        </w:rPr>
      </w:pPr>
      <w:r w:rsidRPr="00F74FCA">
        <w:rPr>
          <w:rFonts w:ascii="Comic Sans MS" w:hAnsi="Comic Sans MS" w:cs="Arial"/>
          <w:iCs/>
        </w:rPr>
        <w:t>Retard dans les travaux entraînant des pénalités au-delà de 10% du montant de la lettre commande  TTC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iCs/>
        </w:rPr>
      </w:pPr>
      <w:r w:rsidRPr="00F74FCA">
        <w:rPr>
          <w:rFonts w:ascii="Comic Sans MS" w:hAnsi="Comic Sans MS" w:cs="Arial"/>
          <w:iCs/>
        </w:rPr>
        <w:t xml:space="preserve">Ajournement ou interruption prolongée décidée par le Maitre d’Ouvrage ;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iCs/>
        </w:rPr>
      </w:pPr>
      <w:r w:rsidRPr="00F74FCA">
        <w:rPr>
          <w:rFonts w:ascii="Comic Sans MS" w:hAnsi="Comic Sans MS" w:cs="Arial"/>
          <w:iCs/>
        </w:rPr>
        <w:t>Non-paiement persistant des prestations</w:t>
      </w:r>
      <w:r w:rsidRPr="00F74FCA">
        <w:rPr>
          <w:rFonts w:ascii="Comic Sans MS" w:hAnsi="Comic Sans MS" w:cs="Arial"/>
        </w:rPr>
        <w:t>.</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iCs/>
        </w:rPr>
      </w:pPr>
      <w:r w:rsidRPr="00F74FCA">
        <w:rPr>
          <w:rFonts w:ascii="Comic Sans MS" w:hAnsi="Comic Sans MS" w:cs="Arial"/>
          <w:iCs/>
        </w:rPr>
        <w:t>Refus de la reprise des travaux mal exécutés ;</w:t>
      </w:r>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 xml:space="preserve">44.3 Le marché peut également être résilié </w:t>
      </w:r>
      <w:r w:rsidRPr="00F74FCA">
        <w:rPr>
          <w:rFonts w:ascii="Comic Sans MS" w:hAnsi="Comic Sans MS" w:cs="Arial"/>
          <w:bCs/>
          <w:lang w:val="fr-CM"/>
        </w:rPr>
        <w:t>sans tort des titulaires</w:t>
      </w:r>
      <w:r w:rsidRPr="00F74FCA">
        <w:rPr>
          <w:rFonts w:ascii="Comic Sans MS" w:hAnsi="Comic Sans MS" w:cs="Arial"/>
        </w:rPr>
        <w:t>, notamment dans l’un des cas suivant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iCs/>
        </w:rPr>
      </w:pPr>
      <w:r w:rsidRPr="00F74FCA">
        <w:rPr>
          <w:rFonts w:ascii="Comic Sans MS" w:hAnsi="Comic Sans MS" w:cs="Arial"/>
          <w:iCs/>
        </w:rPr>
        <w:t>Force majeure et après avis de l’Autorité chargée des marchés publics en l’absence de toute responsabilité du cocontractant de l’administration sans préjudice des indemnités auxquels ce dernier peut prétendre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iCs/>
        </w:rPr>
        <w:t>Non-paiement persistant des prestations</w:t>
      </w:r>
      <w:r w:rsidRPr="00F74FCA">
        <w:rPr>
          <w:rFonts w:ascii="Comic Sans MS" w:hAnsi="Comic Sans MS" w:cs="Arial"/>
        </w:rPr>
        <w:t>.</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color w:val="000000"/>
        </w:rPr>
      </w:pPr>
      <w:r w:rsidRPr="00F74FCA">
        <w:rPr>
          <w:rFonts w:ascii="Comic Sans MS" w:hAnsi="Comic Sans MS" w:cs="Arial"/>
          <w:color w:val="000000"/>
        </w:rPr>
        <w:t>Motif d’intérêt général.</w:t>
      </w:r>
      <w:bookmarkEnd w:id="385"/>
    </w:p>
    <w:p w:rsidR="00134844" w:rsidRPr="00F74FCA" w:rsidRDefault="00134844" w:rsidP="00134844">
      <w:pPr>
        <w:keepNext/>
        <w:spacing w:before="120" w:after="120"/>
        <w:jc w:val="both"/>
        <w:outlineLvl w:val="2"/>
        <w:rPr>
          <w:rFonts w:ascii="Comic Sans MS" w:hAnsi="Comic Sans MS" w:cs="Arial"/>
          <w:b/>
          <w:color w:val="000000"/>
        </w:rPr>
      </w:pPr>
      <w:bookmarkStart w:id="387" w:name="_Toc530307833"/>
      <w:bookmarkStart w:id="388" w:name="_Toc97557117"/>
      <w:bookmarkStart w:id="389" w:name="_Toc157306105"/>
      <w:r w:rsidRPr="00F74FCA">
        <w:rPr>
          <w:rFonts w:ascii="Comic Sans MS" w:hAnsi="Comic Sans MS" w:cs="Arial"/>
          <w:b/>
          <w:color w:val="000000"/>
        </w:rPr>
        <w:t>Article 45 Cas de force majeure</w:t>
      </w:r>
      <w:bookmarkEnd w:id="387"/>
      <w:bookmarkEnd w:id="388"/>
      <w:bookmarkEnd w:id="389"/>
    </w:p>
    <w:p w:rsidR="00134844" w:rsidRPr="00F74FCA" w:rsidRDefault="00134844" w:rsidP="00134844">
      <w:pPr>
        <w:widowControl w:val="0"/>
        <w:autoSpaceDE w:val="0"/>
        <w:spacing w:after="60"/>
        <w:jc w:val="both"/>
        <w:rPr>
          <w:rFonts w:ascii="Comic Sans MS" w:hAnsi="Comic Sans MS" w:cs="Arial"/>
          <w:iCs/>
        </w:rPr>
      </w:pPr>
      <w:bookmarkStart w:id="390" w:name="_Hlk163221945"/>
      <w:bookmarkStart w:id="391" w:name="_Hlk163137692"/>
      <w:r w:rsidRPr="00F74FCA">
        <w:rPr>
          <w:rFonts w:ascii="Comic Sans MS" w:hAnsi="Comic Sans MS" w:cs="Arial"/>
          <w:iCs/>
        </w:rPr>
        <w:t>Le titulaire de la lettre commande  ne sera pas tenu responsable des retards imputables à un cas de force majeure. Dans un tel cas, le titulaire de la lettre commande  avertira le Maître d’ouvrage par écrit, dans les sept (07)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0"/>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 xml:space="preserve">Aux fins du présent marché, la « force majeure » désigne [Préciser les dispositions du CCAG et certaines situations particulières le cas échéant]. </w:t>
      </w:r>
    </w:p>
    <w:bookmarkEnd w:id="391"/>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Les cas de force majeure seront constatés conformément aux dispositions du CCAG. Il appartient au Maître d’Ouvrage d’apprécier le caractère de force majeure et les justificatifs fournis.</w:t>
      </w:r>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Dans le cas où le cocontractant invoquerait le cas de force majeure relevant des conditions météorologiques, les seuils en deçà desquels aucune réclamation ne sera admise sont :</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i/>
          <w:iCs/>
        </w:rPr>
        <w:lastRenderedPageBreak/>
        <w:t>Pluie : 200 millimètres en 24 heures;</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i/>
          <w:iCs/>
        </w:rPr>
        <w:t>Vent : 40 mètres par seconde;</w:t>
      </w:r>
    </w:p>
    <w:p w:rsidR="00134844" w:rsidRPr="00F74FCA" w:rsidRDefault="00134844" w:rsidP="0004008D">
      <w:pPr>
        <w:widowControl w:val="0"/>
        <w:numPr>
          <w:ilvl w:val="0"/>
          <w:numId w:val="7"/>
        </w:numPr>
        <w:autoSpaceDE w:val="0"/>
        <w:spacing w:after="60"/>
        <w:ind w:left="567" w:hanging="283"/>
        <w:jc w:val="both"/>
        <w:rPr>
          <w:rFonts w:ascii="Comic Sans MS" w:hAnsi="Comic Sans MS" w:cs="Arial"/>
        </w:rPr>
      </w:pPr>
      <w:r w:rsidRPr="00F74FCA">
        <w:rPr>
          <w:rFonts w:ascii="Comic Sans MS" w:hAnsi="Comic Sans MS" w:cs="Arial"/>
          <w:i/>
          <w:iCs/>
        </w:rPr>
        <w:t>Crue : la crue de fréquence décennale.</w:t>
      </w:r>
      <w:bookmarkEnd w:id="386"/>
    </w:p>
    <w:p w:rsidR="00134844" w:rsidRPr="00F74FCA" w:rsidRDefault="00134844" w:rsidP="00134844">
      <w:pPr>
        <w:keepNext/>
        <w:spacing w:before="120" w:after="120"/>
        <w:jc w:val="both"/>
        <w:outlineLvl w:val="2"/>
        <w:rPr>
          <w:rFonts w:ascii="Comic Sans MS" w:hAnsi="Comic Sans MS" w:cs="Arial"/>
          <w:b/>
          <w:color w:val="000000"/>
        </w:rPr>
      </w:pPr>
      <w:bookmarkStart w:id="392" w:name="_Toc157306106"/>
      <w:bookmarkStart w:id="393" w:name="_Toc530307834"/>
      <w:bookmarkStart w:id="394" w:name="_Toc97557118"/>
      <w:r w:rsidRPr="00F74FCA">
        <w:rPr>
          <w:rFonts w:ascii="Comic Sans MS" w:hAnsi="Comic Sans MS" w:cs="Arial"/>
          <w:b/>
          <w:color w:val="000000"/>
        </w:rPr>
        <w:t>Article 46- Différends et litiges</w:t>
      </w:r>
      <w:bookmarkEnd w:id="392"/>
      <w:bookmarkEnd w:id="393"/>
      <w:bookmarkEnd w:id="394"/>
    </w:p>
    <w:p w:rsidR="00134844" w:rsidRPr="00F74FCA" w:rsidRDefault="00134844" w:rsidP="00134844">
      <w:pPr>
        <w:widowControl w:val="0"/>
        <w:autoSpaceDE w:val="0"/>
        <w:spacing w:after="60"/>
        <w:jc w:val="both"/>
        <w:rPr>
          <w:rFonts w:ascii="Comic Sans MS" w:hAnsi="Comic Sans MS" w:cs="Arial"/>
          <w:spacing w:val="5"/>
        </w:rPr>
      </w:pPr>
      <w:r w:rsidRPr="00F74FCA">
        <w:rPr>
          <w:rFonts w:ascii="Comic Sans MS" w:hAnsi="Comic Sans MS" w:cs="Arial"/>
          <w:spacing w:val="5"/>
        </w:rPr>
        <w:t>Les différends ou litiges nés de l’exécution du présent marché peuvent faire l’objet d’un règlement à l’amiable.</w:t>
      </w:r>
    </w:p>
    <w:p w:rsidR="00134844" w:rsidRPr="00F74FCA" w:rsidRDefault="00134844" w:rsidP="00134844">
      <w:pPr>
        <w:widowControl w:val="0"/>
        <w:autoSpaceDE w:val="0"/>
        <w:spacing w:after="60"/>
        <w:jc w:val="both"/>
        <w:rPr>
          <w:rFonts w:ascii="Comic Sans MS" w:hAnsi="Comic Sans MS" w:cs="Arial"/>
          <w:i/>
          <w:iCs/>
        </w:rPr>
      </w:pPr>
      <w:r w:rsidRPr="00F74FCA">
        <w:rPr>
          <w:rFonts w:ascii="Comic Sans MS" w:hAnsi="Comic Sans MS" w:cs="Arial"/>
          <w:spacing w:val="5"/>
        </w:rPr>
        <w:t>Lorsqu’aucun</w:t>
      </w:r>
      <w:r w:rsidRPr="00F74FCA">
        <w:rPr>
          <w:rFonts w:ascii="Comic Sans MS" w:hAnsi="Comic Sans MS" w:cs="Arial"/>
        </w:rPr>
        <w:t xml:space="preserve">e </w:t>
      </w:r>
      <w:r w:rsidRPr="00F74FCA">
        <w:rPr>
          <w:rFonts w:ascii="Comic Sans MS" w:hAnsi="Comic Sans MS" w:cs="Arial"/>
          <w:spacing w:val="5"/>
        </w:rPr>
        <w:t>solutio</w:t>
      </w:r>
      <w:r w:rsidRPr="00F74FCA">
        <w:rPr>
          <w:rFonts w:ascii="Comic Sans MS" w:hAnsi="Comic Sans MS" w:cs="Arial"/>
        </w:rPr>
        <w:t xml:space="preserve">n </w:t>
      </w:r>
      <w:r w:rsidRPr="00F74FCA">
        <w:rPr>
          <w:rFonts w:ascii="Comic Sans MS" w:hAnsi="Comic Sans MS" w:cs="Arial"/>
          <w:spacing w:val="5"/>
        </w:rPr>
        <w:t>amiabl</w:t>
      </w:r>
      <w:r w:rsidRPr="00F74FCA">
        <w:rPr>
          <w:rFonts w:ascii="Comic Sans MS" w:hAnsi="Comic Sans MS" w:cs="Arial"/>
        </w:rPr>
        <w:t xml:space="preserve">e </w:t>
      </w:r>
      <w:r w:rsidRPr="00F74FCA">
        <w:rPr>
          <w:rFonts w:ascii="Comic Sans MS" w:hAnsi="Comic Sans MS" w:cs="Arial"/>
          <w:spacing w:val="5"/>
        </w:rPr>
        <w:t>n</w:t>
      </w:r>
      <w:r w:rsidRPr="00F74FCA">
        <w:rPr>
          <w:rFonts w:ascii="Comic Sans MS" w:hAnsi="Comic Sans MS" w:cs="Arial"/>
        </w:rPr>
        <w:t xml:space="preserve">e </w:t>
      </w:r>
      <w:r w:rsidRPr="00F74FCA">
        <w:rPr>
          <w:rFonts w:ascii="Comic Sans MS" w:hAnsi="Comic Sans MS" w:cs="Arial"/>
          <w:spacing w:val="5"/>
        </w:rPr>
        <w:t>peu</w:t>
      </w:r>
      <w:r w:rsidRPr="00F74FCA">
        <w:rPr>
          <w:rFonts w:ascii="Comic Sans MS" w:hAnsi="Comic Sans MS" w:cs="Arial"/>
        </w:rPr>
        <w:t xml:space="preserve">t </w:t>
      </w:r>
      <w:r w:rsidRPr="00F74FCA">
        <w:rPr>
          <w:rFonts w:ascii="Comic Sans MS" w:hAnsi="Comic Sans MS" w:cs="Arial"/>
          <w:spacing w:val="5"/>
        </w:rPr>
        <w:t xml:space="preserve">être </w:t>
      </w:r>
      <w:r w:rsidRPr="00F74FCA">
        <w:rPr>
          <w:rFonts w:ascii="Comic Sans MS" w:hAnsi="Comic Sans MS" w:cs="Arial"/>
        </w:rPr>
        <w:t>apportée au différend, celui-ci est porté devant la juridiction camerounaise compétente</w:t>
      </w:r>
    </w:p>
    <w:p w:rsidR="00134844" w:rsidRPr="00F74FCA" w:rsidRDefault="00134844" w:rsidP="00134844">
      <w:pPr>
        <w:keepNext/>
        <w:spacing w:before="120" w:after="120"/>
        <w:jc w:val="both"/>
        <w:outlineLvl w:val="2"/>
        <w:rPr>
          <w:rFonts w:ascii="Comic Sans MS" w:hAnsi="Comic Sans MS" w:cs="Arial"/>
          <w:b/>
          <w:color w:val="000000"/>
        </w:rPr>
      </w:pPr>
      <w:bookmarkStart w:id="395" w:name="_Toc530307835"/>
      <w:bookmarkStart w:id="396" w:name="_Toc97557119"/>
      <w:bookmarkStart w:id="397" w:name="_Toc157306107"/>
      <w:r w:rsidRPr="00F74FCA">
        <w:rPr>
          <w:rFonts w:ascii="Comic Sans MS" w:hAnsi="Comic Sans MS" w:cs="Arial"/>
          <w:b/>
          <w:color w:val="000000"/>
        </w:rPr>
        <w:t>Article 47- Edition et diffusion du présent marché</w:t>
      </w:r>
      <w:bookmarkEnd w:id="395"/>
      <w:bookmarkEnd w:id="396"/>
      <w:bookmarkEnd w:id="397"/>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 xml:space="preserve">La rédaction ou la mise en forme des documents constitutifs de la lettre commande  sont assurées par le Maître d’Ouvrage. La reproduction de </w:t>
      </w:r>
      <w:r w:rsidRPr="00F74FCA">
        <w:rPr>
          <w:rFonts w:ascii="Comic Sans MS" w:hAnsi="Comic Sans MS" w:cs="Arial"/>
          <w:i/>
          <w:iCs/>
        </w:rPr>
        <w:t xml:space="preserve">[Vingt (20)] </w:t>
      </w:r>
      <w:r w:rsidRPr="00F74FCA">
        <w:rPr>
          <w:rFonts w:ascii="Comic Sans MS" w:hAnsi="Comic Sans MS" w:cs="Arial"/>
        </w:rPr>
        <w:t>exemplaires du présent marché à faire souscrire par le cocontractant est à la charge du Maître d’Ouvrage ou Maître.</w:t>
      </w:r>
    </w:p>
    <w:p w:rsidR="00134844" w:rsidRPr="00F74FCA" w:rsidRDefault="00134844" w:rsidP="00134844">
      <w:pPr>
        <w:widowControl w:val="0"/>
        <w:autoSpaceDE w:val="0"/>
        <w:spacing w:after="60"/>
        <w:jc w:val="both"/>
        <w:rPr>
          <w:rFonts w:ascii="Comic Sans MS" w:hAnsi="Comic Sans MS" w:cs="Arial"/>
        </w:rPr>
      </w:pPr>
    </w:p>
    <w:p w:rsidR="00134844" w:rsidRPr="00F74FCA" w:rsidRDefault="00134844" w:rsidP="00134844">
      <w:pPr>
        <w:keepNext/>
        <w:spacing w:before="120" w:after="120"/>
        <w:jc w:val="both"/>
        <w:outlineLvl w:val="2"/>
        <w:rPr>
          <w:rFonts w:ascii="Comic Sans MS" w:hAnsi="Comic Sans MS" w:cs="Arial"/>
          <w:b/>
          <w:color w:val="000000"/>
        </w:rPr>
      </w:pPr>
      <w:bookmarkStart w:id="398" w:name="_Toc530307836"/>
      <w:bookmarkStart w:id="399" w:name="_Toc97557120"/>
      <w:bookmarkStart w:id="400" w:name="_Toc157306108"/>
      <w:r w:rsidRPr="00F74FCA">
        <w:rPr>
          <w:rFonts w:ascii="Comic Sans MS" w:hAnsi="Comic Sans MS" w:cs="Arial"/>
          <w:b/>
          <w:color w:val="000000"/>
        </w:rPr>
        <w:t xml:space="preserve">Article 48- et dernier : Validité et entrée en vigueur de la lettre commande </w:t>
      </w:r>
      <w:bookmarkEnd w:id="398"/>
      <w:bookmarkEnd w:id="399"/>
      <w:bookmarkEnd w:id="400"/>
    </w:p>
    <w:p w:rsidR="00134844" w:rsidRPr="00F74FCA" w:rsidRDefault="00134844" w:rsidP="00134844">
      <w:pPr>
        <w:widowControl w:val="0"/>
        <w:autoSpaceDE w:val="0"/>
        <w:spacing w:after="60"/>
        <w:jc w:val="both"/>
        <w:rPr>
          <w:rFonts w:ascii="Comic Sans MS" w:hAnsi="Comic Sans MS" w:cs="Arial"/>
        </w:rPr>
      </w:pPr>
      <w:r w:rsidRPr="00F74FCA">
        <w:rPr>
          <w:rFonts w:ascii="Comic Sans MS" w:hAnsi="Comic Sans MS" w:cs="Arial"/>
        </w:rPr>
        <w:t xml:space="preserve"> La présente lettre commande ne deviendra définitive qu’après sa signature par le Maître d’Ouvrage. Il entrera en vigueur dès sa notification au cocontractant de l’administration.</w:t>
      </w:r>
    </w:p>
    <w:p w:rsidR="00134844" w:rsidRPr="00F74FCA" w:rsidRDefault="00134844" w:rsidP="00134844">
      <w:pPr>
        <w:widowControl w:val="0"/>
        <w:autoSpaceDE w:val="0"/>
        <w:spacing w:line="360" w:lineRule="auto"/>
        <w:jc w:val="both"/>
        <w:rPr>
          <w:rFonts w:ascii="Comic Sans MS" w:hAnsi="Comic Sans MS" w:cs="Arial"/>
        </w:rPr>
      </w:pPr>
    </w:p>
    <w:p w:rsidR="00134844" w:rsidRPr="00F74FCA" w:rsidRDefault="00134844" w:rsidP="00134844">
      <w:pPr>
        <w:widowControl w:val="0"/>
        <w:autoSpaceDE w:val="0"/>
        <w:spacing w:line="360" w:lineRule="auto"/>
        <w:jc w:val="both"/>
        <w:rPr>
          <w:rFonts w:ascii="Comic Sans MS" w:hAnsi="Comic Sans MS" w:cs="Arial"/>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935D21" w:rsidRPr="00F74FCA" w:rsidRDefault="00935D21" w:rsidP="00D154B7">
      <w:pPr>
        <w:widowControl w:val="0"/>
        <w:autoSpaceDE w:val="0"/>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BD35FF" w:rsidRPr="00F74FCA" w:rsidRDefault="00BD35FF" w:rsidP="00230C15">
      <w:pPr>
        <w:widowControl w:val="0"/>
        <w:autoSpaceDE w:val="0"/>
        <w:spacing w:line="360" w:lineRule="auto"/>
        <w:jc w:val="both"/>
        <w:rPr>
          <w:rFonts w:ascii="Comic Sans MS" w:hAnsi="Comic Sans MS"/>
          <w:sz w:val="22"/>
        </w:rPr>
      </w:pPr>
    </w:p>
    <w:p w:rsidR="00BD35FF" w:rsidRPr="00F74FCA" w:rsidRDefault="00BD35FF" w:rsidP="00230C15">
      <w:pPr>
        <w:widowControl w:val="0"/>
        <w:autoSpaceDE w:val="0"/>
        <w:spacing w:line="360" w:lineRule="auto"/>
        <w:jc w:val="both"/>
        <w:rPr>
          <w:rFonts w:ascii="Comic Sans MS" w:hAnsi="Comic Sans MS"/>
          <w:sz w:val="22"/>
        </w:rPr>
      </w:pPr>
    </w:p>
    <w:p w:rsidR="00BD35FF" w:rsidRPr="00F74FCA" w:rsidRDefault="00BD35FF" w:rsidP="00813C0A">
      <w:pPr>
        <w:pStyle w:val="DTAOpices"/>
        <w:rPr>
          <w:rFonts w:ascii="Comic Sans MS" w:hAnsi="Comic Sans MS"/>
          <w:sz w:val="32"/>
        </w:rPr>
      </w:pPr>
      <w:bookmarkStart w:id="401" w:name="_Toc390335366"/>
      <w:bookmarkStart w:id="402" w:name="_Toc390418125"/>
      <w:bookmarkStart w:id="403" w:name="_Toc97543361"/>
      <w:bookmarkStart w:id="404" w:name="_Toc97557121"/>
      <w:bookmarkStart w:id="405" w:name="_Toc157306466"/>
    </w:p>
    <w:p w:rsidR="00BD35FF" w:rsidRPr="00F74FCA" w:rsidRDefault="00BD35FF" w:rsidP="00F11B7C">
      <w:pPr>
        <w:pStyle w:val="DTAOpices"/>
        <w:ind w:left="0"/>
        <w:jc w:val="left"/>
        <w:rPr>
          <w:rFonts w:ascii="Comic Sans MS" w:hAnsi="Comic Sans MS"/>
          <w:sz w:val="32"/>
        </w:rPr>
      </w:pPr>
    </w:p>
    <w:p w:rsidR="00BD35FF" w:rsidRPr="00F74FCA" w:rsidRDefault="00BD35FF" w:rsidP="00813C0A">
      <w:pPr>
        <w:pStyle w:val="DTAOpices"/>
        <w:rPr>
          <w:rFonts w:ascii="Comic Sans MS" w:hAnsi="Comic Sans MS"/>
          <w:sz w:val="32"/>
        </w:rPr>
      </w:pPr>
    </w:p>
    <w:p w:rsidR="00BD35FF" w:rsidRPr="00F74FCA" w:rsidRDefault="00BD35FF"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CE0A90" w:rsidRPr="00F74FCA" w:rsidRDefault="00CE0A90" w:rsidP="00813C0A">
      <w:pPr>
        <w:pStyle w:val="DTAOpices"/>
        <w:rPr>
          <w:rFonts w:ascii="Comic Sans MS" w:hAnsi="Comic Sans MS"/>
          <w:sz w:val="32"/>
        </w:rPr>
      </w:pPr>
    </w:p>
    <w:p w:rsidR="00273DD0" w:rsidRPr="00F74FCA" w:rsidRDefault="00D77369" w:rsidP="00813C0A">
      <w:pPr>
        <w:pStyle w:val="DTAOpices"/>
        <w:rPr>
          <w:rFonts w:ascii="Comic Sans MS" w:hAnsi="Comic Sans MS"/>
          <w:sz w:val="32"/>
        </w:rPr>
      </w:pPr>
      <w:r w:rsidRPr="00F74FCA">
        <w:rPr>
          <w:rFonts w:ascii="Comic Sans MS" w:hAnsi="Comic Sans MS"/>
          <w:sz w:val="32"/>
        </w:rPr>
        <w:t xml:space="preserve">PIECE </w:t>
      </w:r>
      <w:r w:rsidR="00642267" w:rsidRPr="00F74FCA">
        <w:rPr>
          <w:rFonts w:ascii="Comic Sans MS" w:hAnsi="Comic Sans MS"/>
          <w:sz w:val="32"/>
        </w:rPr>
        <w:t>5</w:t>
      </w:r>
      <w:r w:rsidRPr="00F74FCA">
        <w:rPr>
          <w:rFonts w:ascii="Comic Sans MS" w:hAnsi="Comic Sans MS"/>
          <w:sz w:val="32"/>
        </w:rPr>
        <w:t xml:space="preserve"> : </w:t>
      </w:r>
      <w:r w:rsidR="00353DCC" w:rsidRPr="00F74FCA">
        <w:rPr>
          <w:rFonts w:ascii="Comic Sans MS" w:hAnsi="Comic Sans MS"/>
          <w:sz w:val="32"/>
        </w:rPr>
        <w:t>Cahier des Clauses Techniques Particulières (CCTP)</w:t>
      </w:r>
      <w:bookmarkEnd w:id="401"/>
      <w:bookmarkEnd w:id="402"/>
      <w:bookmarkEnd w:id="403"/>
      <w:bookmarkEnd w:id="404"/>
      <w:bookmarkEnd w:id="405"/>
    </w:p>
    <w:p w:rsidR="00F727EC" w:rsidRPr="00F74FCA" w:rsidRDefault="00F727EC" w:rsidP="00230C15">
      <w:pPr>
        <w:suppressAutoHyphens w:val="0"/>
        <w:autoSpaceDN/>
        <w:textAlignment w:val="auto"/>
        <w:rPr>
          <w:rFonts w:ascii="Comic Sans MS" w:hAnsi="Comic Sans MS"/>
          <w:sz w:val="22"/>
        </w:rPr>
      </w:pPr>
      <w:r w:rsidRPr="00F74FCA">
        <w:rPr>
          <w:rFonts w:ascii="Comic Sans MS" w:hAnsi="Comic Sans MS"/>
          <w:sz w:val="22"/>
        </w:rPr>
        <w:br w:type="page"/>
      </w:r>
    </w:p>
    <w:p w:rsidR="00D62E25" w:rsidRPr="00F74FCA" w:rsidRDefault="00D62E25" w:rsidP="00D62E25">
      <w:pPr>
        <w:spacing w:line="276" w:lineRule="auto"/>
        <w:jc w:val="both"/>
        <w:rPr>
          <w:rFonts w:ascii="Comic Sans MS" w:hAnsi="Comic Sans MS" w:cs="Arial"/>
          <w:b/>
          <w:bCs/>
        </w:rPr>
      </w:pPr>
      <w:r w:rsidRPr="00F74FCA">
        <w:rPr>
          <w:rFonts w:ascii="Comic Sans MS" w:hAnsi="Comic Sans MS" w:cs="Arial"/>
          <w:b/>
          <w:bCs/>
        </w:rPr>
        <w:lastRenderedPageBreak/>
        <w:t>OBJET ET CONSISTANCE DES TRAVAUX</w:t>
      </w:r>
    </w:p>
    <w:p w:rsidR="00D62E25" w:rsidRPr="00F74FCA" w:rsidRDefault="00D62E25" w:rsidP="00D62E25">
      <w:pPr>
        <w:spacing w:before="100" w:line="276" w:lineRule="auto"/>
        <w:ind w:left="720"/>
        <w:jc w:val="both"/>
        <w:rPr>
          <w:rFonts w:ascii="Comic Sans MS" w:hAnsi="Comic Sans MS" w:cs="Arial"/>
          <w:b/>
        </w:rPr>
      </w:pPr>
      <w:r w:rsidRPr="00F74FCA">
        <w:rPr>
          <w:rFonts w:ascii="Comic Sans MS" w:hAnsi="Comic Sans MS" w:cs="Arial"/>
          <w:b/>
        </w:rPr>
        <w:t>OBJET DES TRAVAUX</w:t>
      </w:r>
    </w:p>
    <w:p w:rsidR="00D62E25" w:rsidRPr="00F74FCA" w:rsidRDefault="00D62E25" w:rsidP="00D62E25">
      <w:pPr>
        <w:pStyle w:val="Paragraphedeliste"/>
        <w:widowControl w:val="0"/>
        <w:suppressAutoHyphens w:val="0"/>
        <w:autoSpaceDE w:val="0"/>
        <w:adjustRightInd w:val="0"/>
        <w:spacing w:after="0" w:line="276" w:lineRule="auto"/>
        <w:ind w:left="360" w:right="-20"/>
        <w:contextualSpacing/>
        <w:jc w:val="both"/>
        <w:textAlignment w:val="auto"/>
        <w:rPr>
          <w:rFonts w:ascii="Comic Sans MS" w:hAnsi="Comic Sans MS" w:cs="Arial"/>
          <w:sz w:val="20"/>
        </w:rPr>
      </w:pPr>
      <w:bookmarkStart w:id="406" w:name="_Toc332707624"/>
      <w:r w:rsidRPr="00F74FCA">
        <w:rPr>
          <w:rFonts w:ascii="Comic Sans MS" w:hAnsi="Comic Sans MS" w:cs="Arial"/>
          <w:b/>
          <w:bCs/>
          <w:sz w:val="20"/>
          <w:u w:val="single"/>
        </w:rPr>
        <w:t>Article1</w:t>
      </w:r>
      <w:r w:rsidRPr="00F74FCA">
        <w:rPr>
          <w:rFonts w:ascii="Comic Sans MS" w:hAnsi="Comic Sans MS" w:cs="Arial"/>
          <w:b/>
          <w:bCs/>
          <w:sz w:val="20"/>
        </w:rPr>
        <w:t>:Objetdumarché</w:t>
      </w:r>
    </w:p>
    <w:p w:rsidR="00D62E25" w:rsidRPr="00F74FCA" w:rsidRDefault="00D62E25" w:rsidP="00D62E25">
      <w:pPr>
        <w:spacing w:line="276" w:lineRule="auto"/>
        <w:jc w:val="both"/>
        <w:rPr>
          <w:rFonts w:ascii="Comic Sans MS" w:hAnsi="Comic Sans MS" w:cs="Arial"/>
          <w:noProof/>
        </w:rPr>
      </w:pPr>
      <w:r w:rsidRPr="00F74FCA">
        <w:rPr>
          <w:rFonts w:ascii="Comic Sans MS" w:hAnsi="Comic Sans MS" w:cs="Arial"/>
          <w:noProof/>
        </w:rPr>
        <w:t xml:space="preserve">Le présent Appel d’Offres a pour objet les travaux de construction d’un </w:t>
      </w:r>
      <w:r w:rsidR="004D28F7" w:rsidRPr="00F74FCA">
        <w:rPr>
          <w:rFonts w:ascii="Comic Sans MS" w:hAnsi="Comic Sans MS" w:cs="Arial"/>
          <w:noProof/>
        </w:rPr>
        <w:t>forage solaire au carrefour MBANGO-BULU</w:t>
      </w:r>
      <w:r w:rsidRPr="00F74FCA">
        <w:rPr>
          <w:rFonts w:ascii="Comic Sans MS" w:hAnsi="Comic Sans MS" w:cs="Arial"/>
          <w:noProof/>
        </w:rPr>
        <w:t>, commune de Lolodorf,  Département de l’Océan, Région du Sud, dont il est le Maitre d’Ouvrage.</w:t>
      </w:r>
    </w:p>
    <w:p w:rsidR="00D62E25" w:rsidRPr="00F74FCA" w:rsidRDefault="00D62E25" w:rsidP="00D62E25">
      <w:pPr>
        <w:widowControl w:val="0"/>
        <w:autoSpaceDE w:val="0"/>
        <w:adjustRightInd w:val="0"/>
        <w:spacing w:line="220" w:lineRule="exact"/>
        <w:ind w:right="-20"/>
        <w:jc w:val="both"/>
        <w:rPr>
          <w:rFonts w:ascii="Comic Sans MS" w:hAnsi="Comic Sans MS" w:cs="Arial"/>
          <w:b/>
          <w:bCs/>
        </w:rPr>
      </w:pPr>
    </w:p>
    <w:p w:rsidR="00D62E25" w:rsidRPr="00F74FCA" w:rsidRDefault="00D62E25" w:rsidP="00D62E25">
      <w:pPr>
        <w:widowControl w:val="0"/>
        <w:autoSpaceDE w:val="0"/>
        <w:adjustRightInd w:val="0"/>
        <w:spacing w:after="240" w:line="247" w:lineRule="auto"/>
        <w:ind w:right="-16"/>
        <w:jc w:val="both"/>
        <w:rPr>
          <w:rFonts w:ascii="Comic Sans MS" w:hAnsi="Comic Sans MS" w:cs="Arial"/>
          <w:b/>
        </w:rPr>
      </w:pPr>
      <w:r w:rsidRPr="00F74FCA">
        <w:rPr>
          <w:rFonts w:ascii="Comic Sans MS" w:hAnsi="Comic Sans MS" w:cs="Arial"/>
          <w:b/>
        </w:rPr>
        <w:t>CONSISTANCE SOMMAIRE DES TRAVAUX</w:t>
      </w:r>
      <w:bookmarkEnd w:id="406"/>
    </w:p>
    <w:p w:rsidR="00D62E25" w:rsidRPr="00F74FCA" w:rsidRDefault="00D62E25" w:rsidP="00D62E25">
      <w:pPr>
        <w:spacing w:line="276" w:lineRule="auto"/>
        <w:jc w:val="both"/>
        <w:rPr>
          <w:rFonts w:ascii="Comic Sans MS" w:hAnsi="Comic Sans MS" w:cs="Arial"/>
          <w:noProof/>
        </w:rPr>
      </w:pPr>
      <w:r w:rsidRPr="00F74FCA">
        <w:rPr>
          <w:rFonts w:ascii="Comic Sans MS" w:hAnsi="Comic Sans MS" w:cs="Arial"/>
          <w:noProof/>
        </w:rPr>
        <w:t>Les forages permettent de capter les arrivées d'eau dans le socle, offrant ainsi une meilleure protection contre les pollutions superficielles.</w:t>
      </w:r>
    </w:p>
    <w:p w:rsidR="00D62E25" w:rsidRPr="00F74FCA" w:rsidRDefault="00D62E25" w:rsidP="00D62E25">
      <w:pPr>
        <w:spacing w:before="160"/>
        <w:jc w:val="both"/>
        <w:rPr>
          <w:rFonts w:ascii="Comic Sans MS" w:hAnsi="Comic Sans MS" w:cs="Arial"/>
        </w:rPr>
      </w:pPr>
      <w:r w:rsidRPr="00F74FCA">
        <w:rPr>
          <w:rFonts w:ascii="Comic Sans MS" w:hAnsi="Comic Sans MS" w:cs="Arial"/>
          <w:noProof/>
        </w:rPr>
        <w:t>Ils seront implantés après une étude des conditions hydrogéologiques du site et une petite reconnaissance par prospection géophysique et électrique (traînés et sondages électriques).</w:t>
      </w:r>
    </w:p>
    <w:p w:rsidR="00D62E25" w:rsidRPr="00F74FCA" w:rsidRDefault="00D62E25" w:rsidP="00D62E25">
      <w:pPr>
        <w:widowControl w:val="0"/>
        <w:autoSpaceDE w:val="0"/>
        <w:adjustRightInd w:val="0"/>
        <w:ind w:right="-16"/>
        <w:jc w:val="both"/>
        <w:rPr>
          <w:rFonts w:ascii="Comic Sans MS" w:hAnsi="Comic Sans MS" w:cs="Arial"/>
        </w:rPr>
      </w:pPr>
      <w:r w:rsidRPr="00F74FCA">
        <w:rPr>
          <w:rFonts w:ascii="Comic Sans MS" w:hAnsi="Comic Sans MS" w:cs="Arial"/>
        </w:rPr>
        <w:t xml:space="preserve">La consistance des travaux pour chaque forage solaire est définie ainsi qu’il suit :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Etudes d’implantation et installation du chantier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Foration et équipement du forage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Développement et essai de débit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Réalisation de la tête de forage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Equipement d’exhaure et alimentation en énergie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Construction du réservoir avec cubitenaire de 5m3 et local technique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Travaux de plomberie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Traitement de l’eau ;</w:t>
      </w:r>
    </w:p>
    <w:p w:rsidR="00D62E25" w:rsidRPr="00F74FCA" w:rsidRDefault="00D62E25" w:rsidP="00D62E25">
      <w:pPr>
        <w:pStyle w:val="Paragraphedeliste"/>
        <w:numPr>
          <w:ilvl w:val="0"/>
          <w:numId w:val="7"/>
        </w:numPr>
        <w:spacing w:before="160"/>
        <w:jc w:val="both"/>
        <w:rPr>
          <w:rFonts w:ascii="Comic Sans MS" w:hAnsi="Comic Sans MS" w:cs="Arial"/>
        </w:rPr>
      </w:pPr>
      <w:r w:rsidRPr="00F74FCA">
        <w:rPr>
          <w:rFonts w:ascii="Comic Sans MS" w:hAnsi="Comic Sans MS" w:cs="Arial"/>
        </w:rPr>
        <w:t>Pérennisation et identification du projet.</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Les travaux seront réalisés suivant les standards et normes homologuées, conformément aux documents d’exécution qui seront préalablement soumis à l’approbation du Maître d’Ouvrage avant le démarrage effectif des travaux.</w:t>
      </w:r>
    </w:p>
    <w:p w:rsidR="00D62E25" w:rsidRPr="00F74FCA" w:rsidRDefault="00D62E25" w:rsidP="00D62E25">
      <w:pPr>
        <w:spacing w:before="160"/>
        <w:jc w:val="both"/>
        <w:rPr>
          <w:rFonts w:ascii="Comic Sans MS" w:hAnsi="Comic Sans MS" w:cs="Arial"/>
          <w:noProof/>
        </w:rPr>
      </w:pPr>
      <w:r w:rsidRPr="00F74FCA">
        <w:rPr>
          <w:rFonts w:ascii="Comic Sans MS" w:hAnsi="Comic Sans MS" w:cs="Arial"/>
          <w:noProof/>
        </w:rPr>
        <w:t>Le Cocontractant devra prevoir l’usage d’équipement mixte pour la foration afin de faire face à toutes les éventualités de conditions hydrogéologiques des sites.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Il a été établi, pour préciser et compléter, les indications du devis estimatif et des pièces graphiques nonobstant les clauses du contrat.</w:t>
      </w:r>
    </w:p>
    <w:p w:rsidR="00D62E25" w:rsidRPr="00F74FCA" w:rsidRDefault="00D62E25" w:rsidP="00D62E25">
      <w:pPr>
        <w:spacing w:before="100" w:line="276" w:lineRule="auto"/>
        <w:jc w:val="both"/>
        <w:rPr>
          <w:rFonts w:ascii="Comic Sans MS" w:hAnsi="Comic Sans MS" w:cs="Arial"/>
          <w:bCs/>
        </w:rPr>
      </w:pPr>
    </w:p>
    <w:p w:rsidR="00D62E25" w:rsidRPr="00F74FCA" w:rsidRDefault="00D62E25" w:rsidP="00D62E25">
      <w:pPr>
        <w:spacing w:after="240" w:line="276" w:lineRule="auto"/>
        <w:ind w:left="720"/>
        <w:jc w:val="both"/>
        <w:rPr>
          <w:rFonts w:ascii="Comic Sans MS" w:hAnsi="Comic Sans MS" w:cs="Arial"/>
          <w:b/>
          <w:bCs/>
        </w:rPr>
      </w:pPr>
      <w:bookmarkStart w:id="407" w:name="_Toc332707626"/>
      <w:r w:rsidRPr="00F74FCA">
        <w:rPr>
          <w:rFonts w:ascii="Comic Sans MS" w:hAnsi="Comic Sans MS" w:cs="Arial"/>
          <w:b/>
          <w:bCs/>
        </w:rPr>
        <w:t>1 : DISPOSITIONS GENERALES</w:t>
      </w:r>
      <w:bookmarkEnd w:id="407"/>
    </w:p>
    <w:p w:rsidR="00D62E25" w:rsidRPr="00F74FCA" w:rsidRDefault="00D62E25" w:rsidP="00D62E25">
      <w:pPr>
        <w:numPr>
          <w:ilvl w:val="1"/>
          <w:numId w:val="67"/>
        </w:numPr>
        <w:suppressAutoHyphens w:val="0"/>
        <w:autoSpaceDN/>
        <w:spacing w:before="100" w:line="276" w:lineRule="auto"/>
        <w:jc w:val="both"/>
        <w:textAlignment w:val="auto"/>
        <w:rPr>
          <w:rFonts w:ascii="Comic Sans MS" w:hAnsi="Comic Sans MS" w:cs="Arial"/>
          <w:b/>
          <w:bCs/>
        </w:rPr>
      </w:pPr>
      <w:r w:rsidRPr="00F74FCA">
        <w:rPr>
          <w:rFonts w:ascii="Comic Sans MS" w:hAnsi="Comic Sans MS" w:cs="Arial"/>
          <w:b/>
          <w:bCs/>
        </w:rPr>
        <w:t xml:space="preserve">  MOYENS MIS EN ŒUVRE</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 soumissionnaire est tenu de décrire dans son offre, les moyens en personnels et matériels qui seront mis en place pour effectuer les travaux.</w:t>
      </w:r>
    </w:p>
    <w:p w:rsidR="00D62E25" w:rsidRPr="00F74FCA" w:rsidRDefault="00D62E25" w:rsidP="00D62E25">
      <w:pPr>
        <w:tabs>
          <w:tab w:val="left" w:pos="6946"/>
        </w:tabs>
        <w:spacing w:before="160"/>
        <w:jc w:val="both"/>
        <w:rPr>
          <w:rFonts w:ascii="Comic Sans MS" w:hAnsi="Comic Sans MS" w:cs="Arial"/>
        </w:rPr>
      </w:pPr>
      <w:r w:rsidRPr="00F74FCA">
        <w:rPr>
          <w:rFonts w:ascii="Comic Sans MS" w:hAnsi="Comic Sans MS" w:cs="Arial"/>
        </w:rPr>
        <w:t xml:space="preserve">Il a à sa charge le personnel, et doit fournir tout le matériel, accessoires, carburant, moyens de transport du matériel et du personnel, moyens de liaison, etc. nécessaires à la bonne exécution des travaux dans les délais prescrits. </w:t>
      </w:r>
    </w:p>
    <w:p w:rsidR="00D62E25" w:rsidRPr="00F74FCA" w:rsidRDefault="00D62E25" w:rsidP="00D62E25">
      <w:pPr>
        <w:tabs>
          <w:tab w:val="left" w:pos="6946"/>
        </w:tabs>
        <w:spacing w:before="160"/>
        <w:jc w:val="both"/>
        <w:rPr>
          <w:rFonts w:ascii="Comic Sans MS" w:hAnsi="Comic Sans MS" w:cs="Arial"/>
        </w:rPr>
      </w:pPr>
      <w:r w:rsidRPr="00F74FCA">
        <w:rPr>
          <w:rFonts w:ascii="Comic Sans MS" w:hAnsi="Comic Sans MS" w:cs="Arial"/>
        </w:rPr>
        <w:t>A cet effet, le soumissionnaire remettra avec son offre les curriculums vitae du personnel qu’il propose ainsi que le chronogramme correspondant aux différentes activités.</w:t>
      </w:r>
    </w:p>
    <w:p w:rsidR="00D62E25" w:rsidRPr="00F74FCA" w:rsidRDefault="00D62E25" w:rsidP="00D62E25">
      <w:pPr>
        <w:tabs>
          <w:tab w:val="left" w:pos="6946"/>
        </w:tabs>
        <w:spacing w:before="160"/>
        <w:jc w:val="both"/>
        <w:rPr>
          <w:rFonts w:ascii="Comic Sans MS" w:hAnsi="Comic Sans MS" w:cs="Arial"/>
          <w:noProof/>
        </w:rPr>
      </w:pPr>
      <w:r w:rsidRPr="00F74FCA">
        <w:rPr>
          <w:rFonts w:ascii="Comic Sans MS" w:hAnsi="Comic Sans MS" w:cs="Arial"/>
        </w:rPr>
        <w:t xml:space="preserve">Par ailleurs, il est à noter que </w:t>
      </w:r>
      <w:r w:rsidRPr="00F74FCA">
        <w:rPr>
          <w:rFonts w:ascii="Comic Sans MS" w:hAnsi="Comic Sans MS" w:cs="Arial"/>
          <w:noProof/>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rsidR="00D62E25" w:rsidRPr="00F74FCA" w:rsidRDefault="00D62E25" w:rsidP="00D62E25">
      <w:pPr>
        <w:tabs>
          <w:tab w:val="left" w:pos="6946"/>
        </w:tabs>
        <w:spacing w:before="160"/>
        <w:jc w:val="both"/>
        <w:rPr>
          <w:rFonts w:ascii="Comic Sans MS" w:hAnsi="Comic Sans MS" w:cs="Arial"/>
          <w:noProof/>
        </w:rPr>
      </w:pPr>
      <w:r w:rsidRPr="00F74FCA">
        <w:rPr>
          <w:rFonts w:ascii="Comic Sans MS" w:hAnsi="Comic Sans MS" w:cs="Arial"/>
          <w:noProof/>
        </w:rPr>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rsidR="00D62E25" w:rsidRPr="00F74FCA" w:rsidRDefault="00D62E25" w:rsidP="00D62E25">
      <w:pPr>
        <w:jc w:val="both"/>
        <w:rPr>
          <w:rFonts w:ascii="Comic Sans MS" w:hAnsi="Comic Sans MS" w:cs="Arial"/>
          <w:noProof/>
        </w:rPr>
      </w:pPr>
      <w:r w:rsidRPr="00F74FCA">
        <w:rPr>
          <w:rFonts w:ascii="Comic Sans MS" w:hAnsi="Comic Sans MS" w:cs="Arial"/>
          <w:noProof/>
        </w:rPr>
        <w:t>Il est à noter que le Maitre d’Ouvrage se réserve le droit d’effectuer une visite de conformité dans la base matériel du Cocontractant avant sa  mobilisation sur les différents sites, dans le but de vérifier :</w:t>
      </w:r>
    </w:p>
    <w:p w:rsidR="00D62E25" w:rsidRPr="00F74FCA" w:rsidRDefault="00D62E25" w:rsidP="00D62E25">
      <w:pPr>
        <w:numPr>
          <w:ilvl w:val="0"/>
          <w:numId w:val="66"/>
        </w:numPr>
        <w:suppressAutoHyphens w:val="0"/>
        <w:autoSpaceDN/>
        <w:jc w:val="both"/>
        <w:textAlignment w:val="auto"/>
        <w:rPr>
          <w:rFonts w:ascii="Comic Sans MS" w:hAnsi="Comic Sans MS" w:cs="Arial"/>
          <w:noProof/>
        </w:rPr>
      </w:pPr>
      <w:r w:rsidRPr="00F74FCA">
        <w:rPr>
          <w:rFonts w:ascii="Comic Sans MS" w:hAnsi="Comic Sans MS" w:cs="Arial"/>
          <w:noProof/>
        </w:rPr>
        <w:t>la conformité avec les matériels proposés dans l'offre et/ou la méthodologie d’exécution ;</w:t>
      </w:r>
    </w:p>
    <w:p w:rsidR="00D62E25" w:rsidRPr="00F74FCA" w:rsidRDefault="00D62E25" w:rsidP="00D62E25">
      <w:pPr>
        <w:numPr>
          <w:ilvl w:val="0"/>
          <w:numId w:val="66"/>
        </w:numPr>
        <w:suppressAutoHyphens w:val="0"/>
        <w:autoSpaceDN/>
        <w:jc w:val="both"/>
        <w:textAlignment w:val="auto"/>
        <w:rPr>
          <w:rFonts w:ascii="Comic Sans MS" w:hAnsi="Comic Sans MS" w:cs="Arial"/>
          <w:noProof/>
        </w:rPr>
      </w:pPr>
      <w:r w:rsidRPr="00F74FCA">
        <w:rPr>
          <w:rFonts w:ascii="Comic Sans MS" w:hAnsi="Comic Sans MS" w:cs="Arial"/>
          <w:noProof/>
        </w:rPr>
        <w:t>la compatibilité entre les capacités de ce matériel, les prescriptions du CCTP et/ou des études hydrogéologiques et géophysiques, les délais d'exécution.</w:t>
      </w:r>
    </w:p>
    <w:p w:rsidR="00D62E25" w:rsidRPr="00F74FCA" w:rsidRDefault="00D62E25" w:rsidP="00D62E25">
      <w:pPr>
        <w:jc w:val="both"/>
        <w:rPr>
          <w:rFonts w:ascii="Comic Sans MS" w:hAnsi="Comic Sans MS" w:cs="Arial"/>
          <w:noProof/>
        </w:rPr>
      </w:pPr>
    </w:p>
    <w:p w:rsidR="00D62E25" w:rsidRPr="00F74FCA" w:rsidRDefault="00D62E25" w:rsidP="00D62E25">
      <w:pPr>
        <w:jc w:val="both"/>
        <w:rPr>
          <w:rFonts w:ascii="Comic Sans MS" w:hAnsi="Comic Sans MS" w:cs="Arial"/>
          <w:noProof/>
        </w:rPr>
      </w:pPr>
      <w:r w:rsidRPr="00F74FCA">
        <w:rPr>
          <w:rFonts w:ascii="Comic Sans MS" w:hAnsi="Comic Sans MS" w:cs="Arial"/>
          <w:noProof/>
        </w:rPr>
        <w:t xml:space="preserve">La prononciation de cette conformité par procès-verbal ne libère en rien </w:t>
      </w:r>
      <w:r w:rsidRPr="00F74FCA">
        <w:rPr>
          <w:rFonts w:ascii="Comic Sans MS" w:hAnsi="Comic Sans MS" w:cs="Arial"/>
        </w:rPr>
        <w:t>le Cocontractant</w:t>
      </w:r>
      <w:r w:rsidRPr="00F74FCA">
        <w:rPr>
          <w:rFonts w:ascii="Comic Sans MS" w:hAnsi="Comic Sans MS" w:cs="Arial"/>
          <w:noProof/>
        </w:rPr>
        <w:t xml:space="preserve"> de ses engagements.</w:t>
      </w:r>
    </w:p>
    <w:p w:rsidR="00D62E25" w:rsidRPr="00F74FCA" w:rsidRDefault="00D62E25" w:rsidP="00D62E25">
      <w:pPr>
        <w:jc w:val="both"/>
        <w:rPr>
          <w:rFonts w:ascii="Comic Sans MS" w:hAnsi="Comic Sans MS" w:cs="Arial"/>
          <w:noProof/>
        </w:rPr>
      </w:pPr>
    </w:p>
    <w:p w:rsidR="00D62E25" w:rsidRPr="00F74FCA" w:rsidRDefault="00D62E25" w:rsidP="00D62E25">
      <w:pPr>
        <w:numPr>
          <w:ilvl w:val="1"/>
          <w:numId w:val="67"/>
        </w:numPr>
        <w:suppressAutoHyphens w:val="0"/>
        <w:autoSpaceDN/>
        <w:spacing w:line="276" w:lineRule="auto"/>
        <w:jc w:val="both"/>
        <w:textAlignment w:val="auto"/>
        <w:rPr>
          <w:rFonts w:ascii="Comic Sans MS" w:hAnsi="Comic Sans MS" w:cs="Arial"/>
          <w:b/>
          <w:bCs/>
        </w:rPr>
      </w:pPr>
      <w:r w:rsidRPr="00F74FCA">
        <w:rPr>
          <w:rFonts w:ascii="Comic Sans MS" w:hAnsi="Comic Sans MS" w:cs="Arial"/>
          <w:b/>
          <w:bCs/>
        </w:rPr>
        <w:t>CONFORMITE AUX NORMES ET PRESCRIPTIONS</w:t>
      </w:r>
    </w:p>
    <w:p w:rsidR="00D62E25" w:rsidRPr="00F74FCA" w:rsidRDefault="00D62E25" w:rsidP="00D62E25">
      <w:pPr>
        <w:jc w:val="both"/>
        <w:rPr>
          <w:rFonts w:ascii="Comic Sans MS" w:hAnsi="Comic Sans MS" w:cs="Arial"/>
        </w:rPr>
      </w:pPr>
      <w:r w:rsidRPr="00F74FCA">
        <w:rPr>
          <w:rFonts w:ascii="Comic Sans MS" w:hAnsi="Comic Sans MS" w:cs="Arial"/>
        </w:rPr>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lastRenderedPageBreak/>
        <w:t>Dans ce cas, le Cocontractant fournit au Maître d’ouvrage, dans les vingt (20) jours qui suivront la notification du marché, des exemplaires des normes appliquées et leur traduction en français ou en anglais certifiés conforme.</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À défaut de normes, le Cocontractant propose à l'agrément du Maître d’Ouvrage ses propres albums et catalogues ou, à défaut, ceux de ses fournisseurs.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rsidR="00D62E25" w:rsidRPr="00F74FCA" w:rsidRDefault="00D62E25" w:rsidP="00D62E25">
      <w:pPr>
        <w:spacing w:before="160" w:line="276" w:lineRule="auto"/>
        <w:jc w:val="both"/>
        <w:rPr>
          <w:rFonts w:ascii="Comic Sans MS" w:hAnsi="Comic Sans MS" w:cs="Arial"/>
        </w:rPr>
      </w:pPr>
      <w:r w:rsidRPr="00F74FCA">
        <w:rPr>
          <w:rFonts w:ascii="Comic Sans MS" w:hAnsi="Comic Sans MS" w:cs="Arial"/>
        </w:rPr>
        <w:t>Le choix des pompes devra tenir compte de la politique gouvernementale à la standardisation des équipements hydrauliques en milieu rural.</w:t>
      </w:r>
    </w:p>
    <w:p w:rsidR="00D62E25" w:rsidRPr="00F74FCA" w:rsidRDefault="00D62E25" w:rsidP="00D62E25">
      <w:pPr>
        <w:numPr>
          <w:ilvl w:val="1"/>
          <w:numId w:val="67"/>
        </w:numPr>
        <w:suppressAutoHyphens w:val="0"/>
        <w:autoSpaceDN/>
        <w:spacing w:before="100" w:line="276" w:lineRule="auto"/>
        <w:jc w:val="both"/>
        <w:textAlignment w:val="auto"/>
        <w:rPr>
          <w:rFonts w:ascii="Comic Sans MS" w:hAnsi="Comic Sans MS" w:cs="Arial"/>
          <w:b/>
          <w:bCs/>
        </w:rPr>
      </w:pPr>
      <w:r w:rsidRPr="00F74FCA">
        <w:rPr>
          <w:rFonts w:ascii="Comic Sans MS" w:hAnsi="Comic Sans MS" w:cs="Arial"/>
          <w:b/>
          <w:bCs/>
        </w:rPr>
        <w:t>ETUDES HYDROGEOLOGIQUES, GEOPHYSIQUES, ESSAIS, NOTES DE CALCULS ET PLANS D’EXECUTIONS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 Cocontractant fera des études hydrogéologiques et géophysiques complètes, avant le début des travaux. Le dossier complet des dites études doit être soumis au maitre d’œuvre ou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au Maître d’Ouvrage</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 calcul et l'exécution du béton armé doivent répondre aux normes AFNOR ou équivalent.</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Tous les plans concernant les essais de débits et les notes de calculs doivent recevoir l'approbation du maitre d’œuvre.</w:t>
      </w:r>
    </w:p>
    <w:p w:rsidR="00D62E25" w:rsidRPr="00F74FCA" w:rsidRDefault="00D62E25" w:rsidP="00D62E25">
      <w:pPr>
        <w:spacing w:before="160"/>
        <w:jc w:val="both"/>
        <w:rPr>
          <w:rFonts w:ascii="Comic Sans MS" w:hAnsi="Comic Sans MS" w:cs="Arial"/>
        </w:rPr>
      </w:pPr>
      <w:r w:rsidRPr="00F74FCA">
        <w:rPr>
          <w:rFonts w:ascii="Comic Sans MS" w:hAnsi="Comic Sans MS" w:cs="Arial"/>
        </w:rPr>
        <w:lastRenderedPageBreak/>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rsidR="00D62E25" w:rsidRPr="00F74FCA" w:rsidRDefault="00D62E25" w:rsidP="00D62E25">
      <w:pPr>
        <w:numPr>
          <w:ilvl w:val="1"/>
          <w:numId w:val="67"/>
        </w:numPr>
        <w:suppressAutoHyphens w:val="0"/>
        <w:autoSpaceDN/>
        <w:spacing w:before="100" w:line="276" w:lineRule="auto"/>
        <w:jc w:val="both"/>
        <w:textAlignment w:val="auto"/>
        <w:rPr>
          <w:rFonts w:ascii="Comic Sans MS" w:hAnsi="Comic Sans MS" w:cs="Arial"/>
          <w:b/>
          <w:bCs/>
        </w:rPr>
      </w:pPr>
      <w:r w:rsidRPr="00F74FCA">
        <w:rPr>
          <w:rFonts w:ascii="Comic Sans MS" w:hAnsi="Comic Sans MS" w:cs="Arial"/>
          <w:b/>
          <w:bCs/>
        </w:rPr>
        <w:t>CONTROLE, SURVEILLANCE DES TRAVAUX</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La surveillance des travaux est assurée par le maitre d’œuvre ou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Pour les opérations et décisions particulièrement importantes (arrêt des travaux, modification de programme, etc.), le Maître d’Ouvrage établit un ordre de service.</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En particulier, le Cocontractant doit, préalablement à tout commencement d'exécution, faire connaître au Maitre d’Ouvrage ou son représentant,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rsidR="00D62E25" w:rsidRPr="00F74FCA" w:rsidRDefault="00D62E25" w:rsidP="00D62E25">
      <w:pPr>
        <w:spacing w:before="160"/>
        <w:jc w:val="both"/>
        <w:rPr>
          <w:rFonts w:ascii="Comic Sans MS" w:hAnsi="Comic Sans MS" w:cs="Arial"/>
        </w:rPr>
      </w:pPr>
      <w:r w:rsidRPr="00F74FCA">
        <w:rPr>
          <w:rFonts w:ascii="Comic Sans MS" w:hAnsi="Comic Sans MS" w:cs="Arial"/>
        </w:rPr>
        <w:t>Le Maître d’œuvre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d’ Ouvrage.</w:t>
      </w:r>
    </w:p>
    <w:p w:rsidR="00D62E25" w:rsidRPr="00F74FCA" w:rsidRDefault="00D62E25" w:rsidP="00D62E25">
      <w:pPr>
        <w:spacing w:before="100" w:beforeAutospacing="1" w:line="276" w:lineRule="auto"/>
        <w:jc w:val="both"/>
        <w:rPr>
          <w:rFonts w:ascii="Comic Sans MS" w:hAnsi="Comic Sans MS" w:cs="Arial"/>
          <w:b/>
          <w:bCs/>
        </w:rPr>
      </w:pPr>
      <w:bookmarkStart w:id="408" w:name="_Toc318272148"/>
      <w:bookmarkStart w:id="409" w:name="_Toc318277978"/>
      <w:r w:rsidRPr="00F74FCA">
        <w:rPr>
          <w:rFonts w:ascii="Comic Sans MS" w:hAnsi="Comic Sans MS" w:cs="Arial"/>
          <w:b/>
          <w:bCs/>
        </w:rPr>
        <w:t>2 : REALISATION DE L’OUVRAGE.</w:t>
      </w:r>
      <w:bookmarkEnd w:id="408"/>
      <w:bookmarkEnd w:id="409"/>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2.1 : CONSTRUCTION DU FORAGE</w:t>
      </w:r>
    </w:p>
    <w:p w:rsidR="00D62E25" w:rsidRPr="00F74FCA" w:rsidRDefault="00D62E25" w:rsidP="00D62E25">
      <w:pPr>
        <w:spacing w:before="100" w:line="276" w:lineRule="auto"/>
        <w:jc w:val="both"/>
        <w:rPr>
          <w:rFonts w:ascii="Comic Sans MS" w:hAnsi="Comic Sans MS" w:cs="Arial"/>
          <w:bCs/>
        </w:rPr>
      </w:pPr>
      <w:r w:rsidRPr="00F74FCA">
        <w:rPr>
          <w:rFonts w:ascii="Comic Sans MS" w:hAnsi="Comic Sans MS" w:cs="Arial"/>
          <w:bCs/>
        </w:rPr>
        <w:t>Le forage sera exécuté conformément au choix technique du présent CCTP et sera considéré comme productif (positif) si le débit est supérieur à 3 m</w:t>
      </w:r>
      <w:r w:rsidRPr="00F74FCA">
        <w:rPr>
          <w:rFonts w:ascii="Comic Sans MS" w:hAnsi="Comic Sans MS" w:cs="Arial"/>
          <w:bCs/>
          <w:vertAlign w:val="superscript"/>
        </w:rPr>
        <w:t>3</w:t>
      </w:r>
      <w:r w:rsidRPr="00F74FCA">
        <w:rPr>
          <w:rFonts w:ascii="Comic Sans MS" w:hAnsi="Comic Sans MS" w:cs="Arial"/>
          <w:bCs/>
        </w:rPr>
        <w:t>/h, et l’eau potable.</w:t>
      </w:r>
    </w:p>
    <w:p w:rsidR="00D62E25" w:rsidRPr="00F74FCA" w:rsidRDefault="00D62E25" w:rsidP="00D62E25">
      <w:pPr>
        <w:spacing w:before="100" w:beforeAutospacing="1" w:line="276" w:lineRule="auto"/>
        <w:jc w:val="both"/>
        <w:rPr>
          <w:rFonts w:ascii="Comic Sans MS" w:hAnsi="Comic Sans MS" w:cs="Arial"/>
          <w:i/>
          <w:iCs/>
        </w:rPr>
      </w:pPr>
      <w:r w:rsidRPr="00F74FCA">
        <w:rPr>
          <w:rFonts w:ascii="Comic Sans MS" w:hAnsi="Comic Sans MS" w:cs="Arial"/>
          <w:b/>
          <w:bCs/>
        </w:rPr>
        <w:t>2.2 : ORGANISATION DU CHANTIER DE FORAGE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Compte tenu des résultats acquis au cours des campagnes antérieures, il est prévu une profondeur moyenne de 60m. La réussite du projet dépend de la parfaite coordination des différentes actions de l’entrepreneur. Cette coordination nécessaire impose le respect strict du calendrier d’exécution du forage autour duquel sont calés les calendriers des autres actions.</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lastRenderedPageBreak/>
        <w:t xml:space="preserve">L’ensemble des moyens de l’entrepreneur sera placé sous l’autorité d’un chef de projet qui sera seul interlocuteur avec l’administration (ou son représentant).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Les prestations relatives à l’exécution du forage seront conduites sur le terrain par un superviseur parfaitement qualifié en forage et en organisation.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Par ailleurs, l’administration se réserve le droit d’augmenter ou de diminuer la cadence de réalisation au cours des prestations.</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2.3 : HORAIRES DE TRAVAIL</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Les conditions générales de travail fixé par la réglementation Camerounaise sont applicables au personnel de chantier de l’entrepreneur. Le travail de nuit est proscrit, sauf dérogation contraire et exceptionnelle.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2-4 : MATERIEL D’EXECUTION</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2.4.1 : CONCEPTION GENERALE DU MATERIEL</w:t>
      </w:r>
    </w:p>
    <w:p w:rsidR="00D62E25" w:rsidRPr="00F74FCA" w:rsidRDefault="00D62E25" w:rsidP="00D62E25">
      <w:pPr>
        <w:spacing w:before="100" w:line="276" w:lineRule="auto"/>
        <w:jc w:val="both"/>
        <w:rPr>
          <w:rFonts w:ascii="Comic Sans MS" w:hAnsi="Comic Sans MS" w:cs="Arial"/>
          <w:bCs/>
        </w:rPr>
      </w:pPr>
      <w:r w:rsidRPr="00F74FCA">
        <w:rPr>
          <w:rFonts w:ascii="Comic Sans MS" w:hAnsi="Comic Sans MS" w:cs="Arial"/>
          <w:bCs/>
        </w:rPr>
        <w:t>Le choix des matériels relève de la responsabilité de l’entrepreneur.</w:t>
      </w:r>
    </w:p>
    <w:p w:rsidR="00D62E25" w:rsidRPr="00F74FCA" w:rsidRDefault="00D62E25" w:rsidP="00D62E25">
      <w:pPr>
        <w:spacing w:before="100" w:line="276" w:lineRule="auto"/>
        <w:jc w:val="both"/>
        <w:rPr>
          <w:rFonts w:ascii="Comic Sans MS" w:hAnsi="Comic Sans MS" w:cs="Arial"/>
          <w:bCs/>
        </w:rPr>
      </w:pPr>
      <w:r w:rsidRPr="00F74FCA">
        <w:rPr>
          <w:rFonts w:ascii="Comic Sans MS" w:hAnsi="Comic Sans MS" w:cs="Arial"/>
          <w:bCs/>
        </w:rPr>
        <w:t xml:space="preserve">La conception générale de l’atelier de forage et de l’ensemble du matériel devra être adaptée aux conditions locales d’utilisation, à l’état des pistes et des accès, au rythme d’exécution défini précédemment.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2.4.2 : ETAT DU MATERIEL</w:t>
      </w:r>
    </w:p>
    <w:p w:rsidR="00D62E25" w:rsidRPr="00F74FCA" w:rsidRDefault="00D62E25" w:rsidP="00D62E25">
      <w:pPr>
        <w:spacing w:before="100" w:line="276" w:lineRule="auto"/>
        <w:jc w:val="both"/>
        <w:rPr>
          <w:rFonts w:ascii="Comic Sans MS" w:hAnsi="Comic Sans MS" w:cs="Arial"/>
          <w:bCs/>
        </w:rPr>
      </w:pPr>
      <w:r w:rsidRPr="00F74FCA">
        <w:rPr>
          <w:rFonts w:ascii="Comic Sans MS" w:hAnsi="Comic Sans MS" w:cs="Arial"/>
          <w:bCs/>
        </w:rPr>
        <w:t>Le calendrier d’exécution exige la possession de l’atelier de forage par l’entrepreneur.</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2.4. 3 : Description et spécialisation du matériel</w:t>
      </w:r>
    </w:p>
    <w:p w:rsidR="00D62E25" w:rsidRPr="00F74FCA" w:rsidRDefault="00D62E25" w:rsidP="00D62E25">
      <w:pPr>
        <w:spacing w:before="100" w:line="276" w:lineRule="auto"/>
        <w:jc w:val="both"/>
        <w:rPr>
          <w:rFonts w:ascii="Comic Sans MS" w:hAnsi="Comic Sans MS" w:cs="Arial"/>
          <w:bCs/>
        </w:rPr>
      </w:pPr>
      <w:r w:rsidRPr="00F74FCA">
        <w:rPr>
          <w:rFonts w:ascii="Comic Sans MS" w:hAnsi="Comic Sans MS" w:cs="Arial"/>
          <w:bCs/>
        </w:rPr>
        <w:t>L’atelier de forage devra répondre aux prescriptions et spécifications suivantes :</w:t>
      </w:r>
    </w:p>
    <w:p w:rsidR="00D62E25" w:rsidRPr="00F74FCA" w:rsidRDefault="00D62E25" w:rsidP="00D62E25">
      <w:pPr>
        <w:numPr>
          <w:ilvl w:val="0"/>
          <w:numId w:val="65"/>
        </w:numPr>
        <w:suppressAutoHyphens w:val="0"/>
        <w:autoSpaceDN/>
        <w:spacing w:before="100" w:line="276" w:lineRule="auto"/>
        <w:jc w:val="both"/>
        <w:textAlignment w:val="auto"/>
        <w:rPr>
          <w:rFonts w:ascii="Comic Sans MS" w:hAnsi="Comic Sans MS" w:cs="Arial"/>
          <w:b/>
          <w:bCs/>
          <w:u w:val="single"/>
        </w:rPr>
      </w:pPr>
      <w:r w:rsidRPr="00F74FCA">
        <w:rPr>
          <w:rFonts w:ascii="Comic Sans MS" w:hAnsi="Comic Sans MS" w:cs="Arial"/>
          <w:b/>
          <w:bCs/>
          <w:u w:val="single"/>
        </w:rPr>
        <w:t xml:space="preserve">Sondeuse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rsidR="00D62E25" w:rsidRPr="00F74FCA" w:rsidRDefault="00D62E25" w:rsidP="00D62E25">
      <w:pPr>
        <w:numPr>
          <w:ilvl w:val="0"/>
          <w:numId w:val="65"/>
        </w:numPr>
        <w:suppressAutoHyphens w:val="0"/>
        <w:autoSpaceDN/>
        <w:spacing w:before="100" w:line="276" w:lineRule="auto"/>
        <w:jc w:val="both"/>
        <w:textAlignment w:val="auto"/>
        <w:rPr>
          <w:rFonts w:ascii="Comic Sans MS" w:hAnsi="Comic Sans MS" w:cs="Arial"/>
          <w:b/>
          <w:u w:val="single"/>
        </w:rPr>
      </w:pPr>
      <w:r w:rsidRPr="00F74FCA">
        <w:rPr>
          <w:rFonts w:ascii="Comic Sans MS" w:hAnsi="Comic Sans MS" w:cs="Arial"/>
          <w:b/>
          <w:u w:val="single"/>
        </w:rPr>
        <w:t xml:space="preserve">Autres équipements </w:t>
      </w:r>
    </w:p>
    <w:p w:rsidR="00D62E25" w:rsidRPr="00F74FCA" w:rsidRDefault="00D62E25" w:rsidP="00D62E25">
      <w:pPr>
        <w:spacing w:before="100" w:line="276" w:lineRule="auto"/>
        <w:ind w:left="360"/>
        <w:jc w:val="both"/>
        <w:rPr>
          <w:rFonts w:ascii="Comic Sans MS" w:hAnsi="Comic Sans MS" w:cs="Arial"/>
        </w:rPr>
      </w:pPr>
      <w:r w:rsidRPr="00F74FCA">
        <w:rPr>
          <w:rFonts w:ascii="Comic Sans MS" w:hAnsi="Comic Sans MS" w:cs="Arial"/>
        </w:rPr>
        <w:t>L’atelier sera doté d’un compresseur  d’au moins 5 m</w:t>
      </w:r>
      <w:r w:rsidRPr="00F74FCA">
        <w:rPr>
          <w:rFonts w:ascii="Comic Sans MS" w:hAnsi="Comic Sans MS" w:cs="Arial"/>
          <w:vertAlign w:val="superscript"/>
        </w:rPr>
        <w:t>3</w:t>
      </w:r>
      <w:r w:rsidRPr="00F74FCA">
        <w:rPr>
          <w:rFonts w:ascii="Comic Sans MS" w:hAnsi="Comic Sans MS" w:cs="Arial"/>
        </w:rPr>
        <w:t>/mn à 7 bars ;</w:t>
      </w:r>
    </w:p>
    <w:p w:rsidR="00D62E25" w:rsidRPr="00F74FCA" w:rsidRDefault="00D62E25" w:rsidP="00D62E25">
      <w:pPr>
        <w:spacing w:before="100" w:line="276" w:lineRule="auto"/>
        <w:ind w:left="360"/>
        <w:jc w:val="both"/>
        <w:rPr>
          <w:rFonts w:ascii="Comic Sans MS" w:hAnsi="Comic Sans MS" w:cs="Arial"/>
        </w:rPr>
      </w:pPr>
      <w:r w:rsidRPr="00F74FCA">
        <w:rPr>
          <w:rFonts w:ascii="Comic Sans MS" w:hAnsi="Comic Sans MS" w:cs="Arial"/>
        </w:rPr>
        <w:lastRenderedPageBreak/>
        <w:t>Il sera fait usage d’une pompe électrique immergé d’un diamètre inférieur à 110 mm, capable de fournir des débits de 10 m</w:t>
      </w:r>
      <w:r w:rsidRPr="00F74FCA">
        <w:rPr>
          <w:rFonts w:ascii="Comic Sans MS" w:hAnsi="Comic Sans MS" w:cs="Arial"/>
          <w:vertAlign w:val="superscript"/>
        </w:rPr>
        <w:t>3</w:t>
      </w:r>
      <w:r w:rsidRPr="00F74FCA">
        <w:rPr>
          <w:rFonts w:ascii="Comic Sans MS" w:hAnsi="Comic Sans MS" w:cs="Arial"/>
        </w:rPr>
        <w:t>/h à 30 m de profondeur et de 6m</w:t>
      </w:r>
      <w:r w:rsidRPr="00F74FCA">
        <w:rPr>
          <w:rFonts w:ascii="Comic Sans MS" w:hAnsi="Comic Sans MS" w:cs="Arial"/>
          <w:vertAlign w:val="superscript"/>
        </w:rPr>
        <w:t>3</w:t>
      </w:r>
      <w:r w:rsidRPr="00F74FCA">
        <w:rPr>
          <w:rFonts w:ascii="Comic Sans MS" w:hAnsi="Comic Sans MS" w:cs="Arial"/>
        </w:rPr>
        <w:t>/h à 80 m.</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 DESCRIPTION DU FORAGE</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3.1. MODE D’EXECUTION DU FORAGE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 choix des méthodes et des matériels à mettre en œuvre ainsi que celui des diamètres exacts des forages resteront à l’initiative de l’entrepreneur et sous sa seule responsabilité.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Les spécifications ci-dessous sont avancées à titre indicatif. Toutefois, il est précisé que :</w:t>
      </w:r>
    </w:p>
    <w:p w:rsidR="00D62E25" w:rsidRPr="00F74FCA" w:rsidRDefault="00D62E25" w:rsidP="00D62E25">
      <w:pPr>
        <w:numPr>
          <w:ilvl w:val="0"/>
          <w:numId w:val="64"/>
        </w:numPr>
        <w:suppressAutoHyphens w:val="0"/>
        <w:autoSpaceDN/>
        <w:spacing w:before="100" w:line="276" w:lineRule="auto"/>
        <w:jc w:val="both"/>
        <w:textAlignment w:val="auto"/>
        <w:rPr>
          <w:rFonts w:ascii="Comic Sans MS" w:hAnsi="Comic Sans MS" w:cs="Arial"/>
        </w:rPr>
      </w:pPr>
      <w:r w:rsidRPr="00F74FCA">
        <w:rPr>
          <w:rFonts w:ascii="Comic Sans MS" w:hAnsi="Comic Sans MS" w:cs="Arial"/>
        </w:rPr>
        <w:t>Sauf dérogation exceptionnelle, la foration au marteau fond de trou dans le socle ne pourra pas s’effectuer sans la pose d’un tubage provisoire en PVC au droit des formations d’altération.</w:t>
      </w:r>
    </w:p>
    <w:p w:rsidR="00D62E25" w:rsidRPr="00F74FCA" w:rsidRDefault="00D62E25" w:rsidP="00D62E25">
      <w:pPr>
        <w:numPr>
          <w:ilvl w:val="0"/>
          <w:numId w:val="64"/>
        </w:numPr>
        <w:suppressAutoHyphens w:val="0"/>
        <w:autoSpaceDN/>
        <w:spacing w:before="100" w:line="276" w:lineRule="auto"/>
        <w:jc w:val="both"/>
        <w:textAlignment w:val="auto"/>
        <w:rPr>
          <w:rFonts w:ascii="Comic Sans MS" w:hAnsi="Comic Sans MS" w:cs="Arial"/>
        </w:rPr>
      </w:pPr>
      <w:r w:rsidRPr="00F74FCA">
        <w:rPr>
          <w:rFonts w:ascii="Comic Sans MS" w:hAnsi="Comic Sans MS" w:cs="Arial"/>
        </w:rPr>
        <w:t>La traversée des niveaux non consolidés dans les altérations du socle pourra nécessiter une injection de mousse ou l’emploi de boue. Les produits utilisés s</w:t>
      </w:r>
      <w:r w:rsidRPr="00F74FCA">
        <w:rPr>
          <w:rFonts w:ascii="Comic Sans MS" w:hAnsi="Comic Sans MS" w:cs="Arial"/>
        </w:rPr>
        <w:t>e</w:t>
      </w:r>
      <w:r w:rsidRPr="00F74FCA">
        <w:rPr>
          <w:rFonts w:ascii="Comic Sans MS" w:hAnsi="Comic Sans MS" w:cs="Arial"/>
        </w:rPr>
        <w:t>ront d’une composition propre à ne pas colmater les couches productives et d</w:t>
      </w:r>
      <w:r w:rsidRPr="00F74FCA">
        <w:rPr>
          <w:rFonts w:ascii="Comic Sans MS" w:hAnsi="Comic Sans MS" w:cs="Arial"/>
        </w:rPr>
        <w:t>e</w:t>
      </w:r>
      <w:r w:rsidRPr="00F74FCA">
        <w:rPr>
          <w:rFonts w:ascii="Comic Sans MS" w:hAnsi="Comic Sans MS" w:cs="Arial"/>
        </w:rPr>
        <w:t>vront être biodégradables. Toutefois, dans le cas de perte de circulation dans les zones stériles de surface, et seulement dans ces zones, l’entrepreneur pourra utiliser des boues bentonitiques.</w:t>
      </w:r>
    </w:p>
    <w:p w:rsidR="00D62E25" w:rsidRPr="00F74FCA" w:rsidRDefault="00D62E25" w:rsidP="00D62E25">
      <w:pPr>
        <w:numPr>
          <w:ilvl w:val="0"/>
          <w:numId w:val="64"/>
        </w:numPr>
        <w:suppressAutoHyphens w:val="0"/>
        <w:autoSpaceDN/>
        <w:spacing w:before="100" w:line="276" w:lineRule="auto"/>
        <w:jc w:val="both"/>
        <w:textAlignment w:val="auto"/>
        <w:rPr>
          <w:rFonts w:ascii="Comic Sans MS" w:hAnsi="Comic Sans MS" w:cs="Arial"/>
        </w:rPr>
      </w:pPr>
      <w:r w:rsidRPr="00F74FCA">
        <w:rPr>
          <w:rFonts w:ascii="Comic Sans MS" w:hAnsi="Comic Sans MS" w:cs="Arial"/>
        </w:rPr>
        <w:t>Le choix des méthodes et matériels à mettre en œuvre ainsi que celui des di</w:t>
      </w:r>
      <w:r w:rsidRPr="00F74FCA">
        <w:rPr>
          <w:rFonts w:ascii="Comic Sans MS" w:hAnsi="Comic Sans MS" w:cs="Arial"/>
        </w:rPr>
        <w:t>a</w:t>
      </w:r>
      <w:r w:rsidRPr="00F74FCA">
        <w:rPr>
          <w:rFonts w:ascii="Comic Sans MS" w:hAnsi="Comic Sans MS" w:cs="Arial"/>
        </w:rPr>
        <w:t>mètres exacts du forage seront conforme à l’offre de l’entrepreneur.</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3.2. PRISE D’ECHANTILLONS</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Au cours de la foration, les cuttings seront prélevés à chaque changement de terrain ou au moins tous les mètres.</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Les échantillons seront gardés au chantier dans les sacs en plastics numérotés, à la disposition du maitre d’œuvre, qui décidera de leur conservation ou non.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3.3. CARACTERISTIQUES DE L’OUVRAGE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 forage solaire se caractérise par un système de pompage autonome alimenté par l’énergie photovoltaïque permettant d’extraire de l’eau d’un forage.</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3.4. EQUIPEMENT DU FORAGE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lastRenderedPageBreak/>
        <w:t>Si le forage est jugé exploitable il sera équipé aussitôt après foration sur toute sa hauteur d’une colonne de captage en PVC Ø 110/125 mm.</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La colonne sera crépinée au droit des venues d’eau par les éléments de 3 à 6 m ; sa base sera obturée par un sabot de pied.</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L’espace annulaire entre terrain et colonne sera gravillonné sur la hauteur des crépines sur plus de 3 m.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 gravier sera désinfecté avant son introduction dans l’espace annulaire du forage.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La granulométrie du gravier sera de 1-3 mm.</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 gravier sera constitué par un matériau quartzeux propre, roulé.</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Au sommet du filtre de gravier, un joint d’argile de 1m d’épaisseur sera mis en place, il aura pour but d’éviter la contamination du forage.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Au-dessus du joint d’argile, le forage sera comblé par un tout-venant, dans la mesure ou celui-ci constitue un matériau de remplissage adéquat, et enfin cimenté sur 5m en tête.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 tubage dépassera de 0,50m la surface du sol. Il sera momentanément fermé par un bouchon vissé.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color w:val="ED7D31" w:themeColor="accent2"/>
        </w:rPr>
        <w:t xml:space="preserve">3.5. </w:t>
      </w:r>
      <w:r w:rsidRPr="00F74FCA">
        <w:rPr>
          <w:rFonts w:ascii="Comic Sans MS" w:hAnsi="Comic Sans MS" w:cs="Arial"/>
          <w:b/>
          <w:bCs/>
        </w:rPr>
        <w:t>DEVELOPPEMENT</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 développement se fera à l’air lift double tube, par l’atelier de forage ou par une unité indépendante.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 débit obtenu au développement ne devra pas être inférieur de plus de 10% au débit obtenu en fin de foration.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 développement sera poursuivi jusqu’à obtention d’eau claire, sans particules sableuse ou argileuse.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L’entrepreneur devra contrôler la teneur en sable par la méthode de la tâche de sable observée dans un seau de 10 l et dont le diamètre ne devra pas excéder un cm en fin de développement.</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La durée moyenne du développement sera de 4 heures.</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 débit sera mesuré toutes les 15 minutes. Le niveau d’eau et la profondeur de l’ouvrage seront mesurés avant et après le développement.</w:t>
      </w:r>
    </w:p>
    <w:p w:rsidR="00D62E25" w:rsidRPr="00F74FCA" w:rsidRDefault="00D62E25" w:rsidP="00D62E25">
      <w:pPr>
        <w:spacing w:before="100" w:line="276" w:lineRule="auto"/>
        <w:jc w:val="both"/>
        <w:rPr>
          <w:rFonts w:ascii="Comic Sans MS" w:hAnsi="Comic Sans MS" w:cs="Arial"/>
        </w:rPr>
      </w:pPr>
    </w:p>
    <w:p w:rsidR="00D62E25" w:rsidRPr="00F74FCA" w:rsidRDefault="00D62E25" w:rsidP="00D62E25">
      <w:pPr>
        <w:spacing w:line="276" w:lineRule="auto"/>
        <w:jc w:val="both"/>
        <w:rPr>
          <w:rFonts w:ascii="Comic Sans MS" w:hAnsi="Comic Sans MS" w:cs="Arial"/>
          <w:b/>
          <w:bCs/>
        </w:rPr>
      </w:pPr>
      <w:r w:rsidRPr="00F74FCA">
        <w:rPr>
          <w:rFonts w:ascii="Comic Sans MS" w:hAnsi="Comic Sans MS" w:cs="Arial"/>
          <w:b/>
          <w:bCs/>
        </w:rPr>
        <w:t xml:space="preserve">3.6. ESSAI DE DEBIT – SUPERSTRUCTURE – DESINFECTION ET ANALYSES DE L’EAU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3.6.1. ESSAI DE DEBIT</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Ces essais seront exécutés à l’aide d’une pompe immergée d’une capacité minimale de 5m</w:t>
      </w:r>
      <w:r w:rsidRPr="00F74FCA">
        <w:rPr>
          <w:rFonts w:ascii="Comic Sans MS" w:hAnsi="Comic Sans MS" w:cs="Arial"/>
          <w:vertAlign w:val="superscript"/>
        </w:rPr>
        <w:t>3</w:t>
      </w:r>
      <w:r w:rsidRPr="00F74FCA">
        <w:rPr>
          <w:rFonts w:ascii="Comic Sans MS" w:hAnsi="Comic Sans MS" w:cs="Arial"/>
        </w:rPr>
        <w:t>/h à une profondeur de 30m ou 6m</w:t>
      </w:r>
      <w:r w:rsidRPr="00F74FCA">
        <w:rPr>
          <w:rFonts w:ascii="Comic Sans MS" w:hAnsi="Comic Sans MS" w:cs="Arial"/>
          <w:vertAlign w:val="superscript"/>
        </w:rPr>
        <w:t>3</w:t>
      </w:r>
      <w:r w:rsidRPr="00F74FCA">
        <w:rPr>
          <w:rFonts w:ascii="Comic Sans MS" w:hAnsi="Comic Sans MS" w:cs="Arial"/>
        </w:rPr>
        <w:t>/h à 60m.</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L’essai de pompage (type CIEH) aura une durée de 4 heures (trois paliers à débit croissant : premier palier de 2h et deux paliers de 1h chacun).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La remontée du niveau de l’eau après pompage sera suivie pendant une heure.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Les mesures de profondeur du niveau d’eau seront effectuées à la sonde électrique. </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Les mesures de débit seront faites au fût de 200 l, toutes les mesures seront notées sur une fiche agrée par l’administration.</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3.6.2. SUPERSTRUCTURE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L’entrepreneur aura à réaliser les aménagements suivants :</w:t>
      </w:r>
    </w:p>
    <w:p w:rsidR="00D62E25" w:rsidRPr="00F74FCA" w:rsidRDefault="00D62E25" w:rsidP="00D62E25">
      <w:pPr>
        <w:numPr>
          <w:ilvl w:val="0"/>
          <w:numId w:val="65"/>
        </w:numPr>
        <w:suppressAutoHyphens w:val="0"/>
        <w:autoSpaceDN/>
        <w:jc w:val="both"/>
        <w:textAlignment w:val="auto"/>
        <w:rPr>
          <w:rFonts w:ascii="Comic Sans MS" w:hAnsi="Comic Sans MS" w:cs="Arial"/>
        </w:rPr>
      </w:pPr>
      <w:r w:rsidRPr="00F74FCA">
        <w:rPr>
          <w:rFonts w:ascii="Comic Sans MS" w:hAnsi="Comic Sans MS" w:cs="Arial"/>
        </w:rPr>
        <w:t>Une tête de forage ;</w:t>
      </w:r>
    </w:p>
    <w:p w:rsidR="00D62E25" w:rsidRPr="00F74FCA" w:rsidRDefault="00D62E25" w:rsidP="00D62E25">
      <w:pPr>
        <w:numPr>
          <w:ilvl w:val="0"/>
          <w:numId w:val="65"/>
        </w:numPr>
        <w:suppressAutoHyphens w:val="0"/>
        <w:autoSpaceDN/>
        <w:jc w:val="both"/>
        <w:textAlignment w:val="auto"/>
        <w:rPr>
          <w:rFonts w:ascii="Comic Sans MS" w:hAnsi="Comic Sans MS" w:cs="Arial"/>
        </w:rPr>
      </w:pPr>
      <w:r w:rsidRPr="00F74FCA">
        <w:rPr>
          <w:rFonts w:ascii="Comic Sans MS" w:hAnsi="Comic Sans MS" w:cs="Arial"/>
        </w:rPr>
        <w:t>Un local technique ;</w:t>
      </w:r>
    </w:p>
    <w:p w:rsidR="00D62E25" w:rsidRPr="00F74FCA" w:rsidRDefault="00D62E25" w:rsidP="00D62E25">
      <w:pPr>
        <w:numPr>
          <w:ilvl w:val="0"/>
          <w:numId w:val="65"/>
        </w:numPr>
        <w:suppressAutoHyphens w:val="0"/>
        <w:autoSpaceDN/>
        <w:jc w:val="both"/>
        <w:textAlignment w:val="auto"/>
        <w:rPr>
          <w:rFonts w:ascii="Comic Sans MS" w:hAnsi="Comic Sans MS" w:cs="Arial"/>
        </w:rPr>
      </w:pPr>
      <w:r w:rsidRPr="00F74FCA">
        <w:rPr>
          <w:rFonts w:ascii="Comic Sans MS" w:hAnsi="Comic Sans MS" w:cs="Arial"/>
        </w:rPr>
        <w:t>Dalle de fixation de panneaux solaires ;</w:t>
      </w:r>
    </w:p>
    <w:p w:rsidR="00D62E25" w:rsidRPr="00F74FCA" w:rsidRDefault="00D62E25" w:rsidP="00D62E25">
      <w:pPr>
        <w:numPr>
          <w:ilvl w:val="0"/>
          <w:numId w:val="65"/>
        </w:numPr>
        <w:suppressAutoHyphens w:val="0"/>
        <w:autoSpaceDN/>
        <w:jc w:val="both"/>
        <w:textAlignment w:val="auto"/>
        <w:rPr>
          <w:rFonts w:ascii="Comic Sans MS" w:hAnsi="Comic Sans MS" w:cs="Arial"/>
        </w:rPr>
      </w:pPr>
      <w:r w:rsidRPr="00F74FCA">
        <w:rPr>
          <w:rFonts w:ascii="Comic Sans MS" w:hAnsi="Comic Sans MS" w:cs="Arial"/>
        </w:rPr>
        <w:t>Porte métallique pour local technique ;</w:t>
      </w:r>
    </w:p>
    <w:p w:rsidR="00D62E25" w:rsidRPr="00F74FCA" w:rsidRDefault="00D62E25" w:rsidP="00D62E25">
      <w:pPr>
        <w:numPr>
          <w:ilvl w:val="0"/>
          <w:numId w:val="65"/>
        </w:numPr>
        <w:suppressAutoHyphens w:val="0"/>
        <w:autoSpaceDN/>
        <w:jc w:val="both"/>
        <w:textAlignment w:val="auto"/>
        <w:rPr>
          <w:rFonts w:ascii="Comic Sans MS" w:hAnsi="Comic Sans MS" w:cs="Arial"/>
        </w:rPr>
      </w:pPr>
      <w:r w:rsidRPr="00F74FCA">
        <w:rPr>
          <w:rFonts w:ascii="Comic Sans MS" w:hAnsi="Comic Sans MS" w:cs="Arial"/>
        </w:rPr>
        <w:t xml:space="preserve">Pose cubitenaire en PEHD de 5000 litres </w:t>
      </w:r>
    </w:p>
    <w:p w:rsidR="00D62E25" w:rsidRPr="00F74FCA" w:rsidRDefault="00D62E25" w:rsidP="00D62E25">
      <w:pPr>
        <w:numPr>
          <w:ilvl w:val="0"/>
          <w:numId w:val="65"/>
        </w:numPr>
        <w:suppressAutoHyphens w:val="0"/>
        <w:autoSpaceDN/>
        <w:jc w:val="both"/>
        <w:textAlignment w:val="auto"/>
        <w:rPr>
          <w:rFonts w:ascii="Comic Sans MS" w:hAnsi="Comic Sans MS" w:cs="Arial"/>
        </w:rPr>
      </w:pPr>
      <w:r w:rsidRPr="00F74FCA">
        <w:rPr>
          <w:rFonts w:ascii="Comic Sans MS" w:hAnsi="Comic Sans MS" w:cs="Arial"/>
        </w:rPr>
        <w:t>Aménagement air de puisage avec faience et quatre (04) robinets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3.6.3. DESINFECTION DU FORAGE</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A la fin du développement, il sera procédé à la désinfection du forage par injection de l’hypochlorite de calcium (ou équivalent).</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t>3.6.4. ANALYSES DE L’EAU</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A la fin de l’essai de débit, l’entrepreneur effectuera le prélèvement des échantillons d’eau pour analyses physico-chimiques et bactériologiques qu’il fera analyser dans un laboratoire agréé par l’administration </w:t>
      </w:r>
    </w:p>
    <w:p w:rsidR="00D62E25" w:rsidRPr="00F74FCA" w:rsidRDefault="00D62E25" w:rsidP="00D62E25">
      <w:pPr>
        <w:spacing w:before="100" w:line="276" w:lineRule="auto"/>
        <w:jc w:val="both"/>
        <w:rPr>
          <w:rFonts w:ascii="Comic Sans MS" w:hAnsi="Comic Sans MS" w:cs="Arial"/>
          <w:b/>
        </w:rPr>
      </w:pPr>
      <w:r w:rsidRPr="00F74FCA">
        <w:rPr>
          <w:rFonts w:ascii="Comic Sans MS" w:hAnsi="Comic Sans MS" w:cs="Arial"/>
          <w:b/>
        </w:rPr>
        <w:t>3.7. REMISE D’UNE CAISSE A OUTILS.</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 xml:space="preserve">Pour chaque forage, l’entrepreneur devra procéder à la formation d’un ou deux riverains éveillés identifiés avec le concours du maitre d’œuvre ou de l’Ingénieur du Marché, au dépannage des pannes non complexes, pouvant survenir sur l’ouvrage. A cet effet, il devra remettre d’une caisse à outil contenant des clés essentielles s’y rapportant telles que décrit dans au prix 801 du Bordereau des prix unitaires. </w:t>
      </w:r>
    </w:p>
    <w:p w:rsidR="00D62E25" w:rsidRPr="00F74FCA" w:rsidRDefault="00D62E25" w:rsidP="00D62E25">
      <w:pPr>
        <w:spacing w:before="100" w:beforeAutospacing="1" w:line="276" w:lineRule="auto"/>
        <w:jc w:val="both"/>
        <w:rPr>
          <w:rFonts w:ascii="Comic Sans MS" w:hAnsi="Comic Sans MS" w:cs="Arial"/>
          <w:b/>
          <w:bCs/>
        </w:rPr>
      </w:pPr>
      <w:r w:rsidRPr="00F74FCA">
        <w:rPr>
          <w:rFonts w:ascii="Comic Sans MS" w:hAnsi="Comic Sans MS" w:cs="Arial"/>
          <w:b/>
          <w:bCs/>
        </w:rPr>
        <w:lastRenderedPageBreak/>
        <w:t>4 : SUIVI DES TRAVAUX</w:t>
      </w:r>
    </w:p>
    <w:p w:rsidR="00D62E25" w:rsidRPr="00F74FCA" w:rsidRDefault="00D62E25" w:rsidP="00D62E25">
      <w:pPr>
        <w:spacing w:before="100" w:line="276" w:lineRule="auto"/>
        <w:jc w:val="both"/>
        <w:rPr>
          <w:rFonts w:ascii="Comic Sans MS" w:hAnsi="Comic Sans MS" w:cs="Arial"/>
        </w:rPr>
      </w:pPr>
      <w:r w:rsidRPr="00F74FCA">
        <w:rPr>
          <w:rFonts w:ascii="Comic Sans MS" w:hAnsi="Comic Sans MS" w:cs="Arial"/>
        </w:rPr>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rsidR="00D62E25" w:rsidRPr="00F74FCA" w:rsidRDefault="00D62E25" w:rsidP="00D62E25">
      <w:pPr>
        <w:spacing w:line="276" w:lineRule="auto"/>
        <w:jc w:val="both"/>
        <w:rPr>
          <w:rFonts w:ascii="Comic Sans MS" w:hAnsi="Comic Sans MS" w:cs="Arial"/>
          <w:b/>
          <w:bCs/>
        </w:rPr>
      </w:pPr>
      <w:r w:rsidRPr="00F74FCA">
        <w:rPr>
          <w:rFonts w:ascii="Comic Sans MS" w:hAnsi="Comic Sans MS" w:cs="Arial"/>
          <w:b/>
          <w:bCs/>
        </w:rPr>
        <w:t xml:space="preserve">5 : DELAI D’EXECUTION DES TRAVAUX : </w:t>
      </w:r>
    </w:p>
    <w:p w:rsidR="00D62E25" w:rsidRPr="00F74FCA" w:rsidRDefault="00D62E25" w:rsidP="00D62E25">
      <w:pPr>
        <w:spacing w:line="276" w:lineRule="auto"/>
        <w:jc w:val="both"/>
        <w:rPr>
          <w:rFonts w:ascii="Comic Sans MS" w:hAnsi="Comic Sans MS" w:cs="Arial"/>
          <w:bCs/>
        </w:rPr>
      </w:pPr>
      <w:r w:rsidRPr="00F74FCA">
        <w:rPr>
          <w:rFonts w:ascii="Comic Sans MS" w:hAnsi="Comic Sans MS" w:cs="Arial"/>
          <w:bCs/>
        </w:rPr>
        <w:t>Quatre (04) mois.</w:t>
      </w:r>
    </w:p>
    <w:p w:rsidR="00D62E25" w:rsidRPr="00F74FCA" w:rsidRDefault="00D62E25" w:rsidP="00D62E25">
      <w:pPr>
        <w:spacing w:before="120" w:after="120"/>
        <w:rPr>
          <w:rFonts w:ascii="Comic Sans MS" w:hAnsi="Comic Sans MS" w:cs="Arial"/>
          <w:b/>
          <w:bCs/>
        </w:rPr>
      </w:pPr>
      <w:r w:rsidRPr="00F74FCA">
        <w:rPr>
          <w:rFonts w:ascii="Comic Sans MS" w:hAnsi="Comic Sans MS" w:cs="Arial"/>
          <w:b/>
          <w:bCs/>
        </w:rPr>
        <w:t>6 : MONOGRAPHIE DES INFRASTRUCTURES D’ALIMENTATION EN EAU POTABLE, D’HYGIENE ET D’ASSAINISSEMENT LIQUIDE (AEPHAL)</w:t>
      </w:r>
    </w:p>
    <w:p w:rsidR="00D62E25" w:rsidRPr="00F74FCA" w:rsidRDefault="00D62E25" w:rsidP="00D62E25">
      <w:pPr>
        <w:spacing w:before="120" w:after="120" w:line="360" w:lineRule="auto"/>
        <w:rPr>
          <w:rFonts w:ascii="Comic Sans MS" w:hAnsi="Comic Sans MS" w:cs="Arial"/>
        </w:rPr>
      </w:pPr>
      <w:r w:rsidRPr="00F74FCA">
        <w:rPr>
          <w:rFonts w:ascii="Comic Sans MS" w:hAnsi="Comic Sans MS" w:cs="Arial"/>
          <w:bCs/>
        </w:rPr>
        <w:t>L</w:t>
      </w:r>
      <w:r w:rsidRPr="00F74FCA">
        <w:rPr>
          <w:rFonts w:ascii="Comic Sans MS" w:hAnsi="Comic Sans MS" w:cs="Arial"/>
        </w:rPr>
        <w:t>’entrepreneur devra, en vue de la mise à jour de l’application de gestion des infrastructures d’alimentation en eau potable, d’hygiène et assainissement liquide (AEPHA) sous la supervision du maitre d’œuvre ou de l’ingénieur du marché :</w:t>
      </w:r>
    </w:p>
    <w:p w:rsidR="00D62E25" w:rsidRPr="00F74FCA" w:rsidRDefault="00D62E25" w:rsidP="00D62E25">
      <w:pPr>
        <w:pStyle w:val="Paragraphedeliste"/>
        <w:numPr>
          <w:ilvl w:val="0"/>
          <w:numId w:val="68"/>
        </w:numPr>
        <w:suppressAutoHyphens w:val="0"/>
        <w:autoSpaceDN/>
        <w:spacing w:before="120" w:after="120" w:line="240" w:lineRule="auto"/>
        <w:contextualSpacing/>
        <w:textAlignment w:val="auto"/>
        <w:rPr>
          <w:rFonts w:ascii="Comic Sans MS" w:hAnsi="Comic Sans MS" w:cs="Arial"/>
          <w:sz w:val="20"/>
        </w:rPr>
      </w:pPr>
      <w:r w:rsidRPr="00F74FCA">
        <w:rPr>
          <w:rFonts w:ascii="Comic Sans MS" w:hAnsi="Comic Sans MS" w:cs="Arial"/>
          <w:sz w:val="20"/>
        </w:rPr>
        <w:t>Établir les plaques signalétiques ;</w:t>
      </w:r>
    </w:p>
    <w:p w:rsidR="00D62E25" w:rsidRPr="00F74FCA" w:rsidRDefault="00D62E25" w:rsidP="00D62E25">
      <w:pPr>
        <w:pStyle w:val="Paragraphedeliste"/>
        <w:numPr>
          <w:ilvl w:val="0"/>
          <w:numId w:val="68"/>
        </w:numPr>
        <w:suppressAutoHyphens w:val="0"/>
        <w:autoSpaceDN/>
        <w:spacing w:before="120" w:after="120" w:line="240" w:lineRule="auto"/>
        <w:contextualSpacing/>
        <w:textAlignment w:val="auto"/>
        <w:rPr>
          <w:rFonts w:ascii="Comic Sans MS" w:hAnsi="Comic Sans MS" w:cs="Arial"/>
          <w:sz w:val="20"/>
        </w:rPr>
      </w:pPr>
      <w:r w:rsidRPr="00F74FCA">
        <w:rPr>
          <w:rFonts w:ascii="Comic Sans MS" w:hAnsi="Comic Sans MS" w:cs="Arial"/>
          <w:sz w:val="20"/>
        </w:rPr>
        <w:t>Renseigner le code de description de l’infrastructure conformément à l’annexe 6 ;</w:t>
      </w:r>
    </w:p>
    <w:p w:rsidR="00D62E25" w:rsidRPr="00F74FCA" w:rsidRDefault="00D62E25" w:rsidP="00D62E25">
      <w:pPr>
        <w:pStyle w:val="Paragraphedeliste"/>
        <w:numPr>
          <w:ilvl w:val="0"/>
          <w:numId w:val="68"/>
        </w:numPr>
        <w:suppressAutoHyphens w:val="0"/>
        <w:autoSpaceDN/>
        <w:spacing w:before="120" w:after="120" w:line="240" w:lineRule="auto"/>
        <w:contextualSpacing/>
        <w:textAlignment w:val="auto"/>
        <w:rPr>
          <w:rFonts w:ascii="Comic Sans MS" w:hAnsi="Comic Sans MS" w:cs="Arial"/>
          <w:sz w:val="20"/>
        </w:rPr>
      </w:pPr>
      <w:r w:rsidRPr="00F74FCA">
        <w:rPr>
          <w:rFonts w:ascii="Comic Sans MS" w:hAnsi="Comic Sans MS" w:cs="Arial"/>
          <w:sz w:val="20"/>
        </w:rPr>
        <w:t>Renseigner les fiches de collecte des données sur les infrastructures conformément à l’annexe 7 ;</w:t>
      </w:r>
    </w:p>
    <w:p w:rsidR="00D62E25" w:rsidRPr="00F74FCA" w:rsidRDefault="00D62E25" w:rsidP="00D62E25">
      <w:pPr>
        <w:widowControl w:val="0"/>
        <w:autoSpaceDE w:val="0"/>
        <w:adjustRightInd w:val="0"/>
        <w:rPr>
          <w:rFonts w:ascii="Comic Sans MS" w:hAnsi="Comic Sans MS" w:cs="Arial"/>
          <w:sz w:val="18"/>
          <w:szCs w:val="20"/>
        </w:rPr>
      </w:pPr>
    </w:p>
    <w:p w:rsidR="00D62E25" w:rsidRPr="00F74FCA" w:rsidRDefault="00D62E25" w:rsidP="00D62E25">
      <w:pPr>
        <w:widowControl w:val="0"/>
        <w:autoSpaceDE w:val="0"/>
        <w:adjustRightInd w:val="0"/>
        <w:rPr>
          <w:rFonts w:ascii="Comic Sans MS" w:hAnsi="Comic Sans MS" w:cs="Arial"/>
          <w:bCs/>
        </w:rPr>
      </w:pPr>
      <w:r w:rsidRPr="00F74FCA">
        <w:rPr>
          <w:rFonts w:ascii="Comic Sans MS" w:hAnsi="Comic Sans MS" w:cs="Arial"/>
          <w:bCs/>
        </w:rPr>
        <w:t>L’entrepreneur devra fournir toute cette documentation avant la réception provisoire</w:t>
      </w:r>
    </w:p>
    <w:p w:rsidR="00273DD0" w:rsidRPr="00F74FCA" w:rsidRDefault="00273DD0" w:rsidP="00D62E25">
      <w:pPr>
        <w:spacing w:line="276"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642267" w:rsidRPr="00F74FCA" w:rsidRDefault="00642267" w:rsidP="00642267">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10" w:name="_Toc390335367"/>
      <w:bookmarkStart w:id="411" w:name="_Toc390418126"/>
      <w:bookmarkStart w:id="412" w:name="_Toc97543362"/>
      <w:bookmarkStart w:id="413" w:name="_Toc97557122"/>
      <w:bookmarkStart w:id="414" w:name="_Toc157306467"/>
      <w:r w:rsidRPr="00F74FCA">
        <w:rPr>
          <w:rFonts w:ascii="Comic Sans MS" w:eastAsia="Calibri" w:hAnsi="Comic Sans MS"/>
          <w:b/>
          <w:caps/>
          <w:spacing w:val="45"/>
          <w:sz w:val="32"/>
          <w:szCs w:val="36"/>
          <w:lang w:eastAsia="en-US"/>
        </w:rPr>
        <w:t xml:space="preserve">piece n°6 </w:t>
      </w:r>
    </w:p>
    <w:p w:rsidR="00273DD0" w:rsidRPr="00F74FCA" w:rsidRDefault="00353DCC" w:rsidP="00813C0A">
      <w:pPr>
        <w:pStyle w:val="DTAOpices"/>
        <w:rPr>
          <w:rFonts w:ascii="Comic Sans MS" w:hAnsi="Comic Sans MS"/>
          <w:sz w:val="32"/>
        </w:rPr>
      </w:pPr>
      <w:r w:rsidRPr="00F74FCA">
        <w:rPr>
          <w:rFonts w:ascii="Comic Sans MS" w:hAnsi="Comic Sans MS"/>
          <w:sz w:val="32"/>
        </w:rPr>
        <w:t>Cadre du bordereau des prix unitaires</w:t>
      </w:r>
      <w:bookmarkEnd w:id="410"/>
      <w:bookmarkEnd w:id="411"/>
      <w:bookmarkEnd w:id="412"/>
      <w:bookmarkEnd w:id="413"/>
      <w:bookmarkEnd w:id="414"/>
    </w:p>
    <w:p w:rsidR="007750D7" w:rsidRPr="00F74FCA" w:rsidRDefault="007750D7" w:rsidP="00230C15">
      <w:pPr>
        <w:pStyle w:val="TitrePieceDAO"/>
        <w:numPr>
          <w:ilvl w:val="0"/>
          <w:numId w:val="0"/>
        </w:numPr>
        <w:spacing w:line="360" w:lineRule="auto"/>
        <w:ind w:left="1212" w:hanging="360"/>
        <w:outlineLvl w:val="0"/>
        <w:rPr>
          <w:rFonts w:ascii="Comic Sans MS" w:hAnsi="Comic Sans MS" w:cs="Times New Roman"/>
          <w:sz w:val="56"/>
        </w:rPr>
      </w:pPr>
    </w:p>
    <w:p w:rsidR="007750D7" w:rsidRPr="00F74FCA" w:rsidRDefault="007750D7" w:rsidP="0030033B">
      <w:pPr>
        <w:suppressAutoHyphens w:val="0"/>
        <w:autoSpaceDN/>
        <w:textAlignment w:val="auto"/>
        <w:rPr>
          <w:rFonts w:ascii="Comic Sans MS" w:eastAsia="Calibri" w:hAnsi="Comic Sans MS"/>
          <w:spacing w:val="45"/>
          <w:sz w:val="56"/>
          <w:szCs w:val="60"/>
          <w:lang w:eastAsia="en-US"/>
        </w:rPr>
      </w:pPr>
      <w:r w:rsidRPr="00F74FCA">
        <w:rPr>
          <w:rFonts w:ascii="Comic Sans MS" w:hAnsi="Comic Sans MS"/>
          <w:sz w:val="22"/>
        </w:rPr>
        <w:br w:type="page"/>
      </w:r>
    </w:p>
    <w:p w:rsidR="007750D7" w:rsidRPr="00F74FCA" w:rsidRDefault="007750D7" w:rsidP="00230C15">
      <w:pPr>
        <w:suppressAutoHyphens w:val="0"/>
        <w:autoSpaceDN/>
        <w:textAlignment w:val="auto"/>
        <w:rPr>
          <w:rFonts w:ascii="Comic Sans MS" w:hAnsi="Comic Sans MS"/>
          <w:i/>
          <w:sz w:val="22"/>
        </w:rPr>
      </w:pPr>
    </w:p>
    <w:p w:rsidR="00273DD0" w:rsidRPr="00F74FCA" w:rsidRDefault="00353DCC" w:rsidP="00171B32">
      <w:pPr>
        <w:pStyle w:val="DTAOtitre"/>
        <w:rPr>
          <w:rFonts w:ascii="Comic Sans MS" w:hAnsi="Comic Sans MS"/>
          <w:sz w:val="28"/>
        </w:rPr>
      </w:pPr>
      <w:r w:rsidRPr="00F74FCA">
        <w:rPr>
          <w:rFonts w:ascii="Comic Sans MS" w:hAnsi="Comic Sans MS"/>
          <w:sz w:val="28"/>
        </w:rPr>
        <w:t>Modèledu cadre du</w:t>
      </w:r>
      <w:r w:rsidRPr="00F74FCA">
        <w:rPr>
          <w:rFonts w:ascii="Comic Sans MS" w:hAnsi="Comic Sans MS"/>
          <w:spacing w:val="9"/>
          <w:sz w:val="28"/>
        </w:rPr>
        <w:t xml:space="preserve"> b</w:t>
      </w:r>
      <w:r w:rsidRPr="00F74FCA">
        <w:rPr>
          <w:rFonts w:ascii="Comic Sans MS" w:hAnsi="Comic Sans MS"/>
          <w:sz w:val="28"/>
        </w:rPr>
        <w:t>ordereaudesprixunitaires</w:t>
      </w:r>
    </w:p>
    <w:tbl>
      <w:tblPr>
        <w:tblW w:w="10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0"/>
        <w:gridCol w:w="6219"/>
        <w:gridCol w:w="1711"/>
        <w:gridCol w:w="1266"/>
        <w:gridCol w:w="955"/>
      </w:tblGrid>
      <w:tr w:rsidR="00405A0B" w:rsidRPr="00F74FCA" w:rsidTr="00B11343">
        <w:trPr>
          <w:trHeight w:val="52"/>
          <w:jc w:val="center"/>
        </w:trPr>
        <w:tc>
          <w:tcPr>
            <w:tcW w:w="469" w:type="dxa"/>
            <w:vMerge w:val="restart"/>
            <w:shd w:val="clear" w:color="000000" w:fill="FFFFFF"/>
            <w:vAlign w:val="center"/>
            <w:hideMark/>
          </w:tcPr>
          <w:p w:rsidR="00405A0B" w:rsidRPr="00F74FCA" w:rsidRDefault="00405A0B"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N°</w:t>
            </w:r>
          </w:p>
        </w:tc>
        <w:tc>
          <w:tcPr>
            <w:tcW w:w="6414" w:type="dxa"/>
            <w:vMerge w:val="restart"/>
            <w:shd w:val="clear" w:color="000000" w:fill="FFFFFF"/>
            <w:vAlign w:val="center"/>
            <w:hideMark/>
          </w:tcPr>
          <w:p w:rsidR="00405A0B" w:rsidRPr="00F74FCA" w:rsidRDefault="00405A0B" w:rsidP="00E164D4">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DESIGNATION</w:t>
            </w:r>
          </w:p>
        </w:tc>
        <w:tc>
          <w:tcPr>
            <w:tcW w:w="1759" w:type="dxa"/>
            <w:vMerge w:val="restart"/>
            <w:shd w:val="clear" w:color="000000" w:fill="FFFFFF"/>
            <w:vAlign w:val="center"/>
            <w:hideMark/>
          </w:tcPr>
          <w:p w:rsidR="00405A0B"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UNITE</w:t>
            </w:r>
          </w:p>
        </w:tc>
        <w:tc>
          <w:tcPr>
            <w:tcW w:w="2089" w:type="dxa"/>
            <w:gridSpan w:val="2"/>
            <w:shd w:val="clear" w:color="000000" w:fill="FFFFFF"/>
            <w:vAlign w:val="center"/>
          </w:tcPr>
          <w:p w:rsidR="00405A0B" w:rsidRPr="00F74FCA" w:rsidRDefault="00405A0B" w:rsidP="00E164D4">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PRIX UNITAIRES</w:t>
            </w:r>
          </w:p>
        </w:tc>
      </w:tr>
      <w:tr w:rsidR="00405A0B" w:rsidRPr="00F74FCA" w:rsidTr="00B11343">
        <w:trPr>
          <w:trHeight w:val="52"/>
          <w:jc w:val="center"/>
        </w:trPr>
        <w:tc>
          <w:tcPr>
            <w:tcW w:w="469" w:type="dxa"/>
            <w:vMerge/>
            <w:shd w:val="clear" w:color="000000" w:fill="FFFFFF"/>
            <w:vAlign w:val="center"/>
          </w:tcPr>
          <w:p w:rsidR="00405A0B" w:rsidRPr="00F74FCA" w:rsidRDefault="00405A0B" w:rsidP="00B36BE1">
            <w:pPr>
              <w:jc w:val="center"/>
              <w:rPr>
                <w:rFonts w:ascii="Comic Sans MS" w:hAnsi="Comic Sans MS" w:cs="Calibri"/>
                <w:b/>
                <w:bCs/>
                <w:color w:val="000000" w:themeColor="text1"/>
              </w:rPr>
            </w:pPr>
          </w:p>
        </w:tc>
        <w:tc>
          <w:tcPr>
            <w:tcW w:w="6414" w:type="dxa"/>
            <w:vMerge/>
            <w:shd w:val="clear" w:color="000000" w:fill="FFFFFF"/>
            <w:vAlign w:val="center"/>
          </w:tcPr>
          <w:p w:rsidR="00405A0B" w:rsidRPr="00F74FCA" w:rsidRDefault="00405A0B" w:rsidP="00E164D4">
            <w:pPr>
              <w:rPr>
                <w:rFonts w:ascii="Comic Sans MS" w:hAnsi="Comic Sans MS" w:cs="Calibri"/>
                <w:b/>
                <w:bCs/>
                <w:color w:val="000000" w:themeColor="text1"/>
                <w:sz w:val="18"/>
                <w:szCs w:val="20"/>
              </w:rPr>
            </w:pPr>
          </w:p>
        </w:tc>
        <w:tc>
          <w:tcPr>
            <w:tcW w:w="1759" w:type="dxa"/>
            <w:vMerge/>
            <w:shd w:val="clear" w:color="000000" w:fill="FFFFFF"/>
            <w:vAlign w:val="center"/>
          </w:tcPr>
          <w:p w:rsidR="00405A0B" w:rsidRPr="00F74FCA" w:rsidRDefault="00405A0B" w:rsidP="00441F7F">
            <w:pPr>
              <w:jc w:val="center"/>
              <w:rPr>
                <w:rFonts w:ascii="Comic Sans MS" w:hAnsi="Comic Sans MS" w:cs="Calibri"/>
                <w:b/>
                <w:bCs/>
                <w:color w:val="000000" w:themeColor="text1"/>
                <w:sz w:val="18"/>
                <w:szCs w:val="20"/>
              </w:rPr>
            </w:pPr>
          </w:p>
        </w:tc>
        <w:tc>
          <w:tcPr>
            <w:tcW w:w="1276" w:type="dxa"/>
            <w:shd w:val="clear" w:color="000000" w:fill="FFFFFF"/>
            <w:vAlign w:val="center"/>
          </w:tcPr>
          <w:p w:rsidR="00405A0B" w:rsidRPr="00F74FCA" w:rsidRDefault="00405A0B" w:rsidP="00E164D4">
            <w:pP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EN CHIFFRES</w:t>
            </w:r>
          </w:p>
        </w:tc>
        <w:tc>
          <w:tcPr>
            <w:tcW w:w="813" w:type="dxa"/>
            <w:vAlign w:val="center"/>
          </w:tcPr>
          <w:p w:rsidR="00405A0B" w:rsidRPr="00F74FCA" w:rsidRDefault="00405A0B" w:rsidP="00E164D4">
            <w:pPr>
              <w:jc w:val="right"/>
              <w:rPr>
                <w:rFonts w:ascii="Comic Sans MS" w:hAnsi="Comic Sans MS" w:cs="Calibri"/>
                <w:b/>
                <w:color w:val="000000" w:themeColor="text1"/>
                <w:sz w:val="18"/>
                <w:szCs w:val="20"/>
              </w:rPr>
            </w:pPr>
            <w:r w:rsidRPr="00F74FCA">
              <w:rPr>
                <w:rFonts w:ascii="Comic Sans MS" w:hAnsi="Comic Sans MS" w:cs="Calibri"/>
                <w:b/>
                <w:color w:val="000000" w:themeColor="text1"/>
                <w:sz w:val="18"/>
                <w:szCs w:val="20"/>
              </w:rPr>
              <w:t>EN LETTRES</w:t>
            </w:r>
          </w:p>
        </w:tc>
      </w:tr>
      <w:tr w:rsidR="00405A0B" w:rsidRPr="00F74FCA" w:rsidTr="00B11343">
        <w:trPr>
          <w:trHeight w:val="270"/>
          <w:jc w:val="center"/>
        </w:trPr>
        <w:tc>
          <w:tcPr>
            <w:tcW w:w="469" w:type="dxa"/>
            <w:shd w:val="clear" w:color="000000" w:fill="FFFFFF"/>
            <w:vAlign w:val="center"/>
            <w:hideMark/>
          </w:tcPr>
          <w:p w:rsidR="00405A0B" w:rsidRPr="00F74FCA" w:rsidRDefault="000B72F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100</w:t>
            </w:r>
          </w:p>
        </w:tc>
        <w:tc>
          <w:tcPr>
            <w:tcW w:w="6414" w:type="dxa"/>
            <w:shd w:val="clear" w:color="000000" w:fill="FFFFFF"/>
            <w:vAlign w:val="center"/>
            <w:hideMark/>
          </w:tcPr>
          <w:p w:rsidR="00405A0B" w:rsidRPr="00F74FCA" w:rsidRDefault="000B72FF" w:rsidP="00E164D4">
            <w:pPr>
              <w:rPr>
                <w:rFonts w:ascii="Comic Sans MS" w:hAnsi="Comic Sans MS" w:cs="Calibri"/>
                <w:b/>
                <w:bCs/>
                <w:color w:val="000000" w:themeColor="text1"/>
              </w:rPr>
            </w:pPr>
            <w:r w:rsidRPr="00F74FCA">
              <w:rPr>
                <w:rFonts w:ascii="Comic Sans MS" w:hAnsi="Comic Sans MS" w:cs="Calibri"/>
                <w:b/>
                <w:bCs/>
                <w:color w:val="000000" w:themeColor="text1"/>
              </w:rPr>
              <w:t>ETUDES D’IMPLANTATION ET INSTALLATION DU CHANTIER</w:t>
            </w:r>
          </w:p>
        </w:tc>
        <w:tc>
          <w:tcPr>
            <w:tcW w:w="1759" w:type="dxa"/>
            <w:shd w:val="clear" w:color="000000" w:fill="FFFFFF"/>
            <w:vAlign w:val="center"/>
            <w:hideMark/>
          </w:tcPr>
          <w:p w:rsidR="00405A0B" w:rsidRPr="00F74FCA" w:rsidRDefault="00405A0B" w:rsidP="00441F7F">
            <w:pPr>
              <w:jc w:val="center"/>
              <w:rPr>
                <w:rFonts w:ascii="Comic Sans MS" w:hAnsi="Comic Sans MS" w:cs="Calibri"/>
                <w:b/>
                <w:bCs/>
                <w:color w:val="000000" w:themeColor="text1"/>
                <w:sz w:val="18"/>
                <w:szCs w:val="20"/>
              </w:rPr>
            </w:pPr>
          </w:p>
        </w:tc>
        <w:tc>
          <w:tcPr>
            <w:tcW w:w="1276" w:type="dxa"/>
            <w:shd w:val="clear" w:color="000000" w:fill="FFFFFF"/>
            <w:vAlign w:val="center"/>
            <w:hideMark/>
          </w:tcPr>
          <w:p w:rsidR="00405A0B" w:rsidRPr="00F74FCA" w:rsidRDefault="00405A0B" w:rsidP="00E164D4">
            <w:pP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 </w:t>
            </w:r>
          </w:p>
        </w:tc>
        <w:tc>
          <w:tcPr>
            <w:tcW w:w="813" w:type="dxa"/>
            <w:vAlign w:val="center"/>
            <w:hideMark/>
          </w:tcPr>
          <w:p w:rsidR="00405A0B" w:rsidRPr="00F74FCA" w:rsidRDefault="00405A0B" w:rsidP="00E164D4">
            <w:pPr>
              <w:jc w:val="right"/>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 </w:t>
            </w:r>
          </w:p>
        </w:tc>
      </w:tr>
      <w:tr w:rsidR="000B72FF" w:rsidRPr="00F74FCA" w:rsidTr="00B11343">
        <w:trPr>
          <w:trHeight w:val="270"/>
          <w:jc w:val="center"/>
        </w:trPr>
        <w:tc>
          <w:tcPr>
            <w:tcW w:w="469" w:type="dxa"/>
            <w:shd w:val="clear" w:color="000000" w:fill="FFFFFF"/>
            <w:vAlign w:val="center"/>
          </w:tcPr>
          <w:p w:rsidR="000B72FF" w:rsidRPr="00F74FCA" w:rsidRDefault="000B72F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101</w:t>
            </w:r>
          </w:p>
        </w:tc>
        <w:tc>
          <w:tcPr>
            <w:tcW w:w="6414" w:type="dxa"/>
            <w:vAlign w:val="center"/>
          </w:tcPr>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Etudes hydrogéologiques, géophysiques et implantation du forage</w:t>
            </w:r>
          </w:p>
          <w:p w:rsidR="00811741" w:rsidRPr="00F74FCA" w:rsidRDefault="000B72FF" w:rsidP="00811741">
            <w:pPr>
              <w:rPr>
                <w:rFonts w:ascii="Comic Sans MS" w:hAnsi="Comic Sans MS"/>
                <w:i/>
                <w:iCs/>
                <w:color w:val="000000" w:themeColor="text1"/>
              </w:rPr>
            </w:pPr>
            <w:r w:rsidRPr="00F74FCA">
              <w:rPr>
                <w:rFonts w:ascii="Comic Sans MS" w:hAnsi="Comic Sans MS"/>
                <w:i/>
                <w:color w:val="000000" w:themeColor="text1"/>
              </w:rPr>
              <w:t>Ce prix rémunère dans les conditions générales prévues dans le Marché</w:t>
            </w:r>
            <w:r w:rsidR="00811741" w:rsidRPr="00F74FCA">
              <w:rPr>
                <w:rFonts w:ascii="Comic Sans MS" w:hAnsi="Comic Sans MS"/>
                <w:i/>
                <w:iCs/>
                <w:color w:val="000000" w:themeColor="text1"/>
              </w:rPr>
              <w:t xml:space="preserve"> les études géophysiques ainsi que la prospection géomorphologique, hydrogéologique et l’implantation du forage</w:t>
            </w:r>
          </w:p>
          <w:p w:rsidR="000B72FF" w:rsidRPr="00F74FCA" w:rsidRDefault="000B72FF" w:rsidP="000B72FF">
            <w:pPr>
              <w:rPr>
                <w:rFonts w:ascii="Comic Sans MS" w:hAnsi="Comic Sans MS"/>
                <w:i/>
                <w:color w:val="000000" w:themeColor="text1"/>
              </w:rPr>
            </w:pPr>
          </w:p>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i/>
                <w:color w:val="000000" w:themeColor="text1"/>
              </w:rPr>
              <w:t>Il s’applique au forfait</w:t>
            </w:r>
          </w:p>
        </w:tc>
        <w:tc>
          <w:tcPr>
            <w:tcW w:w="1759" w:type="dxa"/>
            <w:vAlign w:val="center"/>
          </w:tcPr>
          <w:p w:rsidR="000B72FF"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rPr>
              <w:t>FF</w:t>
            </w:r>
          </w:p>
        </w:tc>
        <w:tc>
          <w:tcPr>
            <w:tcW w:w="1276" w:type="dxa"/>
            <w:shd w:val="clear" w:color="000000" w:fill="FFFFFF"/>
            <w:vAlign w:val="center"/>
          </w:tcPr>
          <w:p w:rsidR="000B72FF" w:rsidRPr="00F74FCA" w:rsidRDefault="000B72FF" w:rsidP="000B72FF">
            <w:pPr>
              <w:rPr>
                <w:rFonts w:ascii="Comic Sans MS" w:hAnsi="Comic Sans MS" w:cs="Calibri"/>
                <w:b/>
                <w:bCs/>
                <w:color w:val="000000" w:themeColor="text1"/>
                <w:sz w:val="18"/>
                <w:szCs w:val="20"/>
              </w:rPr>
            </w:pPr>
          </w:p>
        </w:tc>
        <w:tc>
          <w:tcPr>
            <w:tcW w:w="813" w:type="dxa"/>
            <w:vAlign w:val="center"/>
          </w:tcPr>
          <w:p w:rsidR="000B72FF" w:rsidRPr="00F74FCA" w:rsidRDefault="000B72FF" w:rsidP="000B72FF">
            <w:pPr>
              <w:jc w:val="right"/>
              <w:rPr>
                <w:rFonts w:ascii="Comic Sans MS" w:hAnsi="Comic Sans MS" w:cs="Calibri"/>
                <w:color w:val="000000" w:themeColor="text1"/>
                <w:sz w:val="18"/>
                <w:szCs w:val="20"/>
              </w:rPr>
            </w:pPr>
          </w:p>
        </w:tc>
      </w:tr>
      <w:tr w:rsidR="000B72FF" w:rsidRPr="00F74FCA" w:rsidTr="00B11343">
        <w:trPr>
          <w:trHeight w:val="270"/>
          <w:jc w:val="center"/>
        </w:trPr>
        <w:tc>
          <w:tcPr>
            <w:tcW w:w="469" w:type="dxa"/>
            <w:shd w:val="clear" w:color="000000" w:fill="FFFFFF"/>
            <w:vAlign w:val="center"/>
          </w:tcPr>
          <w:p w:rsidR="000B72FF" w:rsidRPr="00F74FCA" w:rsidRDefault="000B72F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102</w:t>
            </w:r>
          </w:p>
        </w:tc>
        <w:tc>
          <w:tcPr>
            <w:tcW w:w="6414" w:type="dxa"/>
            <w:vAlign w:val="center"/>
          </w:tcPr>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Amenée et repli du matériel et du personnel</w:t>
            </w:r>
          </w:p>
          <w:p w:rsidR="000B72FF" w:rsidRPr="00F74FCA" w:rsidRDefault="000B72FF" w:rsidP="000B72FF">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la logistique déployée afin d’amener le matériel vers le site du chantier ainsi que le repli.</w:t>
            </w:r>
          </w:p>
          <w:p w:rsidR="000B72FF" w:rsidRPr="00F74FCA" w:rsidRDefault="000B72FF" w:rsidP="000B72FF">
            <w:pPr>
              <w:rPr>
                <w:rFonts w:ascii="Comic Sans MS" w:hAnsi="Comic Sans MS"/>
                <w:i/>
                <w:color w:val="000000" w:themeColor="text1"/>
              </w:rPr>
            </w:pPr>
          </w:p>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i/>
                <w:color w:val="000000" w:themeColor="text1"/>
              </w:rPr>
              <w:t>Il s’applique au forfait</w:t>
            </w:r>
          </w:p>
        </w:tc>
        <w:tc>
          <w:tcPr>
            <w:tcW w:w="1759" w:type="dxa"/>
            <w:vAlign w:val="center"/>
          </w:tcPr>
          <w:p w:rsidR="000B72FF"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rPr>
              <w:t>FF</w:t>
            </w:r>
          </w:p>
        </w:tc>
        <w:tc>
          <w:tcPr>
            <w:tcW w:w="1276" w:type="dxa"/>
            <w:shd w:val="clear" w:color="000000" w:fill="FFFFFF"/>
            <w:vAlign w:val="center"/>
          </w:tcPr>
          <w:p w:rsidR="000B72FF" w:rsidRPr="00F74FCA" w:rsidRDefault="000B72FF" w:rsidP="000B72FF">
            <w:pPr>
              <w:rPr>
                <w:rFonts w:ascii="Comic Sans MS" w:hAnsi="Comic Sans MS" w:cs="Calibri"/>
                <w:b/>
                <w:bCs/>
                <w:color w:val="000000" w:themeColor="text1"/>
                <w:sz w:val="18"/>
                <w:szCs w:val="20"/>
              </w:rPr>
            </w:pPr>
          </w:p>
        </w:tc>
        <w:tc>
          <w:tcPr>
            <w:tcW w:w="813" w:type="dxa"/>
            <w:vAlign w:val="center"/>
          </w:tcPr>
          <w:p w:rsidR="000B72FF" w:rsidRPr="00F74FCA" w:rsidRDefault="000B72FF" w:rsidP="000B72FF">
            <w:pPr>
              <w:jc w:val="right"/>
              <w:rPr>
                <w:rFonts w:ascii="Comic Sans MS" w:hAnsi="Comic Sans MS" w:cs="Calibri"/>
                <w:color w:val="000000" w:themeColor="text1"/>
                <w:sz w:val="18"/>
                <w:szCs w:val="20"/>
              </w:rPr>
            </w:pPr>
          </w:p>
        </w:tc>
      </w:tr>
      <w:tr w:rsidR="000B72FF" w:rsidRPr="00F74FCA" w:rsidTr="00B11343">
        <w:trPr>
          <w:trHeight w:val="270"/>
          <w:jc w:val="center"/>
        </w:trPr>
        <w:tc>
          <w:tcPr>
            <w:tcW w:w="469" w:type="dxa"/>
            <w:shd w:val="clear" w:color="000000" w:fill="FFFFFF"/>
            <w:vAlign w:val="center"/>
          </w:tcPr>
          <w:p w:rsidR="000B72FF" w:rsidRPr="00F74FCA" w:rsidRDefault="000B72F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103</w:t>
            </w:r>
          </w:p>
        </w:tc>
        <w:tc>
          <w:tcPr>
            <w:tcW w:w="6414" w:type="dxa"/>
            <w:vAlign w:val="center"/>
          </w:tcPr>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Déplacement de l'atelier pour le site</w:t>
            </w:r>
          </w:p>
          <w:p w:rsidR="000B72FF" w:rsidRPr="00F74FCA" w:rsidRDefault="000B72FF" w:rsidP="000B72FF">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811741" w:rsidRPr="00F74FCA">
              <w:rPr>
                <w:rFonts w:ascii="Comic Sans MS" w:hAnsi="Comic Sans MS"/>
                <w:i/>
                <w:color w:val="000000" w:themeColor="text1"/>
              </w:rPr>
              <w:t xml:space="preserve"> le déplacement de l’atelier de foration et autres matériels contribuant à la foration sur le site </w:t>
            </w:r>
          </w:p>
          <w:p w:rsidR="000B72FF" w:rsidRPr="00F74FCA" w:rsidRDefault="000B72FF" w:rsidP="000B72FF">
            <w:pPr>
              <w:rPr>
                <w:rFonts w:ascii="Comic Sans MS" w:hAnsi="Comic Sans MS"/>
                <w:i/>
                <w:color w:val="000000" w:themeColor="text1"/>
              </w:rPr>
            </w:pPr>
          </w:p>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i/>
                <w:color w:val="000000" w:themeColor="text1"/>
              </w:rPr>
              <w:t>Il s’applique au forfait</w:t>
            </w:r>
          </w:p>
        </w:tc>
        <w:tc>
          <w:tcPr>
            <w:tcW w:w="1759" w:type="dxa"/>
            <w:vAlign w:val="center"/>
          </w:tcPr>
          <w:p w:rsidR="000B72FF"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rPr>
              <w:t>FF</w:t>
            </w:r>
          </w:p>
        </w:tc>
        <w:tc>
          <w:tcPr>
            <w:tcW w:w="1276" w:type="dxa"/>
            <w:shd w:val="clear" w:color="000000" w:fill="FFFFFF"/>
            <w:vAlign w:val="center"/>
          </w:tcPr>
          <w:p w:rsidR="000B72FF" w:rsidRPr="00F74FCA" w:rsidRDefault="000B72FF" w:rsidP="000B72FF">
            <w:pPr>
              <w:rPr>
                <w:rFonts w:ascii="Comic Sans MS" w:hAnsi="Comic Sans MS" w:cs="Calibri"/>
                <w:b/>
                <w:bCs/>
                <w:color w:val="000000" w:themeColor="text1"/>
                <w:sz w:val="18"/>
                <w:szCs w:val="20"/>
              </w:rPr>
            </w:pPr>
          </w:p>
        </w:tc>
        <w:tc>
          <w:tcPr>
            <w:tcW w:w="813" w:type="dxa"/>
            <w:vAlign w:val="center"/>
          </w:tcPr>
          <w:p w:rsidR="000B72FF" w:rsidRPr="00F74FCA" w:rsidRDefault="000B72FF" w:rsidP="000B72FF">
            <w:pPr>
              <w:jc w:val="right"/>
              <w:rPr>
                <w:rFonts w:ascii="Comic Sans MS" w:hAnsi="Comic Sans MS" w:cs="Calibri"/>
                <w:color w:val="000000" w:themeColor="text1"/>
                <w:sz w:val="18"/>
                <w:szCs w:val="20"/>
              </w:rPr>
            </w:pPr>
          </w:p>
        </w:tc>
      </w:tr>
      <w:tr w:rsidR="000B72FF" w:rsidRPr="00F74FCA" w:rsidTr="00B11343">
        <w:trPr>
          <w:trHeight w:val="270"/>
          <w:jc w:val="center"/>
        </w:trPr>
        <w:tc>
          <w:tcPr>
            <w:tcW w:w="469" w:type="dxa"/>
            <w:shd w:val="clear" w:color="000000" w:fill="FFFFFF"/>
            <w:vAlign w:val="center"/>
          </w:tcPr>
          <w:p w:rsidR="000B72FF" w:rsidRPr="00F74FCA" w:rsidRDefault="000B72F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104</w:t>
            </w:r>
          </w:p>
        </w:tc>
        <w:tc>
          <w:tcPr>
            <w:tcW w:w="6414" w:type="dxa"/>
            <w:vAlign w:val="center"/>
          </w:tcPr>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Panneau de chantier</w:t>
            </w:r>
          </w:p>
          <w:p w:rsidR="000B72FF" w:rsidRPr="00F74FCA" w:rsidRDefault="000B72FF" w:rsidP="000B72FF">
            <w:pPr>
              <w:rPr>
                <w:rFonts w:ascii="Comic Sans MS" w:hAnsi="Comic Sans MS"/>
                <w:i/>
                <w:iCs/>
                <w:color w:val="000000" w:themeColor="text1"/>
              </w:rPr>
            </w:pPr>
            <w:r w:rsidRPr="00F74FCA">
              <w:rPr>
                <w:rFonts w:ascii="Comic Sans MS" w:hAnsi="Comic Sans MS"/>
                <w:i/>
                <w:color w:val="000000" w:themeColor="text1"/>
              </w:rPr>
              <w:t>Ce prix rémunère dans les conditions générales prévues dans le Marché</w:t>
            </w:r>
            <w:r w:rsidR="00811741" w:rsidRPr="00F74FCA">
              <w:rPr>
                <w:rFonts w:ascii="Comic Sans MS" w:hAnsi="Comic Sans MS"/>
                <w:i/>
                <w:color w:val="000000" w:themeColor="text1"/>
              </w:rPr>
              <w:t xml:space="preserve"> l’installation des panneaux de chantier donnant les informations de l’ouvrage</w:t>
            </w:r>
          </w:p>
          <w:p w:rsidR="000B72FF" w:rsidRPr="00F74FCA" w:rsidRDefault="000B72FF" w:rsidP="000B72FF">
            <w:pPr>
              <w:rPr>
                <w:rFonts w:ascii="Comic Sans MS" w:hAnsi="Comic Sans MS"/>
                <w:i/>
                <w:color w:val="000000" w:themeColor="text1"/>
              </w:rPr>
            </w:pPr>
          </w:p>
          <w:p w:rsidR="000B72FF" w:rsidRPr="00F74FCA" w:rsidRDefault="000B72FF" w:rsidP="000B72FF">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en unité</w:t>
            </w:r>
          </w:p>
        </w:tc>
        <w:tc>
          <w:tcPr>
            <w:tcW w:w="1759" w:type="dxa"/>
            <w:vAlign w:val="center"/>
          </w:tcPr>
          <w:p w:rsidR="000B72FF"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sz w:val="20"/>
                <w:szCs w:val="20"/>
              </w:rPr>
              <w:t>U</w:t>
            </w:r>
          </w:p>
        </w:tc>
        <w:tc>
          <w:tcPr>
            <w:tcW w:w="1276" w:type="dxa"/>
            <w:shd w:val="clear" w:color="000000" w:fill="FFFFFF"/>
            <w:vAlign w:val="center"/>
          </w:tcPr>
          <w:p w:rsidR="000B72FF" w:rsidRPr="00F74FCA" w:rsidRDefault="000B72FF" w:rsidP="000B72FF">
            <w:pPr>
              <w:rPr>
                <w:rFonts w:ascii="Comic Sans MS" w:hAnsi="Comic Sans MS" w:cs="Calibri"/>
                <w:b/>
                <w:bCs/>
                <w:color w:val="000000" w:themeColor="text1"/>
                <w:sz w:val="18"/>
                <w:szCs w:val="20"/>
              </w:rPr>
            </w:pPr>
          </w:p>
        </w:tc>
        <w:tc>
          <w:tcPr>
            <w:tcW w:w="813" w:type="dxa"/>
            <w:vAlign w:val="center"/>
          </w:tcPr>
          <w:p w:rsidR="000B72FF" w:rsidRPr="00F74FCA" w:rsidRDefault="000B72FF" w:rsidP="000B72FF">
            <w:pPr>
              <w:jc w:val="right"/>
              <w:rPr>
                <w:rFonts w:ascii="Comic Sans MS" w:hAnsi="Comic Sans MS" w:cs="Calibri"/>
                <w:color w:val="000000" w:themeColor="text1"/>
                <w:sz w:val="18"/>
                <w:szCs w:val="20"/>
              </w:rPr>
            </w:pPr>
          </w:p>
        </w:tc>
      </w:tr>
      <w:tr w:rsidR="000B72FF" w:rsidRPr="00F74FCA" w:rsidTr="00B11343">
        <w:trPr>
          <w:trHeight w:val="270"/>
          <w:jc w:val="center"/>
        </w:trPr>
        <w:tc>
          <w:tcPr>
            <w:tcW w:w="469" w:type="dxa"/>
            <w:shd w:val="clear" w:color="000000" w:fill="FFFFFF"/>
            <w:vAlign w:val="center"/>
          </w:tcPr>
          <w:p w:rsidR="000B72FF" w:rsidRPr="00F74FCA" w:rsidRDefault="000B72F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105</w:t>
            </w:r>
          </w:p>
        </w:tc>
        <w:tc>
          <w:tcPr>
            <w:tcW w:w="6414" w:type="dxa"/>
            <w:vAlign w:val="center"/>
          </w:tcPr>
          <w:p w:rsidR="000B72FF" w:rsidRPr="00F74FCA" w:rsidRDefault="000B72FF" w:rsidP="000B72F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Elaboration du projet d’exécution</w:t>
            </w:r>
          </w:p>
          <w:p w:rsidR="000B72FF" w:rsidRPr="00F74FCA" w:rsidRDefault="000B72FF" w:rsidP="000B72FF">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tous les couts liés à la réalisation et la production physique du projet d’exécution</w:t>
            </w:r>
          </w:p>
          <w:p w:rsidR="000B72FF" w:rsidRPr="00F74FCA" w:rsidRDefault="000B72FF" w:rsidP="000B72FF">
            <w:pPr>
              <w:rPr>
                <w:rFonts w:ascii="Comic Sans MS" w:hAnsi="Comic Sans MS"/>
                <w:i/>
                <w:color w:val="000000" w:themeColor="text1"/>
              </w:rPr>
            </w:pPr>
          </w:p>
          <w:p w:rsidR="000B72FF" w:rsidRPr="00F74FCA" w:rsidRDefault="000B72FF" w:rsidP="000B72FF">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en unité</w:t>
            </w:r>
          </w:p>
        </w:tc>
        <w:tc>
          <w:tcPr>
            <w:tcW w:w="1759" w:type="dxa"/>
            <w:vAlign w:val="center"/>
          </w:tcPr>
          <w:p w:rsidR="000B72FF"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sz w:val="20"/>
                <w:szCs w:val="20"/>
              </w:rPr>
              <w:t>U</w:t>
            </w:r>
          </w:p>
        </w:tc>
        <w:tc>
          <w:tcPr>
            <w:tcW w:w="1276" w:type="dxa"/>
            <w:shd w:val="clear" w:color="000000" w:fill="FFFFFF"/>
            <w:vAlign w:val="center"/>
          </w:tcPr>
          <w:p w:rsidR="000B72FF" w:rsidRPr="00F74FCA" w:rsidRDefault="000B72FF" w:rsidP="000B72FF">
            <w:pPr>
              <w:rPr>
                <w:rFonts w:ascii="Comic Sans MS" w:hAnsi="Comic Sans MS" w:cs="Calibri"/>
                <w:b/>
                <w:bCs/>
                <w:color w:val="000000" w:themeColor="text1"/>
                <w:sz w:val="18"/>
                <w:szCs w:val="20"/>
              </w:rPr>
            </w:pPr>
          </w:p>
        </w:tc>
        <w:tc>
          <w:tcPr>
            <w:tcW w:w="813" w:type="dxa"/>
            <w:vAlign w:val="center"/>
          </w:tcPr>
          <w:p w:rsidR="000B72FF" w:rsidRPr="00F74FCA" w:rsidRDefault="000B72FF" w:rsidP="000B72FF">
            <w:pPr>
              <w:jc w:val="right"/>
              <w:rPr>
                <w:rFonts w:ascii="Comic Sans MS" w:hAnsi="Comic Sans MS" w:cs="Calibri"/>
                <w:color w:val="000000" w:themeColor="text1"/>
                <w:sz w:val="18"/>
                <w:szCs w:val="20"/>
              </w:rPr>
            </w:pPr>
          </w:p>
        </w:tc>
      </w:tr>
      <w:tr w:rsidR="000B72FF" w:rsidRPr="00F74FCA" w:rsidTr="00B11343">
        <w:trPr>
          <w:trHeight w:val="255"/>
          <w:jc w:val="center"/>
        </w:trPr>
        <w:tc>
          <w:tcPr>
            <w:tcW w:w="469" w:type="dxa"/>
            <w:shd w:val="clear" w:color="000000" w:fill="FFFFFF"/>
            <w:vAlign w:val="center"/>
            <w:hideMark/>
          </w:tcPr>
          <w:p w:rsidR="000B72FF" w:rsidRPr="00F74FCA" w:rsidRDefault="00811741"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200</w:t>
            </w:r>
          </w:p>
        </w:tc>
        <w:tc>
          <w:tcPr>
            <w:tcW w:w="6414" w:type="dxa"/>
            <w:shd w:val="clear" w:color="000000" w:fill="FFFFFF"/>
            <w:vAlign w:val="center"/>
            <w:hideMark/>
          </w:tcPr>
          <w:p w:rsidR="000B72FF" w:rsidRPr="00F74FCA" w:rsidRDefault="00811741" w:rsidP="000B72FF">
            <w:pPr>
              <w:rPr>
                <w:rFonts w:ascii="Comic Sans MS" w:hAnsi="Comic Sans MS" w:cs="Calibri"/>
                <w:b/>
                <w:bCs/>
                <w:color w:val="000000" w:themeColor="text1"/>
              </w:rPr>
            </w:pPr>
            <w:r w:rsidRPr="00F74FCA">
              <w:rPr>
                <w:rFonts w:ascii="Comic Sans MS" w:hAnsi="Comic Sans MS" w:cs="Calibri"/>
                <w:b/>
                <w:bCs/>
                <w:color w:val="000000" w:themeColor="text1"/>
              </w:rPr>
              <w:t>FORATION ET EQUIPEMENT DU FORAGE</w:t>
            </w:r>
          </w:p>
        </w:tc>
        <w:tc>
          <w:tcPr>
            <w:tcW w:w="1759" w:type="dxa"/>
            <w:shd w:val="clear" w:color="000000" w:fill="FFFFFF"/>
            <w:vAlign w:val="center"/>
            <w:hideMark/>
          </w:tcPr>
          <w:p w:rsidR="000B72FF" w:rsidRPr="00F74FCA" w:rsidRDefault="000B72FF" w:rsidP="00441F7F">
            <w:pPr>
              <w:jc w:val="center"/>
              <w:rPr>
                <w:rFonts w:ascii="Comic Sans MS" w:hAnsi="Comic Sans MS" w:cs="Calibri"/>
                <w:b/>
                <w:bCs/>
                <w:color w:val="000000" w:themeColor="text1"/>
                <w:sz w:val="18"/>
                <w:szCs w:val="20"/>
              </w:rPr>
            </w:pPr>
          </w:p>
        </w:tc>
        <w:tc>
          <w:tcPr>
            <w:tcW w:w="1276" w:type="dxa"/>
            <w:shd w:val="clear" w:color="000000" w:fill="FFFFFF"/>
            <w:vAlign w:val="center"/>
          </w:tcPr>
          <w:p w:rsidR="000B72FF" w:rsidRPr="00F74FCA" w:rsidRDefault="000B72FF" w:rsidP="000B72FF">
            <w:pPr>
              <w:rPr>
                <w:rFonts w:ascii="Comic Sans MS" w:hAnsi="Comic Sans MS" w:cs="Calibri"/>
                <w:b/>
                <w:bCs/>
                <w:color w:val="000000" w:themeColor="text1"/>
                <w:sz w:val="18"/>
                <w:szCs w:val="20"/>
              </w:rPr>
            </w:pPr>
          </w:p>
        </w:tc>
        <w:tc>
          <w:tcPr>
            <w:tcW w:w="813" w:type="dxa"/>
            <w:vAlign w:val="center"/>
          </w:tcPr>
          <w:p w:rsidR="000B72FF" w:rsidRPr="00F74FCA" w:rsidRDefault="000B72FF" w:rsidP="000B72FF">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201</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Foration au Rotary en terrain tendre (9''7/8 à 12''1/4)</w:t>
            </w:r>
          </w:p>
          <w:p w:rsidR="00811741" w:rsidRPr="00F74FCA" w:rsidRDefault="00811741" w:rsidP="00811741">
            <w:pPr>
              <w:rPr>
                <w:rFonts w:ascii="Comic Sans MS" w:hAnsi="Comic Sans MS"/>
                <w:i/>
                <w:color w:val="000000" w:themeColor="text1"/>
              </w:rPr>
            </w:pPr>
            <w:r w:rsidRPr="00F74FCA">
              <w:rPr>
                <w:rFonts w:ascii="Comic Sans MS" w:hAnsi="Comic Sans MS"/>
                <w:i/>
                <w:color w:val="000000" w:themeColor="text1"/>
              </w:rPr>
              <w:lastRenderedPageBreak/>
              <w:t>Ce prix rémunère dans les conditions générales prévues dans le Marché</w:t>
            </w:r>
            <w:r w:rsidR="00D87A57" w:rsidRPr="00F74FCA">
              <w:rPr>
                <w:rFonts w:ascii="Comic Sans MS" w:hAnsi="Comic Sans MS"/>
                <w:i/>
                <w:color w:val="000000" w:themeColor="text1"/>
              </w:rPr>
              <w:t xml:space="preserve"> dans les conditions générales prévues dans le Marché la foration au rotary des terrains tendres</w:t>
            </w:r>
          </w:p>
          <w:p w:rsidR="00811741" w:rsidRPr="00F74FCA" w:rsidRDefault="00811741" w:rsidP="00811741">
            <w:pPr>
              <w:rPr>
                <w:rFonts w:ascii="Comic Sans MS" w:hAnsi="Comic Sans MS"/>
                <w:i/>
                <w:color w:val="000000" w:themeColor="text1"/>
              </w:rPr>
            </w:pPr>
          </w:p>
          <w:p w:rsidR="00811741" w:rsidRPr="00F74FCA" w:rsidRDefault="00811741" w:rsidP="00811741">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au mètre linéaire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lastRenderedPageBreak/>
              <w:t>ML</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lastRenderedPageBreak/>
              <w:t>202</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 tubage provisoire protection et retrait après forage Ø 175/195</w:t>
            </w:r>
          </w:p>
          <w:p w:rsidR="00D87A57" w:rsidRPr="00F74FCA" w:rsidRDefault="00811741" w:rsidP="00D87A57">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D87A57" w:rsidRPr="00F74FCA">
              <w:rPr>
                <w:rFonts w:ascii="Comic Sans MS" w:hAnsi="Comic Sans MS"/>
                <w:i/>
                <w:color w:val="000000" w:themeColor="text1"/>
                <w:sz w:val="22"/>
                <w:szCs w:val="22"/>
              </w:rPr>
              <w:t xml:space="preserve"> la Pose et l’arrachage d’un tubage provisoire en PVC plein Ø 175-195 mm</w:t>
            </w:r>
          </w:p>
          <w:p w:rsidR="00811741" w:rsidRPr="00F74FCA" w:rsidRDefault="00811741" w:rsidP="00811741">
            <w:pPr>
              <w:rPr>
                <w:rFonts w:ascii="Comic Sans MS" w:hAnsi="Comic Sans MS"/>
                <w:i/>
                <w:color w:val="000000" w:themeColor="text1"/>
              </w:rPr>
            </w:pPr>
          </w:p>
          <w:p w:rsidR="00811741" w:rsidRPr="00F74FCA" w:rsidRDefault="00811741" w:rsidP="00811741">
            <w:pPr>
              <w:rPr>
                <w:rFonts w:ascii="Comic Sans MS" w:hAnsi="Comic Sans MS"/>
                <w:i/>
                <w:color w:val="000000" w:themeColor="text1"/>
              </w:rPr>
            </w:pPr>
            <w:r w:rsidRPr="00F74FCA">
              <w:rPr>
                <w:rFonts w:ascii="Comic Sans MS" w:eastAsiaTheme="minorHAnsi" w:hAnsi="Comic Sans MS" w:cstheme="minorBidi"/>
                <w:i/>
                <w:color w:val="000000" w:themeColor="text1"/>
              </w:rPr>
              <w:t>Il s’applique au mètre linéaire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ML</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203</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Foration au marteau fond de trou Ø 6''1/2 en terrain dur</w:t>
            </w:r>
          </w:p>
          <w:p w:rsidR="00D87A57" w:rsidRPr="00F74FCA" w:rsidRDefault="00811741" w:rsidP="00D87A57">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D87A57" w:rsidRPr="00F74FCA">
              <w:rPr>
                <w:rFonts w:ascii="Comic Sans MS" w:hAnsi="Comic Sans MS"/>
                <w:i/>
                <w:color w:val="000000" w:themeColor="text1"/>
                <w:sz w:val="22"/>
                <w:szCs w:val="22"/>
              </w:rPr>
              <w:t xml:space="preserve"> la foration en terrain dur au marteau fond-de-trou (Ø 6’’ ½ à 6’’ ¾) en 165 mm</w:t>
            </w:r>
          </w:p>
          <w:p w:rsidR="00811741" w:rsidRPr="00F74FCA" w:rsidRDefault="00811741" w:rsidP="00811741">
            <w:pPr>
              <w:rPr>
                <w:rFonts w:ascii="Comic Sans MS" w:hAnsi="Comic Sans MS" w:cs="Calibri"/>
                <w:b/>
                <w:color w:val="000000" w:themeColor="text1"/>
              </w:rPr>
            </w:pPr>
          </w:p>
          <w:p w:rsidR="00811741" w:rsidRPr="00F74FCA" w:rsidRDefault="00811741" w:rsidP="00811741">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au mètre linéaire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ML</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204</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de tubes PVC plein Ø 140</w:t>
            </w:r>
          </w:p>
          <w:p w:rsidR="00D87A57" w:rsidRPr="00F74FCA" w:rsidRDefault="00811741" w:rsidP="00D87A57">
            <w:pPr>
              <w:rPr>
                <w:rFonts w:ascii="Comic Sans MS" w:hAnsi="Comic Sans MS"/>
                <w:i/>
                <w:color w:val="000000" w:themeColor="text1"/>
              </w:rPr>
            </w:pPr>
            <w:r w:rsidRPr="00F74FCA">
              <w:rPr>
                <w:rFonts w:ascii="Comic Sans MS" w:hAnsi="Comic Sans MS"/>
                <w:i/>
                <w:color w:val="000000" w:themeColor="text1"/>
              </w:rPr>
              <w:t xml:space="preserve">Ce prix rémunère dans les conditions générales prévues dans le </w:t>
            </w:r>
            <w:r w:rsidR="00D87A57" w:rsidRPr="00F74FCA">
              <w:rPr>
                <w:rFonts w:ascii="Comic Sans MS" w:hAnsi="Comic Sans MS"/>
                <w:i/>
                <w:color w:val="000000" w:themeColor="text1"/>
              </w:rPr>
              <w:t xml:space="preserve">Marché </w:t>
            </w:r>
            <w:r w:rsidR="00D87A57" w:rsidRPr="00F74FCA">
              <w:rPr>
                <w:rFonts w:ascii="Comic Sans MS" w:hAnsi="Comic Sans MS"/>
                <w:i/>
                <w:color w:val="000000" w:themeColor="text1"/>
                <w:sz w:val="22"/>
                <w:szCs w:val="22"/>
              </w:rPr>
              <w:t>la fourniture et la Pose de la Colonne de Captage.</w:t>
            </w:r>
          </w:p>
          <w:p w:rsidR="00811741" w:rsidRPr="00F74FCA" w:rsidRDefault="00811741" w:rsidP="00811741">
            <w:pPr>
              <w:rPr>
                <w:rFonts w:ascii="Comic Sans MS" w:hAnsi="Comic Sans MS" w:cs="Calibri"/>
                <w:b/>
                <w:color w:val="000000" w:themeColor="text1"/>
              </w:rPr>
            </w:pPr>
          </w:p>
          <w:p w:rsidR="00811741" w:rsidRPr="00F74FCA" w:rsidRDefault="00811741" w:rsidP="00811741">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au mètre linéaire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ML</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205</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de tubes PVC crépinés Ø 140</w:t>
            </w:r>
          </w:p>
          <w:p w:rsidR="00D87A57" w:rsidRPr="00F74FCA" w:rsidRDefault="00811741" w:rsidP="00D87A57">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D87A57" w:rsidRPr="00F74FCA">
              <w:rPr>
                <w:rFonts w:ascii="Comic Sans MS" w:hAnsi="Comic Sans MS"/>
                <w:i/>
                <w:color w:val="000000" w:themeColor="text1"/>
                <w:sz w:val="22"/>
                <w:szCs w:val="22"/>
              </w:rPr>
              <w:t xml:space="preserve"> la fourniture et la Pose de tubes crépines en PVC Ø 110-125 mm</w:t>
            </w:r>
          </w:p>
          <w:p w:rsidR="00811741" w:rsidRPr="00F74FCA" w:rsidRDefault="00811741" w:rsidP="00811741">
            <w:pPr>
              <w:rPr>
                <w:rFonts w:ascii="Comic Sans MS" w:hAnsi="Comic Sans MS" w:cs="Calibri"/>
                <w:b/>
                <w:color w:val="000000" w:themeColor="text1"/>
              </w:rPr>
            </w:pPr>
          </w:p>
          <w:p w:rsidR="00811741" w:rsidRPr="00F74FCA" w:rsidRDefault="00811741" w:rsidP="00811741">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au mètre linéaire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ML</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206</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 massif filtrant gravier roulé calibré 1/3 ou 2/4</w:t>
            </w:r>
          </w:p>
          <w:p w:rsidR="00811741" w:rsidRPr="00F74FCA" w:rsidRDefault="00811741" w:rsidP="00811741">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134727" w:rsidRPr="00F74FCA">
              <w:rPr>
                <w:rFonts w:ascii="Comic Sans MS" w:hAnsi="Comic Sans MS"/>
                <w:i/>
                <w:color w:val="000000" w:themeColor="text1"/>
                <w:sz w:val="22"/>
                <w:szCs w:val="22"/>
              </w:rPr>
              <w:t xml:space="preserve"> la Fourniture et la mise en place d’un massif filtrant de gravier (quartz blanc) calibré (1/3 ou 2/4 mm)</w:t>
            </w:r>
          </w:p>
          <w:p w:rsidR="00811741" w:rsidRPr="00F74FCA" w:rsidRDefault="00811741" w:rsidP="00811741">
            <w:pPr>
              <w:rPr>
                <w:rFonts w:ascii="Comic Sans MS" w:hAnsi="Comic Sans MS" w:cs="Calibri"/>
                <w:b/>
                <w:color w:val="000000" w:themeColor="text1"/>
              </w:rPr>
            </w:pPr>
          </w:p>
          <w:p w:rsidR="00811741" w:rsidRPr="00F74FCA" w:rsidRDefault="00811741" w:rsidP="00811741">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sz w:val="22"/>
                <w:szCs w:val="22"/>
              </w:rPr>
              <w:t>Il s’applique au mètre cube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M3</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207</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mise en place d'un bouchon d'argile</w:t>
            </w:r>
          </w:p>
          <w:p w:rsidR="00811741" w:rsidRPr="00F74FCA" w:rsidRDefault="00811741" w:rsidP="00811741">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134727" w:rsidRPr="00F74FCA">
              <w:rPr>
                <w:rFonts w:ascii="Comic Sans MS" w:hAnsi="Comic Sans MS"/>
                <w:i/>
                <w:color w:val="000000" w:themeColor="text1"/>
              </w:rPr>
              <w:t xml:space="preserve"> la fourniture et la mise en place d’un bouchon d’argile</w:t>
            </w:r>
          </w:p>
          <w:p w:rsidR="00811741" w:rsidRPr="00F74FCA" w:rsidRDefault="00811741" w:rsidP="00811741">
            <w:pPr>
              <w:rPr>
                <w:rFonts w:ascii="Comic Sans MS" w:hAnsi="Comic Sans MS" w:cs="Calibri"/>
                <w:b/>
                <w:color w:val="000000" w:themeColor="text1"/>
              </w:rPr>
            </w:pPr>
          </w:p>
          <w:p w:rsidR="00811741" w:rsidRPr="00F74FCA" w:rsidRDefault="00811741" w:rsidP="00811741">
            <w:pPr>
              <w:rPr>
                <w:rFonts w:ascii="Comic Sans MS" w:hAnsi="Comic Sans MS" w:cs="Calibri"/>
                <w:b/>
                <w:color w:val="000000" w:themeColor="text1"/>
              </w:rPr>
            </w:pPr>
            <w:r w:rsidRPr="00F74FCA">
              <w:rPr>
                <w:rFonts w:ascii="Comic Sans MS" w:eastAsiaTheme="minorHAnsi" w:hAnsi="Comic Sans MS" w:cstheme="minorBidi"/>
                <w:i/>
                <w:color w:val="000000" w:themeColor="text1"/>
                <w:sz w:val="22"/>
                <w:szCs w:val="22"/>
              </w:rPr>
              <w:t>Il s’applique au mètre cube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M3</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lastRenderedPageBreak/>
              <w:t>208</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Remblayage avec du tout venant</w:t>
            </w:r>
          </w:p>
          <w:p w:rsidR="00811741" w:rsidRPr="00F74FCA" w:rsidRDefault="00811741" w:rsidP="00811741">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C8473E" w:rsidRPr="00F74FCA">
              <w:rPr>
                <w:rFonts w:ascii="Comic Sans MS" w:hAnsi="Comic Sans MS"/>
                <w:i/>
                <w:color w:val="000000" w:themeColor="text1"/>
                <w:sz w:val="22"/>
                <w:szCs w:val="22"/>
              </w:rPr>
              <w:t>au mètre cube du tout-venant utilisé pour le remblayage des tranchées, trous etc……</w:t>
            </w:r>
          </w:p>
          <w:p w:rsidR="00811741" w:rsidRPr="00F74FCA" w:rsidRDefault="00811741" w:rsidP="00811741">
            <w:pPr>
              <w:rPr>
                <w:rFonts w:ascii="Comic Sans MS" w:hAnsi="Comic Sans MS"/>
                <w:i/>
                <w:color w:val="000000" w:themeColor="text1"/>
              </w:rPr>
            </w:pPr>
          </w:p>
          <w:p w:rsidR="00811741" w:rsidRPr="00F74FCA" w:rsidRDefault="00811741" w:rsidP="00811741">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sz w:val="22"/>
                <w:szCs w:val="22"/>
              </w:rPr>
              <w:t>Il s’applique au mètre cube</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M3</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811741" w:rsidP="00B36BE1">
            <w:pPr>
              <w:jc w:val="center"/>
              <w:rPr>
                <w:rFonts w:ascii="Comic Sans MS" w:hAnsi="Comic Sans MS" w:cs="Calibri"/>
                <w:b/>
                <w:color w:val="000000" w:themeColor="text1"/>
              </w:rPr>
            </w:pPr>
            <w:r w:rsidRPr="00F74FCA">
              <w:rPr>
                <w:rFonts w:ascii="Comic Sans MS" w:hAnsi="Comic Sans MS" w:cs="Calibri"/>
                <w:b/>
                <w:color w:val="000000" w:themeColor="text1"/>
              </w:rPr>
              <w:t>209</w:t>
            </w:r>
          </w:p>
        </w:tc>
        <w:tc>
          <w:tcPr>
            <w:tcW w:w="6414" w:type="dxa"/>
            <w:shd w:val="clear" w:color="000000" w:fill="FFFFFF"/>
            <w:vAlign w:val="center"/>
          </w:tcPr>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Cimentation anti-pollution étanche en tête du forage avec du béton armé dosé à 350kg/m3 de ciment (0,5*0,5*1,5m)</w:t>
            </w:r>
          </w:p>
          <w:p w:rsidR="00811741" w:rsidRPr="00F74FCA" w:rsidRDefault="00811741"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Panneau de chantier</w:t>
            </w:r>
          </w:p>
          <w:p w:rsidR="00F357A6" w:rsidRPr="00F74FCA" w:rsidRDefault="00811741" w:rsidP="00811741">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C8473E" w:rsidRPr="00F74FCA">
              <w:rPr>
                <w:rFonts w:ascii="Comic Sans MS" w:hAnsi="Comic Sans MS"/>
                <w:i/>
                <w:color w:val="000000" w:themeColor="text1"/>
                <w:sz w:val="22"/>
                <w:szCs w:val="22"/>
              </w:rPr>
              <w:t xml:space="preserve"> la cimentation de la tête de forage  </w:t>
            </w:r>
          </w:p>
          <w:p w:rsidR="00F357A6" w:rsidRPr="00F74FCA" w:rsidRDefault="00F357A6" w:rsidP="00811741">
            <w:pPr>
              <w:rPr>
                <w:rFonts w:ascii="Comic Sans MS" w:hAnsi="Comic Sans MS"/>
                <w:i/>
                <w:color w:val="000000" w:themeColor="text1"/>
              </w:rPr>
            </w:pPr>
          </w:p>
          <w:p w:rsidR="00F357A6" w:rsidRPr="00F74FCA" w:rsidRDefault="00F357A6" w:rsidP="00811741">
            <w:pPr>
              <w:rPr>
                <w:rFonts w:ascii="Comic Sans MS" w:hAnsi="Comic Sans MS" w:cs="Calibri"/>
                <w:b/>
                <w:color w:val="000000" w:themeColor="text1"/>
                <w:sz w:val="20"/>
                <w:szCs w:val="20"/>
              </w:rPr>
            </w:pPr>
            <w:r w:rsidRPr="00F74FCA">
              <w:rPr>
                <w:rFonts w:ascii="Comic Sans MS" w:hAnsi="Comic Sans MS"/>
                <w:i/>
                <w:color w:val="000000" w:themeColor="text1"/>
              </w:rPr>
              <w:t>Il s’applique au forfait</w:t>
            </w:r>
          </w:p>
        </w:tc>
        <w:tc>
          <w:tcPr>
            <w:tcW w:w="1759" w:type="dxa"/>
            <w:shd w:val="clear" w:color="000000" w:fill="FFFFFF"/>
            <w:vAlign w:val="center"/>
          </w:tcPr>
          <w:p w:rsidR="00811741"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FF</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55"/>
          <w:jc w:val="center"/>
        </w:trPr>
        <w:tc>
          <w:tcPr>
            <w:tcW w:w="469" w:type="dxa"/>
            <w:shd w:val="clear" w:color="000000" w:fill="FFFFFF"/>
            <w:vAlign w:val="center"/>
          </w:tcPr>
          <w:p w:rsidR="00811741" w:rsidRPr="00F74FCA" w:rsidRDefault="007D0B82"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300</w:t>
            </w:r>
          </w:p>
        </w:tc>
        <w:tc>
          <w:tcPr>
            <w:tcW w:w="6414" w:type="dxa"/>
            <w:shd w:val="clear" w:color="000000" w:fill="FFFFFF"/>
            <w:vAlign w:val="center"/>
          </w:tcPr>
          <w:p w:rsidR="00811741" w:rsidRPr="00F74FCA" w:rsidRDefault="007D0B82" w:rsidP="00811741">
            <w:pPr>
              <w:rPr>
                <w:rFonts w:ascii="Comic Sans MS" w:hAnsi="Comic Sans MS" w:cs="Calibri"/>
                <w:b/>
                <w:bCs/>
                <w:color w:val="000000" w:themeColor="text1"/>
              </w:rPr>
            </w:pPr>
            <w:r w:rsidRPr="00F74FCA">
              <w:rPr>
                <w:rFonts w:ascii="Comic Sans MS" w:hAnsi="Comic Sans MS" w:cs="Calibri"/>
                <w:b/>
                <w:bCs/>
                <w:color w:val="000000" w:themeColor="text1"/>
              </w:rPr>
              <w:t>DEVELOPPEMENT ET ESSAI DE DEBIT</w:t>
            </w:r>
          </w:p>
        </w:tc>
        <w:tc>
          <w:tcPr>
            <w:tcW w:w="1759" w:type="dxa"/>
            <w:shd w:val="clear" w:color="000000" w:fill="FFFFFF"/>
            <w:vAlign w:val="center"/>
          </w:tcPr>
          <w:p w:rsidR="00811741" w:rsidRPr="00F74FCA" w:rsidRDefault="00811741" w:rsidP="00441F7F">
            <w:pPr>
              <w:jc w:val="center"/>
              <w:rPr>
                <w:rFonts w:ascii="Comic Sans MS" w:hAnsi="Comic Sans MS" w:cs="Calibri"/>
                <w:b/>
                <w:bCs/>
                <w:color w:val="000000" w:themeColor="text1"/>
                <w:sz w:val="18"/>
                <w:szCs w:val="20"/>
              </w:rPr>
            </w:pP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811741" w:rsidRPr="00F74FCA" w:rsidTr="00B11343">
        <w:trPr>
          <w:trHeight w:val="240"/>
          <w:jc w:val="center"/>
        </w:trPr>
        <w:tc>
          <w:tcPr>
            <w:tcW w:w="469" w:type="dxa"/>
            <w:shd w:val="clear" w:color="000000" w:fill="FFFFFF"/>
            <w:vAlign w:val="center"/>
            <w:hideMark/>
          </w:tcPr>
          <w:p w:rsidR="00811741" w:rsidRPr="00F74FCA" w:rsidRDefault="007D0B82"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301</w:t>
            </w:r>
          </w:p>
        </w:tc>
        <w:tc>
          <w:tcPr>
            <w:tcW w:w="6414" w:type="dxa"/>
            <w:shd w:val="clear" w:color="000000" w:fill="FFFFFF"/>
            <w:vAlign w:val="center"/>
            <w:hideMark/>
          </w:tcPr>
          <w:p w:rsidR="00811741" w:rsidRPr="00F74FCA" w:rsidRDefault="007D0B82" w:rsidP="00811741">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Développement du forage à l'air lift</w:t>
            </w:r>
          </w:p>
          <w:p w:rsidR="007D0B82" w:rsidRPr="00F74FCA" w:rsidRDefault="007D0B82" w:rsidP="007D0B82">
            <w:pPr>
              <w:rPr>
                <w:rFonts w:ascii="Comic Sans MS" w:hAnsi="Comic Sans MS"/>
                <w:i/>
                <w:color w:val="000000" w:themeColor="text1"/>
              </w:rPr>
            </w:pPr>
            <w:r w:rsidRPr="00F74FCA">
              <w:rPr>
                <w:rFonts w:ascii="Comic Sans MS" w:hAnsi="Comic Sans MS"/>
                <w:i/>
                <w:color w:val="000000" w:themeColor="text1"/>
                <w:sz w:val="22"/>
                <w:szCs w:val="22"/>
              </w:rPr>
              <w:t>Ce prix rémunère dans les conditions générales prévues dans le Marché le nettoyage et le développement à l’air lift du forage.</w:t>
            </w:r>
          </w:p>
          <w:p w:rsidR="007D0B82" w:rsidRPr="00F74FCA" w:rsidRDefault="007D0B82" w:rsidP="007D0B82">
            <w:pPr>
              <w:rPr>
                <w:rFonts w:ascii="Comic Sans MS" w:hAnsi="Comic Sans MS"/>
                <w:i/>
                <w:color w:val="000000" w:themeColor="text1"/>
              </w:rPr>
            </w:pPr>
          </w:p>
          <w:p w:rsidR="007D0B82" w:rsidRPr="00F74FCA" w:rsidRDefault="007D0B82" w:rsidP="007D0B82">
            <w:pPr>
              <w:rPr>
                <w:rFonts w:ascii="Comic Sans MS" w:hAnsi="Comic Sans MS" w:cs="Calibri"/>
                <w:b/>
                <w:bCs/>
                <w:color w:val="000000" w:themeColor="text1"/>
                <w:sz w:val="18"/>
                <w:szCs w:val="20"/>
              </w:rPr>
            </w:pPr>
            <w:r w:rsidRPr="00F74FCA">
              <w:rPr>
                <w:rFonts w:ascii="Comic Sans MS" w:eastAsiaTheme="minorHAnsi" w:hAnsi="Comic Sans MS" w:cstheme="minorBidi"/>
                <w:i/>
                <w:color w:val="000000" w:themeColor="text1"/>
                <w:sz w:val="22"/>
                <w:szCs w:val="22"/>
              </w:rPr>
              <w:t>Il s’applique en heure</w:t>
            </w:r>
          </w:p>
        </w:tc>
        <w:tc>
          <w:tcPr>
            <w:tcW w:w="1759" w:type="dxa"/>
            <w:shd w:val="clear" w:color="000000" w:fill="FFFFFF"/>
            <w:vAlign w:val="center"/>
            <w:hideMark/>
          </w:tcPr>
          <w:p w:rsidR="00811741"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H</w:t>
            </w:r>
          </w:p>
        </w:tc>
        <w:tc>
          <w:tcPr>
            <w:tcW w:w="1276" w:type="dxa"/>
            <w:shd w:val="clear" w:color="000000" w:fill="FFFFFF"/>
            <w:vAlign w:val="center"/>
          </w:tcPr>
          <w:p w:rsidR="00811741" w:rsidRPr="00F74FCA" w:rsidRDefault="00811741" w:rsidP="00811741">
            <w:pPr>
              <w:rPr>
                <w:rFonts w:ascii="Comic Sans MS" w:hAnsi="Comic Sans MS" w:cs="Calibri"/>
                <w:b/>
                <w:bCs/>
                <w:color w:val="000000" w:themeColor="text1"/>
                <w:sz w:val="18"/>
                <w:szCs w:val="20"/>
              </w:rPr>
            </w:pPr>
          </w:p>
        </w:tc>
        <w:tc>
          <w:tcPr>
            <w:tcW w:w="813" w:type="dxa"/>
            <w:vAlign w:val="center"/>
          </w:tcPr>
          <w:p w:rsidR="00811741" w:rsidRPr="00F74FCA" w:rsidRDefault="00811741" w:rsidP="00811741">
            <w:pPr>
              <w:jc w:val="right"/>
              <w:rPr>
                <w:rFonts w:ascii="Comic Sans MS" w:hAnsi="Comic Sans MS" w:cs="Calibri"/>
                <w:color w:val="000000" w:themeColor="text1"/>
                <w:sz w:val="18"/>
                <w:szCs w:val="20"/>
              </w:rPr>
            </w:pPr>
          </w:p>
        </w:tc>
      </w:tr>
      <w:tr w:rsidR="007D0B82" w:rsidRPr="00F74FCA" w:rsidTr="00B11343">
        <w:trPr>
          <w:trHeight w:val="240"/>
          <w:jc w:val="center"/>
        </w:trPr>
        <w:tc>
          <w:tcPr>
            <w:tcW w:w="469" w:type="dxa"/>
            <w:shd w:val="clear" w:color="000000" w:fill="FFFFFF"/>
            <w:vAlign w:val="center"/>
          </w:tcPr>
          <w:p w:rsidR="007D0B82" w:rsidRPr="00F74FCA" w:rsidRDefault="007D0B82"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302</w:t>
            </w:r>
          </w:p>
        </w:tc>
        <w:tc>
          <w:tcPr>
            <w:tcW w:w="6414" w:type="dxa"/>
            <w:shd w:val="clear" w:color="000000" w:fill="FFFFFF"/>
            <w:vAlign w:val="center"/>
          </w:tcPr>
          <w:p w:rsidR="007D0B82" w:rsidRPr="00F74FCA" w:rsidRDefault="007D0B82" w:rsidP="007D0B82">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Essai de pompage par palier et remontée</w:t>
            </w:r>
          </w:p>
          <w:p w:rsidR="007D0B82" w:rsidRPr="00F74FCA" w:rsidRDefault="007D0B82" w:rsidP="007D0B82">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l’essai de pompage pour déterminer le débit du forage.</w:t>
            </w:r>
          </w:p>
          <w:p w:rsidR="007D0B82" w:rsidRPr="00F74FCA" w:rsidRDefault="007D0B82" w:rsidP="007D0B82">
            <w:pPr>
              <w:rPr>
                <w:rFonts w:ascii="Comic Sans MS" w:hAnsi="Comic Sans MS"/>
                <w:i/>
                <w:color w:val="000000" w:themeColor="text1"/>
              </w:rPr>
            </w:pPr>
          </w:p>
          <w:p w:rsidR="007D0B82" w:rsidRPr="00F74FCA" w:rsidRDefault="007D0B82" w:rsidP="007D0B82">
            <w:pPr>
              <w:rPr>
                <w:rFonts w:ascii="Comic Sans MS" w:hAnsi="Comic Sans MS" w:cs="Calibri"/>
                <w:b/>
                <w:bCs/>
                <w:color w:val="000000" w:themeColor="text1"/>
                <w:sz w:val="18"/>
                <w:szCs w:val="20"/>
              </w:rPr>
            </w:pPr>
            <w:r w:rsidRPr="00F74FCA">
              <w:rPr>
                <w:rFonts w:ascii="Comic Sans MS" w:hAnsi="Comic Sans MS"/>
                <w:i/>
                <w:color w:val="000000" w:themeColor="text1"/>
              </w:rPr>
              <w:t>Il s’applique en Heure</w:t>
            </w:r>
          </w:p>
        </w:tc>
        <w:tc>
          <w:tcPr>
            <w:tcW w:w="1759" w:type="dxa"/>
            <w:shd w:val="clear" w:color="000000" w:fill="FFFFFF"/>
            <w:vAlign w:val="center"/>
          </w:tcPr>
          <w:p w:rsidR="007D0B82"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H</w:t>
            </w:r>
          </w:p>
        </w:tc>
        <w:tc>
          <w:tcPr>
            <w:tcW w:w="1276" w:type="dxa"/>
            <w:shd w:val="clear" w:color="000000" w:fill="FFFFFF"/>
            <w:vAlign w:val="center"/>
          </w:tcPr>
          <w:p w:rsidR="007D0B82" w:rsidRPr="00F74FCA" w:rsidRDefault="007D0B82" w:rsidP="00811741">
            <w:pPr>
              <w:rPr>
                <w:rFonts w:ascii="Comic Sans MS" w:hAnsi="Comic Sans MS" w:cs="Calibri"/>
                <w:b/>
                <w:bCs/>
                <w:color w:val="000000" w:themeColor="text1"/>
                <w:sz w:val="18"/>
                <w:szCs w:val="20"/>
              </w:rPr>
            </w:pPr>
          </w:p>
        </w:tc>
        <w:tc>
          <w:tcPr>
            <w:tcW w:w="813" w:type="dxa"/>
            <w:vAlign w:val="center"/>
          </w:tcPr>
          <w:p w:rsidR="007D0B82" w:rsidRPr="00F74FCA" w:rsidRDefault="007D0B82" w:rsidP="00811741">
            <w:pPr>
              <w:jc w:val="right"/>
              <w:rPr>
                <w:rFonts w:ascii="Comic Sans MS" w:hAnsi="Comic Sans MS" w:cs="Calibri"/>
                <w:color w:val="000000" w:themeColor="text1"/>
                <w:sz w:val="18"/>
                <w:szCs w:val="20"/>
              </w:rPr>
            </w:pPr>
          </w:p>
        </w:tc>
      </w:tr>
      <w:tr w:rsidR="007D0B82" w:rsidRPr="00F74FCA" w:rsidTr="00B11343">
        <w:trPr>
          <w:trHeight w:val="240"/>
          <w:jc w:val="center"/>
        </w:trPr>
        <w:tc>
          <w:tcPr>
            <w:tcW w:w="469" w:type="dxa"/>
            <w:shd w:val="clear" w:color="000000" w:fill="FFFFFF"/>
            <w:vAlign w:val="center"/>
          </w:tcPr>
          <w:p w:rsidR="007D0B82" w:rsidRPr="00F74FCA" w:rsidRDefault="007D0B82"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303</w:t>
            </w:r>
          </w:p>
        </w:tc>
        <w:tc>
          <w:tcPr>
            <w:tcW w:w="6414" w:type="dxa"/>
            <w:shd w:val="clear" w:color="000000" w:fill="FFFFFF"/>
            <w:vAlign w:val="center"/>
          </w:tcPr>
          <w:p w:rsidR="007D0B82" w:rsidRPr="00F74FCA" w:rsidRDefault="007D0B82" w:rsidP="007D0B82">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Désinfection du forage y compris toutes sujétions</w:t>
            </w:r>
          </w:p>
          <w:p w:rsidR="007D0B82" w:rsidRPr="00F74FCA" w:rsidRDefault="007D0B82" w:rsidP="007D0B82">
            <w:pPr>
              <w:rPr>
                <w:rFonts w:ascii="Comic Sans MS" w:hAnsi="Comic Sans MS"/>
                <w:i/>
                <w:color w:val="000000" w:themeColor="text1"/>
              </w:rPr>
            </w:pPr>
            <w:r w:rsidRPr="00F74FCA">
              <w:rPr>
                <w:rFonts w:ascii="Comic Sans MS" w:hAnsi="Comic Sans MS"/>
                <w:i/>
                <w:color w:val="000000" w:themeColor="text1"/>
                <w:sz w:val="22"/>
                <w:szCs w:val="22"/>
              </w:rPr>
              <w:t>Ce prix rémunère dans les conditions générales prévues dans le Marché le traitement de la désinfection du forage au chlore.</w:t>
            </w:r>
          </w:p>
          <w:p w:rsidR="007D0B82" w:rsidRPr="00F74FCA" w:rsidRDefault="007D0B82" w:rsidP="007D0B82">
            <w:pPr>
              <w:rPr>
                <w:rFonts w:ascii="Comic Sans MS" w:hAnsi="Comic Sans MS"/>
                <w:i/>
                <w:color w:val="000000" w:themeColor="text1"/>
              </w:rPr>
            </w:pPr>
          </w:p>
          <w:p w:rsidR="007D0B82" w:rsidRPr="00F74FCA" w:rsidRDefault="007D0B82" w:rsidP="007D0B82">
            <w:pPr>
              <w:rPr>
                <w:rFonts w:ascii="Comic Sans MS" w:hAnsi="Comic Sans MS" w:cs="Calibri"/>
                <w:b/>
                <w:bCs/>
                <w:color w:val="000000" w:themeColor="text1"/>
                <w:sz w:val="18"/>
                <w:szCs w:val="20"/>
              </w:rPr>
            </w:pPr>
            <w:r w:rsidRPr="00F74FCA">
              <w:rPr>
                <w:rFonts w:ascii="Comic Sans MS" w:eastAsiaTheme="minorHAnsi" w:hAnsi="Comic Sans MS" w:cstheme="minorBidi"/>
                <w:i/>
                <w:color w:val="000000" w:themeColor="text1"/>
                <w:sz w:val="22"/>
                <w:szCs w:val="22"/>
              </w:rPr>
              <w:t>Il s’applique à l’unité</w:t>
            </w:r>
          </w:p>
        </w:tc>
        <w:tc>
          <w:tcPr>
            <w:tcW w:w="1759" w:type="dxa"/>
            <w:shd w:val="clear" w:color="000000" w:fill="FFFFFF"/>
            <w:vAlign w:val="center"/>
          </w:tcPr>
          <w:p w:rsidR="007D0B82"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FF</w:t>
            </w:r>
          </w:p>
        </w:tc>
        <w:tc>
          <w:tcPr>
            <w:tcW w:w="1276" w:type="dxa"/>
            <w:shd w:val="clear" w:color="000000" w:fill="FFFFFF"/>
            <w:vAlign w:val="center"/>
          </w:tcPr>
          <w:p w:rsidR="007D0B82" w:rsidRPr="00F74FCA" w:rsidRDefault="007D0B82" w:rsidP="007D0B82">
            <w:pPr>
              <w:rPr>
                <w:rFonts w:ascii="Comic Sans MS" w:hAnsi="Comic Sans MS" w:cs="Calibri"/>
                <w:b/>
                <w:bCs/>
                <w:color w:val="000000" w:themeColor="text1"/>
                <w:sz w:val="18"/>
                <w:szCs w:val="20"/>
              </w:rPr>
            </w:pPr>
          </w:p>
        </w:tc>
        <w:tc>
          <w:tcPr>
            <w:tcW w:w="813" w:type="dxa"/>
            <w:vAlign w:val="center"/>
          </w:tcPr>
          <w:p w:rsidR="007D0B82" w:rsidRPr="00F74FCA" w:rsidRDefault="007D0B82" w:rsidP="007D0B82">
            <w:pPr>
              <w:jc w:val="right"/>
              <w:rPr>
                <w:rFonts w:ascii="Comic Sans MS" w:hAnsi="Comic Sans MS" w:cs="Calibri"/>
                <w:color w:val="000000" w:themeColor="text1"/>
                <w:sz w:val="18"/>
                <w:szCs w:val="20"/>
              </w:rPr>
            </w:pPr>
          </w:p>
        </w:tc>
      </w:tr>
      <w:tr w:rsidR="007D0B82" w:rsidRPr="00F74FCA" w:rsidTr="00B11343">
        <w:trPr>
          <w:trHeight w:val="274"/>
          <w:jc w:val="center"/>
        </w:trPr>
        <w:tc>
          <w:tcPr>
            <w:tcW w:w="469" w:type="dxa"/>
            <w:shd w:val="clear" w:color="000000" w:fill="FFFFFF"/>
            <w:vAlign w:val="center"/>
            <w:hideMark/>
          </w:tcPr>
          <w:p w:rsidR="007D0B82" w:rsidRPr="00F74FCA" w:rsidRDefault="007D0B82"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304</w:t>
            </w:r>
          </w:p>
        </w:tc>
        <w:tc>
          <w:tcPr>
            <w:tcW w:w="6414" w:type="dxa"/>
            <w:shd w:val="clear" w:color="000000" w:fill="FFFFFF"/>
            <w:vAlign w:val="center"/>
            <w:hideMark/>
          </w:tcPr>
          <w:p w:rsidR="007D0B82" w:rsidRPr="00F74FCA" w:rsidRDefault="007D0B82" w:rsidP="007D0B82">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Analyse physico-chimique et bactériologique</w:t>
            </w:r>
          </w:p>
          <w:p w:rsidR="007D0B82" w:rsidRPr="00F74FCA" w:rsidRDefault="007D0B82" w:rsidP="007D0B82">
            <w:pPr>
              <w:tabs>
                <w:tab w:val="left" w:pos="142"/>
              </w:tabs>
              <w:rPr>
                <w:rFonts w:ascii="Comic Sans MS" w:hAnsi="Comic Sans MS"/>
                <w:i/>
                <w:iCs/>
                <w:color w:val="000000" w:themeColor="text1"/>
              </w:rPr>
            </w:pPr>
            <w:r w:rsidRPr="00F74FCA">
              <w:rPr>
                <w:rFonts w:ascii="Comic Sans MS" w:hAnsi="Comic Sans MS"/>
                <w:i/>
                <w:iCs/>
                <w:color w:val="000000" w:themeColor="text1"/>
              </w:rPr>
              <w:t>Ce prix rémunère dans les conditions générales prévues dans le Marché le Prélèvement et l’analyse physico chimique et bactériologique de l’eau.</w:t>
            </w:r>
          </w:p>
          <w:p w:rsidR="007D0B82" w:rsidRPr="00F74FCA" w:rsidRDefault="007D0B82" w:rsidP="007D0B82">
            <w:pPr>
              <w:tabs>
                <w:tab w:val="left" w:pos="142"/>
              </w:tabs>
              <w:rPr>
                <w:rFonts w:ascii="Comic Sans MS" w:hAnsi="Comic Sans MS"/>
                <w:i/>
                <w:iCs/>
                <w:color w:val="000000" w:themeColor="text1"/>
              </w:rPr>
            </w:pPr>
          </w:p>
          <w:p w:rsidR="007D0B82" w:rsidRPr="00F74FCA" w:rsidRDefault="007D0B82" w:rsidP="007D0B82">
            <w:pPr>
              <w:rPr>
                <w:rFonts w:ascii="Comic Sans MS" w:hAnsi="Comic Sans MS" w:cs="Calibri"/>
                <w:b/>
                <w:bCs/>
                <w:color w:val="000000" w:themeColor="text1"/>
                <w:sz w:val="18"/>
                <w:szCs w:val="20"/>
              </w:rPr>
            </w:pPr>
            <w:r w:rsidRPr="00F74FCA">
              <w:rPr>
                <w:rFonts w:ascii="Comic Sans MS" w:eastAsiaTheme="minorHAnsi" w:hAnsi="Comic Sans MS" w:cstheme="minorBidi"/>
                <w:i/>
                <w:iCs/>
                <w:color w:val="000000" w:themeColor="text1"/>
              </w:rPr>
              <w:t>Il s’applique à l’unité</w:t>
            </w:r>
          </w:p>
        </w:tc>
        <w:tc>
          <w:tcPr>
            <w:tcW w:w="1759" w:type="dxa"/>
            <w:shd w:val="clear" w:color="000000" w:fill="FFFFFF"/>
            <w:vAlign w:val="center"/>
            <w:hideMark/>
          </w:tcPr>
          <w:p w:rsidR="007D0B82"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b/>
                <w:bCs/>
                <w:color w:val="000000" w:themeColor="text1"/>
                <w:sz w:val="18"/>
                <w:szCs w:val="20"/>
              </w:rPr>
              <w:t>U</w:t>
            </w:r>
          </w:p>
        </w:tc>
        <w:tc>
          <w:tcPr>
            <w:tcW w:w="1276" w:type="dxa"/>
            <w:shd w:val="clear" w:color="000000" w:fill="FFFFFF"/>
            <w:vAlign w:val="center"/>
          </w:tcPr>
          <w:p w:rsidR="007D0B82" w:rsidRPr="00F74FCA" w:rsidRDefault="007D0B82" w:rsidP="007D0B82">
            <w:pPr>
              <w:rPr>
                <w:rFonts w:ascii="Comic Sans MS" w:hAnsi="Comic Sans MS" w:cs="Calibri"/>
                <w:b/>
                <w:bCs/>
                <w:color w:val="000000" w:themeColor="text1"/>
                <w:sz w:val="18"/>
                <w:szCs w:val="20"/>
              </w:rPr>
            </w:pPr>
          </w:p>
        </w:tc>
        <w:tc>
          <w:tcPr>
            <w:tcW w:w="813" w:type="dxa"/>
            <w:vAlign w:val="center"/>
          </w:tcPr>
          <w:p w:rsidR="007D0B82" w:rsidRPr="00F74FCA" w:rsidRDefault="007D0B82" w:rsidP="007D0B82">
            <w:pPr>
              <w:jc w:val="right"/>
              <w:rPr>
                <w:rFonts w:ascii="Comic Sans MS" w:hAnsi="Comic Sans MS" w:cs="Calibri"/>
                <w:color w:val="000000" w:themeColor="text1"/>
                <w:sz w:val="18"/>
                <w:szCs w:val="20"/>
              </w:rPr>
            </w:pPr>
          </w:p>
        </w:tc>
      </w:tr>
      <w:tr w:rsidR="007D0B82" w:rsidRPr="00F74FCA" w:rsidTr="00B11343">
        <w:trPr>
          <w:trHeight w:val="285"/>
          <w:jc w:val="center"/>
        </w:trPr>
        <w:tc>
          <w:tcPr>
            <w:tcW w:w="469" w:type="dxa"/>
            <w:shd w:val="clear" w:color="000000" w:fill="FFFFFF"/>
            <w:vAlign w:val="center"/>
            <w:hideMark/>
          </w:tcPr>
          <w:p w:rsidR="007D0B82" w:rsidRPr="00F74FCA" w:rsidRDefault="00B3719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400</w:t>
            </w:r>
          </w:p>
        </w:tc>
        <w:tc>
          <w:tcPr>
            <w:tcW w:w="6414" w:type="dxa"/>
            <w:shd w:val="clear" w:color="000000" w:fill="FFFFFF"/>
            <w:vAlign w:val="center"/>
            <w:hideMark/>
          </w:tcPr>
          <w:p w:rsidR="007D0B82" w:rsidRPr="00F74FCA" w:rsidRDefault="00B3719D" w:rsidP="007D0B82">
            <w:pPr>
              <w:rPr>
                <w:rFonts w:ascii="Comic Sans MS" w:hAnsi="Comic Sans MS" w:cs="Calibri"/>
                <w:b/>
                <w:bCs/>
                <w:color w:val="000000" w:themeColor="text1"/>
              </w:rPr>
            </w:pPr>
            <w:r w:rsidRPr="00F74FCA">
              <w:rPr>
                <w:rFonts w:ascii="Comic Sans MS" w:hAnsi="Comic Sans MS" w:cs="Calibri"/>
                <w:b/>
                <w:bCs/>
                <w:color w:val="000000" w:themeColor="text1"/>
              </w:rPr>
              <w:t>REALISATION DE LA TETE DE FORAGE</w:t>
            </w:r>
          </w:p>
        </w:tc>
        <w:tc>
          <w:tcPr>
            <w:tcW w:w="1759" w:type="dxa"/>
            <w:shd w:val="clear" w:color="000000" w:fill="FFFFFF"/>
            <w:vAlign w:val="center"/>
            <w:hideMark/>
          </w:tcPr>
          <w:p w:rsidR="007D0B82" w:rsidRPr="00F74FCA" w:rsidRDefault="007D0B82" w:rsidP="00441F7F">
            <w:pPr>
              <w:jc w:val="center"/>
              <w:rPr>
                <w:rFonts w:ascii="Comic Sans MS" w:hAnsi="Comic Sans MS" w:cs="Calibri"/>
                <w:color w:val="000000" w:themeColor="text1"/>
                <w:sz w:val="18"/>
                <w:szCs w:val="20"/>
              </w:rPr>
            </w:pPr>
          </w:p>
        </w:tc>
        <w:tc>
          <w:tcPr>
            <w:tcW w:w="1276" w:type="dxa"/>
            <w:shd w:val="clear" w:color="000000" w:fill="FFFFFF"/>
            <w:vAlign w:val="center"/>
          </w:tcPr>
          <w:p w:rsidR="007D0B82" w:rsidRPr="00F74FCA" w:rsidRDefault="007D0B82" w:rsidP="007D0B82">
            <w:pPr>
              <w:jc w:val="right"/>
              <w:rPr>
                <w:rFonts w:ascii="Comic Sans MS" w:hAnsi="Comic Sans MS" w:cs="Calibri"/>
                <w:color w:val="000000" w:themeColor="text1"/>
                <w:sz w:val="18"/>
                <w:szCs w:val="20"/>
              </w:rPr>
            </w:pPr>
          </w:p>
        </w:tc>
        <w:tc>
          <w:tcPr>
            <w:tcW w:w="813" w:type="dxa"/>
            <w:vAlign w:val="center"/>
          </w:tcPr>
          <w:p w:rsidR="007D0B82" w:rsidRPr="00F74FCA" w:rsidRDefault="007D0B82" w:rsidP="007D0B82">
            <w:pPr>
              <w:jc w:val="right"/>
              <w:rPr>
                <w:rFonts w:ascii="Comic Sans MS" w:hAnsi="Comic Sans MS" w:cs="Calibri"/>
                <w:color w:val="000000" w:themeColor="text1"/>
                <w:sz w:val="18"/>
                <w:szCs w:val="20"/>
              </w:rPr>
            </w:pPr>
          </w:p>
        </w:tc>
      </w:tr>
      <w:tr w:rsidR="00B3719D" w:rsidRPr="00F74FCA" w:rsidTr="00B11343">
        <w:trPr>
          <w:trHeight w:val="270"/>
          <w:jc w:val="center"/>
        </w:trPr>
        <w:tc>
          <w:tcPr>
            <w:tcW w:w="469" w:type="dxa"/>
            <w:shd w:val="clear" w:color="000000" w:fill="FFFFFF"/>
            <w:vAlign w:val="center"/>
          </w:tcPr>
          <w:p w:rsidR="00B3719D" w:rsidRPr="00F74FCA" w:rsidRDefault="00B3719D" w:rsidP="00B36BE1">
            <w:pPr>
              <w:jc w:val="center"/>
              <w:rPr>
                <w:rFonts w:ascii="Comic Sans MS" w:hAnsi="Comic Sans MS" w:cs="Calibri"/>
                <w:color w:val="000000" w:themeColor="text1"/>
              </w:rPr>
            </w:pPr>
            <w:r w:rsidRPr="00F74FCA">
              <w:rPr>
                <w:rFonts w:ascii="Comic Sans MS" w:hAnsi="Comic Sans MS" w:cs="Calibri"/>
                <w:color w:val="000000" w:themeColor="text1"/>
              </w:rPr>
              <w:t>401</w:t>
            </w:r>
          </w:p>
        </w:tc>
        <w:tc>
          <w:tcPr>
            <w:tcW w:w="6414" w:type="dxa"/>
            <w:shd w:val="clear" w:color="000000" w:fill="FFFFFF"/>
            <w:vAlign w:val="center"/>
          </w:tcPr>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Réalisation d'une tête de forage en acier (tôle de 40/10e) Ø 27cm et hauteur 30cm, plaque de suspension comprenant la lèvre de dépassement de 3cm</w:t>
            </w:r>
          </w:p>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i/>
                <w:iCs/>
                <w:color w:val="000000" w:themeColor="text1"/>
              </w:rPr>
              <w:t>Ce prix rémunère dans les conditions générales prévues dans le Marché</w:t>
            </w:r>
            <w:r w:rsidR="00235927" w:rsidRPr="00F74FCA">
              <w:rPr>
                <w:rFonts w:ascii="Comic Sans MS" w:hAnsi="Comic Sans MS"/>
                <w:i/>
                <w:iCs/>
                <w:color w:val="000000" w:themeColor="text1"/>
              </w:rPr>
              <w:t xml:space="preserve"> la réalisation d’une tête de </w:t>
            </w:r>
            <w:r w:rsidR="00235927" w:rsidRPr="00F74FCA">
              <w:rPr>
                <w:rFonts w:ascii="Comic Sans MS" w:hAnsi="Comic Sans MS"/>
                <w:i/>
                <w:iCs/>
                <w:color w:val="000000" w:themeColor="text1"/>
              </w:rPr>
              <w:lastRenderedPageBreak/>
              <w:t>forage en tole</w:t>
            </w:r>
          </w:p>
          <w:p w:rsidR="00B3719D" w:rsidRPr="00F74FCA" w:rsidRDefault="00B3719D" w:rsidP="00B3719D">
            <w:pPr>
              <w:rPr>
                <w:rFonts w:ascii="Comic Sans MS" w:hAnsi="Comic Sans MS" w:cs="Calibri"/>
                <w:b/>
                <w:color w:val="000000" w:themeColor="text1"/>
                <w:sz w:val="20"/>
                <w:szCs w:val="20"/>
              </w:rPr>
            </w:pPr>
          </w:p>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Il s’applique à l’unité</w:t>
            </w:r>
          </w:p>
        </w:tc>
        <w:tc>
          <w:tcPr>
            <w:tcW w:w="1759" w:type="dxa"/>
            <w:shd w:val="clear" w:color="000000" w:fill="FFFFFF"/>
            <w:vAlign w:val="center"/>
          </w:tcPr>
          <w:p w:rsidR="00B3719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lastRenderedPageBreak/>
              <w:t>U</w:t>
            </w:r>
          </w:p>
        </w:tc>
        <w:tc>
          <w:tcPr>
            <w:tcW w:w="1276" w:type="dxa"/>
            <w:shd w:val="clear" w:color="000000" w:fill="FFFFFF"/>
            <w:vAlign w:val="center"/>
          </w:tcPr>
          <w:p w:rsidR="00B3719D" w:rsidRPr="00F74FCA" w:rsidRDefault="00B3719D" w:rsidP="00B3719D">
            <w:pPr>
              <w:rPr>
                <w:rFonts w:ascii="Comic Sans MS" w:hAnsi="Comic Sans MS" w:cs="Calibri"/>
                <w:b/>
                <w:bCs/>
                <w:color w:val="000000" w:themeColor="text1"/>
                <w:sz w:val="18"/>
                <w:szCs w:val="20"/>
              </w:rPr>
            </w:pPr>
          </w:p>
        </w:tc>
        <w:tc>
          <w:tcPr>
            <w:tcW w:w="813" w:type="dxa"/>
            <w:vAlign w:val="center"/>
          </w:tcPr>
          <w:p w:rsidR="00B3719D" w:rsidRPr="00F74FCA" w:rsidRDefault="00B3719D" w:rsidP="00B3719D">
            <w:pPr>
              <w:jc w:val="right"/>
              <w:rPr>
                <w:rFonts w:ascii="Comic Sans MS" w:hAnsi="Comic Sans MS" w:cs="Calibri"/>
                <w:color w:val="000000" w:themeColor="text1"/>
                <w:sz w:val="18"/>
                <w:szCs w:val="20"/>
              </w:rPr>
            </w:pPr>
          </w:p>
        </w:tc>
      </w:tr>
      <w:tr w:rsidR="00B3719D" w:rsidRPr="00F74FCA" w:rsidTr="00B11343">
        <w:trPr>
          <w:trHeight w:val="210"/>
          <w:jc w:val="center"/>
        </w:trPr>
        <w:tc>
          <w:tcPr>
            <w:tcW w:w="469" w:type="dxa"/>
            <w:shd w:val="clear" w:color="000000" w:fill="FFFFFF"/>
            <w:vAlign w:val="center"/>
          </w:tcPr>
          <w:p w:rsidR="00B3719D" w:rsidRPr="00F74FCA" w:rsidRDefault="00B3719D" w:rsidP="00B36BE1">
            <w:pPr>
              <w:jc w:val="center"/>
              <w:rPr>
                <w:rFonts w:ascii="Comic Sans MS" w:hAnsi="Comic Sans MS" w:cs="Calibri"/>
                <w:color w:val="000000" w:themeColor="text1"/>
              </w:rPr>
            </w:pPr>
            <w:r w:rsidRPr="00F74FCA">
              <w:rPr>
                <w:rFonts w:ascii="Comic Sans MS" w:hAnsi="Comic Sans MS" w:cs="Calibri"/>
                <w:color w:val="000000" w:themeColor="text1"/>
              </w:rPr>
              <w:lastRenderedPageBreak/>
              <w:t>402</w:t>
            </w:r>
          </w:p>
        </w:tc>
        <w:tc>
          <w:tcPr>
            <w:tcW w:w="6414" w:type="dxa"/>
            <w:shd w:val="clear" w:color="000000" w:fill="FFFFFF"/>
            <w:vAlign w:val="center"/>
          </w:tcPr>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Cuvelage de la tête de forage dotée d'un manchon de 32mm, de six vis de 12 et d'un anneau pour la corde de sécurité</w:t>
            </w:r>
          </w:p>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i/>
                <w:iCs/>
                <w:color w:val="000000" w:themeColor="text1"/>
              </w:rPr>
              <w:t>Ce prix rémunère dans les conditions générales prévues dans le Marché</w:t>
            </w:r>
            <w:r w:rsidR="00235927" w:rsidRPr="00F74FCA">
              <w:rPr>
                <w:rFonts w:ascii="Comic Sans MS" w:hAnsi="Comic Sans MS"/>
                <w:i/>
                <w:iCs/>
                <w:color w:val="000000" w:themeColor="text1"/>
              </w:rPr>
              <w:t xml:space="preserve"> le cuvelage de la tête de forage</w:t>
            </w:r>
          </w:p>
          <w:p w:rsidR="00B3719D" w:rsidRPr="00F74FCA" w:rsidRDefault="00B3719D" w:rsidP="00B3719D">
            <w:pPr>
              <w:rPr>
                <w:rFonts w:ascii="Comic Sans MS" w:hAnsi="Comic Sans MS" w:cs="Calibri"/>
                <w:b/>
                <w:color w:val="000000" w:themeColor="text1"/>
                <w:sz w:val="20"/>
                <w:szCs w:val="20"/>
              </w:rPr>
            </w:pPr>
          </w:p>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Il s’applique à l’unité</w:t>
            </w:r>
          </w:p>
        </w:tc>
        <w:tc>
          <w:tcPr>
            <w:tcW w:w="1759" w:type="dxa"/>
            <w:shd w:val="clear" w:color="000000" w:fill="FFFFFF"/>
            <w:vAlign w:val="center"/>
          </w:tcPr>
          <w:p w:rsidR="00B3719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U</w:t>
            </w:r>
          </w:p>
        </w:tc>
        <w:tc>
          <w:tcPr>
            <w:tcW w:w="1276" w:type="dxa"/>
            <w:shd w:val="clear" w:color="000000" w:fill="FFFFFF"/>
            <w:vAlign w:val="center"/>
          </w:tcPr>
          <w:p w:rsidR="00B3719D" w:rsidRPr="00F74FCA" w:rsidRDefault="00B3719D" w:rsidP="00B3719D">
            <w:pPr>
              <w:jc w:val="right"/>
              <w:rPr>
                <w:rFonts w:ascii="Comic Sans MS" w:hAnsi="Comic Sans MS" w:cs="Calibri"/>
                <w:color w:val="000000" w:themeColor="text1"/>
                <w:sz w:val="18"/>
                <w:szCs w:val="20"/>
              </w:rPr>
            </w:pPr>
          </w:p>
        </w:tc>
        <w:tc>
          <w:tcPr>
            <w:tcW w:w="813" w:type="dxa"/>
            <w:vAlign w:val="center"/>
          </w:tcPr>
          <w:p w:rsidR="00B3719D" w:rsidRPr="00F74FCA" w:rsidRDefault="00B3719D" w:rsidP="00B3719D">
            <w:pPr>
              <w:jc w:val="right"/>
              <w:rPr>
                <w:rFonts w:ascii="Comic Sans MS" w:hAnsi="Comic Sans MS" w:cs="Calibri"/>
                <w:color w:val="000000" w:themeColor="text1"/>
                <w:sz w:val="18"/>
                <w:szCs w:val="20"/>
              </w:rPr>
            </w:pPr>
          </w:p>
        </w:tc>
      </w:tr>
      <w:tr w:rsidR="00B3719D" w:rsidRPr="00F74FCA" w:rsidTr="00B11343">
        <w:trPr>
          <w:trHeight w:val="240"/>
          <w:jc w:val="center"/>
        </w:trPr>
        <w:tc>
          <w:tcPr>
            <w:tcW w:w="469" w:type="dxa"/>
            <w:shd w:val="clear" w:color="000000" w:fill="FFFFFF"/>
            <w:vAlign w:val="center"/>
          </w:tcPr>
          <w:p w:rsidR="00B3719D" w:rsidRPr="00F74FCA" w:rsidRDefault="00B3719D" w:rsidP="00B36BE1">
            <w:pPr>
              <w:jc w:val="center"/>
              <w:rPr>
                <w:rFonts w:ascii="Comic Sans MS" w:hAnsi="Comic Sans MS" w:cs="Calibri"/>
                <w:color w:val="000000" w:themeColor="text1"/>
              </w:rPr>
            </w:pPr>
            <w:r w:rsidRPr="00F74FCA">
              <w:rPr>
                <w:rFonts w:ascii="Comic Sans MS" w:hAnsi="Comic Sans MS" w:cs="Calibri"/>
                <w:color w:val="000000" w:themeColor="text1"/>
              </w:rPr>
              <w:t>403</w:t>
            </w:r>
          </w:p>
        </w:tc>
        <w:tc>
          <w:tcPr>
            <w:tcW w:w="6414" w:type="dxa"/>
            <w:shd w:val="clear" w:color="000000" w:fill="FFFFFF"/>
            <w:vAlign w:val="center"/>
          </w:tcPr>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Réalisation d'un regard en BA dosé à 350kg/m3 de ciment de 1*1*1m avec dallette de couverture 8cm épaisseur y compris système de fermeture</w:t>
            </w:r>
          </w:p>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i/>
                <w:iCs/>
                <w:color w:val="000000" w:themeColor="text1"/>
              </w:rPr>
              <w:t>Ce prix rémunère dans les conditions générales prévues dans le Marché</w:t>
            </w:r>
            <w:r w:rsidR="00235927" w:rsidRPr="00F74FCA">
              <w:rPr>
                <w:rFonts w:ascii="Comic Sans MS" w:hAnsi="Comic Sans MS"/>
                <w:i/>
                <w:iCs/>
                <w:color w:val="000000" w:themeColor="text1"/>
              </w:rPr>
              <w:t xml:space="preserve"> la réalisation d’un regard en béton armé</w:t>
            </w:r>
          </w:p>
          <w:p w:rsidR="00B3719D" w:rsidRPr="00F74FCA" w:rsidRDefault="00B3719D" w:rsidP="00B3719D">
            <w:pPr>
              <w:rPr>
                <w:rFonts w:ascii="Comic Sans MS" w:hAnsi="Comic Sans MS" w:cs="Calibri"/>
                <w:b/>
                <w:color w:val="000000" w:themeColor="text1"/>
                <w:sz w:val="20"/>
                <w:szCs w:val="20"/>
              </w:rPr>
            </w:pPr>
          </w:p>
          <w:p w:rsidR="00B3719D" w:rsidRPr="00F74FCA" w:rsidRDefault="00B3719D" w:rsidP="00B3719D">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Il s’applique à l’unité</w:t>
            </w:r>
          </w:p>
        </w:tc>
        <w:tc>
          <w:tcPr>
            <w:tcW w:w="1759" w:type="dxa"/>
            <w:shd w:val="clear" w:color="000000" w:fill="FFFFFF"/>
            <w:vAlign w:val="center"/>
          </w:tcPr>
          <w:p w:rsidR="00B3719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U</w:t>
            </w:r>
          </w:p>
        </w:tc>
        <w:tc>
          <w:tcPr>
            <w:tcW w:w="1276" w:type="dxa"/>
            <w:shd w:val="clear" w:color="000000" w:fill="FFFFFF"/>
            <w:vAlign w:val="center"/>
          </w:tcPr>
          <w:p w:rsidR="00B3719D" w:rsidRPr="00F74FCA" w:rsidRDefault="00B3719D" w:rsidP="00B3719D">
            <w:pPr>
              <w:jc w:val="right"/>
              <w:rPr>
                <w:rFonts w:ascii="Comic Sans MS" w:hAnsi="Comic Sans MS" w:cs="Calibri"/>
                <w:color w:val="000000" w:themeColor="text1"/>
                <w:sz w:val="18"/>
                <w:szCs w:val="20"/>
              </w:rPr>
            </w:pPr>
          </w:p>
        </w:tc>
        <w:tc>
          <w:tcPr>
            <w:tcW w:w="813" w:type="dxa"/>
            <w:vAlign w:val="center"/>
          </w:tcPr>
          <w:p w:rsidR="00B3719D" w:rsidRPr="00F74FCA" w:rsidRDefault="00B3719D" w:rsidP="00B3719D">
            <w:pPr>
              <w:jc w:val="right"/>
              <w:rPr>
                <w:rFonts w:ascii="Comic Sans MS" w:hAnsi="Comic Sans MS" w:cs="Calibri"/>
                <w:color w:val="000000" w:themeColor="text1"/>
                <w:sz w:val="18"/>
                <w:szCs w:val="20"/>
              </w:rPr>
            </w:pPr>
          </w:p>
        </w:tc>
      </w:tr>
      <w:tr w:rsidR="00B3719D" w:rsidRPr="00F74FCA" w:rsidTr="00B11343">
        <w:trPr>
          <w:trHeight w:val="255"/>
          <w:jc w:val="center"/>
        </w:trPr>
        <w:tc>
          <w:tcPr>
            <w:tcW w:w="469" w:type="dxa"/>
            <w:shd w:val="clear" w:color="000000" w:fill="FFFFFF"/>
            <w:vAlign w:val="center"/>
            <w:hideMark/>
          </w:tcPr>
          <w:p w:rsidR="00B3719D" w:rsidRPr="00F74FCA" w:rsidRDefault="00235927"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500</w:t>
            </w:r>
          </w:p>
        </w:tc>
        <w:tc>
          <w:tcPr>
            <w:tcW w:w="6414" w:type="dxa"/>
            <w:shd w:val="clear" w:color="000000" w:fill="FFFFFF"/>
            <w:vAlign w:val="center"/>
            <w:hideMark/>
          </w:tcPr>
          <w:p w:rsidR="00B3719D" w:rsidRPr="00F74FCA" w:rsidRDefault="00235927" w:rsidP="00B3719D">
            <w:pPr>
              <w:rPr>
                <w:rFonts w:ascii="Comic Sans MS" w:hAnsi="Comic Sans MS" w:cs="Calibri"/>
                <w:b/>
                <w:bCs/>
                <w:color w:val="000000" w:themeColor="text1"/>
              </w:rPr>
            </w:pPr>
            <w:r w:rsidRPr="00F74FCA">
              <w:rPr>
                <w:rFonts w:ascii="Comic Sans MS" w:hAnsi="Comic Sans MS" w:cs="Calibri"/>
                <w:b/>
                <w:bCs/>
                <w:color w:val="000000" w:themeColor="text1"/>
              </w:rPr>
              <w:t xml:space="preserve">EQUIPEMENT </w:t>
            </w:r>
            <w:r w:rsidR="00B3719D" w:rsidRPr="00F74FCA">
              <w:rPr>
                <w:rFonts w:ascii="Comic Sans MS" w:hAnsi="Comic Sans MS" w:cs="Calibri"/>
                <w:b/>
                <w:bCs/>
                <w:color w:val="000000" w:themeColor="text1"/>
              </w:rPr>
              <w:t>D'EXHAURE</w:t>
            </w:r>
            <w:r w:rsidRPr="00F74FCA">
              <w:rPr>
                <w:rFonts w:ascii="Comic Sans MS" w:hAnsi="Comic Sans MS" w:cs="Calibri"/>
                <w:b/>
                <w:bCs/>
                <w:color w:val="000000" w:themeColor="text1"/>
              </w:rPr>
              <w:t xml:space="preserve"> ET ALIMENTATION EN ENERGIE</w:t>
            </w:r>
          </w:p>
        </w:tc>
        <w:tc>
          <w:tcPr>
            <w:tcW w:w="1759" w:type="dxa"/>
            <w:shd w:val="clear" w:color="000000" w:fill="FFFFFF"/>
            <w:vAlign w:val="center"/>
            <w:hideMark/>
          </w:tcPr>
          <w:p w:rsidR="00B3719D" w:rsidRPr="00F74FCA" w:rsidRDefault="00B3719D" w:rsidP="00441F7F">
            <w:pPr>
              <w:jc w:val="center"/>
              <w:rPr>
                <w:rFonts w:ascii="Comic Sans MS" w:hAnsi="Comic Sans MS" w:cs="Calibri"/>
                <w:b/>
                <w:bCs/>
                <w:color w:val="000000" w:themeColor="text1"/>
                <w:sz w:val="18"/>
                <w:szCs w:val="20"/>
              </w:rPr>
            </w:pPr>
          </w:p>
        </w:tc>
        <w:tc>
          <w:tcPr>
            <w:tcW w:w="1276" w:type="dxa"/>
            <w:shd w:val="clear" w:color="000000" w:fill="FFFFFF"/>
            <w:vAlign w:val="center"/>
          </w:tcPr>
          <w:p w:rsidR="00B3719D" w:rsidRPr="00F74FCA" w:rsidRDefault="00B3719D" w:rsidP="00B3719D">
            <w:pPr>
              <w:rPr>
                <w:rFonts w:ascii="Comic Sans MS" w:hAnsi="Comic Sans MS" w:cs="Calibri"/>
                <w:b/>
                <w:bCs/>
                <w:color w:val="000000" w:themeColor="text1"/>
                <w:sz w:val="18"/>
                <w:szCs w:val="20"/>
              </w:rPr>
            </w:pPr>
          </w:p>
        </w:tc>
        <w:tc>
          <w:tcPr>
            <w:tcW w:w="813" w:type="dxa"/>
            <w:vAlign w:val="center"/>
          </w:tcPr>
          <w:p w:rsidR="00B3719D" w:rsidRPr="00F74FCA" w:rsidRDefault="00B3719D" w:rsidP="00B3719D">
            <w:pPr>
              <w:jc w:val="right"/>
              <w:rPr>
                <w:rFonts w:ascii="Comic Sans MS" w:hAnsi="Comic Sans MS" w:cs="Calibri"/>
                <w:color w:val="000000" w:themeColor="text1"/>
                <w:sz w:val="18"/>
                <w:szCs w:val="20"/>
              </w:rPr>
            </w:pPr>
          </w:p>
        </w:tc>
      </w:tr>
      <w:tr w:rsidR="00F246BE" w:rsidRPr="00F74FCA" w:rsidTr="00B11343">
        <w:trPr>
          <w:trHeight w:val="255"/>
          <w:jc w:val="center"/>
        </w:trPr>
        <w:tc>
          <w:tcPr>
            <w:tcW w:w="469" w:type="dxa"/>
            <w:shd w:val="clear" w:color="000000" w:fill="FFFFFF"/>
            <w:vAlign w:val="center"/>
          </w:tcPr>
          <w:p w:rsidR="00F246BE" w:rsidRPr="00F74FCA" w:rsidRDefault="00F246BE"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501</w:t>
            </w:r>
          </w:p>
        </w:tc>
        <w:tc>
          <w:tcPr>
            <w:tcW w:w="6414" w:type="dxa"/>
            <w:vAlign w:val="center"/>
          </w:tcPr>
          <w:p w:rsidR="00F246BE" w:rsidRPr="00F74FCA" w:rsidRDefault="00F246BE" w:rsidP="00F246BE">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d’une électropompe immergée de 1,5 KW – 3m3/h Hmt=150m  y compris toutes sujétions</w:t>
            </w:r>
          </w:p>
          <w:p w:rsidR="00F246BE" w:rsidRPr="00F74FCA" w:rsidRDefault="00F246BE" w:rsidP="00F246BE">
            <w:pPr>
              <w:rPr>
                <w:rFonts w:ascii="Comic Sans MS" w:hAnsi="Comic Sans MS"/>
                <w:i/>
                <w:color w:val="000000" w:themeColor="text1"/>
              </w:rPr>
            </w:pPr>
            <w:r w:rsidRPr="00F74FCA">
              <w:rPr>
                <w:rFonts w:ascii="Comic Sans MS" w:hAnsi="Comic Sans MS"/>
                <w:i/>
                <w:color w:val="000000" w:themeColor="text1"/>
              </w:rPr>
              <w:t xml:space="preserve">Ce prix rémunère dans les conditions générales prévues dans le Marché </w:t>
            </w:r>
            <w:r w:rsidRPr="00F74FCA">
              <w:rPr>
                <w:rFonts w:ascii="Comic Sans MS" w:hAnsi="Comic Sans MS" w:cs="Calibri"/>
                <w:i/>
                <w:color w:val="000000" w:themeColor="text1"/>
              </w:rPr>
              <w:t xml:space="preserve">la fourniture et la pose et l’installation de la pompe </w:t>
            </w:r>
            <w:r w:rsidRPr="00F74FCA">
              <w:rPr>
                <w:rFonts w:ascii="Comic Sans MS" w:hAnsi="Comic Sans MS"/>
                <w:i/>
                <w:color w:val="000000" w:themeColor="text1"/>
              </w:rPr>
              <w:t xml:space="preserve">immergée solaire  </w:t>
            </w:r>
          </w:p>
          <w:p w:rsidR="00F246BE" w:rsidRPr="00F74FCA" w:rsidRDefault="00F246BE" w:rsidP="00F246BE">
            <w:pPr>
              <w:rPr>
                <w:rFonts w:ascii="Comic Sans MS" w:hAnsi="Comic Sans MS"/>
                <w:i/>
                <w:color w:val="000000" w:themeColor="text1"/>
              </w:rPr>
            </w:pPr>
          </w:p>
          <w:p w:rsidR="00F246BE" w:rsidRPr="00F74FCA" w:rsidRDefault="00F246BE" w:rsidP="00F246BE">
            <w:pPr>
              <w:rPr>
                <w:rFonts w:ascii="Comic Sans MS" w:hAnsi="Comic Sans MS" w:cs="Calibri"/>
                <w:b/>
                <w:bCs/>
                <w:color w:val="000000" w:themeColor="text1"/>
                <w:sz w:val="18"/>
                <w:szCs w:val="20"/>
              </w:rPr>
            </w:pPr>
            <w:r w:rsidRPr="00F74FCA">
              <w:rPr>
                <w:rFonts w:ascii="Comic Sans MS" w:eastAsiaTheme="minorHAnsi" w:hAnsi="Comic Sans MS" w:cs="Calibri"/>
                <w:i/>
                <w:color w:val="000000" w:themeColor="text1"/>
              </w:rPr>
              <w:t>Il s’applique à l’unité</w:t>
            </w:r>
          </w:p>
        </w:tc>
        <w:tc>
          <w:tcPr>
            <w:tcW w:w="1759" w:type="dxa"/>
            <w:vAlign w:val="center"/>
          </w:tcPr>
          <w:p w:rsidR="00F246BE"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themeColor="text1"/>
                <w:sz w:val="18"/>
                <w:szCs w:val="20"/>
              </w:rPr>
              <w:t>U</w:t>
            </w:r>
          </w:p>
        </w:tc>
        <w:tc>
          <w:tcPr>
            <w:tcW w:w="1276" w:type="dxa"/>
            <w:shd w:val="clear" w:color="000000" w:fill="FFFFFF"/>
            <w:vAlign w:val="center"/>
          </w:tcPr>
          <w:p w:rsidR="00F246BE" w:rsidRPr="00F74FCA" w:rsidRDefault="00F246BE" w:rsidP="00F246BE">
            <w:pPr>
              <w:rPr>
                <w:rFonts w:ascii="Comic Sans MS" w:hAnsi="Comic Sans MS" w:cs="Calibri"/>
                <w:b/>
                <w:bCs/>
                <w:color w:val="000000" w:themeColor="text1"/>
                <w:sz w:val="18"/>
                <w:szCs w:val="20"/>
              </w:rPr>
            </w:pPr>
          </w:p>
        </w:tc>
        <w:tc>
          <w:tcPr>
            <w:tcW w:w="813" w:type="dxa"/>
            <w:vAlign w:val="center"/>
          </w:tcPr>
          <w:p w:rsidR="00F246BE" w:rsidRPr="00F74FCA" w:rsidRDefault="00F246BE" w:rsidP="00F246BE">
            <w:pPr>
              <w:jc w:val="right"/>
              <w:rPr>
                <w:rFonts w:ascii="Comic Sans MS" w:hAnsi="Comic Sans MS" w:cs="Calibri"/>
                <w:color w:val="000000" w:themeColor="text1"/>
                <w:sz w:val="18"/>
                <w:szCs w:val="20"/>
              </w:rPr>
            </w:pPr>
          </w:p>
        </w:tc>
      </w:tr>
      <w:tr w:rsidR="00F246BE" w:rsidRPr="00F74FCA" w:rsidTr="00B11343">
        <w:trPr>
          <w:trHeight w:val="255"/>
          <w:jc w:val="center"/>
        </w:trPr>
        <w:tc>
          <w:tcPr>
            <w:tcW w:w="469" w:type="dxa"/>
            <w:shd w:val="clear" w:color="000000" w:fill="FFFFFF"/>
            <w:vAlign w:val="center"/>
          </w:tcPr>
          <w:p w:rsidR="00F246BE" w:rsidRPr="00F74FCA" w:rsidRDefault="00F246BE"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502</w:t>
            </w:r>
          </w:p>
        </w:tc>
        <w:tc>
          <w:tcPr>
            <w:tcW w:w="6414" w:type="dxa"/>
            <w:vAlign w:val="center"/>
          </w:tcPr>
          <w:p w:rsidR="00F246BE" w:rsidRPr="00F74FCA" w:rsidRDefault="00F246BE" w:rsidP="00F246BE">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des panneaux solaires monocristallins de 550Wc y compris toutes sujétions</w:t>
            </w:r>
          </w:p>
          <w:p w:rsidR="00F246BE" w:rsidRPr="00F74FCA" w:rsidRDefault="00F246BE" w:rsidP="00F246BE">
            <w:pPr>
              <w:rPr>
                <w:rFonts w:ascii="Comic Sans MS" w:hAnsi="Comic Sans MS" w:cs="Calibri"/>
                <w:color w:val="000000" w:themeColor="text1"/>
                <w:sz w:val="22"/>
                <w:szCs w:val="22"/>
              </w:rPr>
            </w:pPr>
            <w:r w:rsidRPr="00F74FCA">
              <w:rPr>
                <w:rFonts w:ascii="Comic Sans MS" w:hAnsi="Comic Sans MS"/>
                <w:i/>
                <w:color w:val="000000" w:themeColor="text1"/>
                <w:sz w:val="22"/>
                <w:szCs w:val="22"/>
              </w:rPr>
              <w:t xml:space="preserve">Ce prix rémunère dans les conditions générales prévues dans le Marché </w:t>
            </w:r>
            <w:r w:rsidRPr="00F74FCA">
              <w:rPr>
                <w:rFonts w:ascii="Comic Sans MS" w:hAnsi="Comic Sans MS" w:cs="Calibri"/>
                <w:i/>
                <w:color w:val="000000" w:themeColor="text1"/>
                <w:sz w:val="22"/>
                <w:szCs w:val="22"/>
              </w:rPr>
              <w:t>la fourniture et la pose des panneaux solaires de 550Wc et accessoires, y compris toutes sujétions</w:t>
            </w:r>
          </w:p>
          <w:p w:rsidR="00F246BE" w:rsidRPr="00F74FCA" w:rsidRDefault="00F246BE" w:rsidP="00F246BE">
            <w:pPr>
              <w:rPr>
                <w:rFonts w:ascii="Comic Sans MS" w:hAnsi="Comic Sans MS"/>
                <w:color w:val="000000" w:themeColor="text1"/>
              </w:rPr>
            </w:pPr>
          </w:p>
          <w:p w:rsidR="00F246BE" w:rsidRPr="00F74FCA" w:rsidRDefault="00F246BE" w:rsidP="00F246BE">
            <w:pPr>
              <w:rPr>
                <w:rFonts w:ascii="Comic Sans MS" w:hAnsi="Comic Sans MS" w:cs="Calibri"/>
                <w:b/>
                <w:bCs/>
                <w:color w:val="000000" w:themeColor="text1"/>
                <w:sz w:val="18"/>
                <w:szCs w:val="20"/>
              </w:rPr>
            </w:pPr>
            <w:r w:rsidRPr="00F74FCA">
              <w:rPr>
                <w:rFonts w:ascii="Comic Sans MS" w:hAnsi="Comic Sans MS" w:cs="Calibri"/>
                <w:i/>
                <w:color w:val="000000" w:themeColor="text1"/>
                <w:sz w:val="22"/>
                <w:szCs w:val="22"/>
              </w:rPr>
              <w:t>Il s’applique à l’unité</w:t>
            </w:r>
            <w:r w:rsidRPr="00F74FCA">
              <w:rPr>
                <w:rFonts w:ascii="Comic Sans MS" w:hAnsi="Comic Sans MS"/>
                <w:i/>
                <w:color w:val="000000" w:themeColor="text1"/>
                <w:sz w:val="22"/>
                <w:szCs w:val="22"/>
              </w:rPr>
              <w:t xml:space="preserve"> et toutes sujétions comprises</w:t>
            </w:r>
          </w:p>
        </w:tc>
        <w:tc>
          <w:tcPr>
            <w:tcW w:w="1759" w:type="dxa"/>
            <w:vAlign w:val="center"/>
          </w:tcPr>
          <w:p w:rsidR="00F246BE" w:rsidRPr="00F74FCA" w:rsidRDefault="00441F7F" w:rsidP="00441F7F">
            <w:pPr>
              <w:jc w:val="center"/>
              <w:rPr>
                <w:rFonts w:ascii="Comic Sans MS" w:hAnsi="Comic Sans MS" w:cs="Calibri"/>
                <w:b/>
                <w:bCs/>
                <w:color w:val="000000" w:themeColor="text1"/>
                <w:sz w:val="18"/>
                <w:szCs w:val="20"/>
              </w:rPr>
            </w:pPr>
            <w:r w:rsidRPr="00F74FCA">
              <w:rPr>
                <w:rFonts w:ascii="Comic Sans MS" w:hAnsi="Comic Sans MS" w:cs="Calibri"/>
                <w:color w:val="000000" w:themeColor="text1"/>
                <w:sz w:val="18"/>
                <w:szCs w:val="20"/>
              </w:rPr>
              <w:t>U</w:t>
            </w:r>
          </w:p>
        </w:tc>
        <w:tc>
          <w:tcPr>
            <w:tcW w:w="1276" w:type="dxa"/>
            <w:shd w:val="clear" w:color="000000" w:fill="FFFFFF"/>
            <w:vAlign w:val="center"/>
          </w:tcPr>
          <w:p w:rsidR="00F246BE" w:rsidRPr="00F74FCA" w:rsidRDefault="00F246BE" w:rsidP="00F246BE">
            <w:pPr>
              <w:rPr>
                <w:rFonts w:ascii="Comic Sans MS" w:hAnsi="Comic Sans MS" w:cs="Calibri"/>
                <w:b/>
                <w:bCs/>
                <w:color w:val="000000" w:themeColor="text1"/>
                <w:sz w:val="18"/>
                <w:szCs w:val="20"/>
              </w:rPr>
            </w:pPr>
          </w:p>
        </w:tc>
        <w:tc>
          <w:tcPr>
            <w:tcW w:w="813" w:type="dxa"/>
            <w:vAlign w:val="center"/>
          </w:tcPr>
          <w:p w:rsidR="00F246BE" w:rsidRPr="00F74FCA" w:rsidRDefault="00F246BE" w:rsidP="00F246BE">
            <w:pPr>
              <w:jc w:val="right"/>
              <w:rPr>
                <w:rFonts w:ascii="Comic Sans MS" w:hAnsi="Comic Sans MS" w:cs="Calibri"/>
                <w:color w:val="000000" w:themeColor="text1"/>
                <w:sz w:val="18"/>
                <w:szCs w:val="20"/>
              </w:rPr>
            </w:pPr>
          </w:p>
        </w:tc>
      </w:tr>
      <w:tr w:rsidR="00AD2C2D" w:rsidRPr="00F74FCA" w:rsidTr="00B11343">
        <w:trPr>
          <w:trHeight w:val="255"/>
          <w:jc w:val="center"/>
        </w:trPr>
        <w:tc>
          <w:tcPr>
            <w:tcW w:w="469" w:type="dxa"/>
            <w:shd w:val="clear" w:color="000000" w:fill="FFFFFF"/>
            <w:vAlign w:val="center"/>
          </w:tcPr>
          <w:p w:rsidR="00AD2C2D" w:rsidRPr="00F74FCA" w:rsidRDefault="00AD2C2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503</w:t>
            </w:r>
          </w:p>
        </w:tc>
        <w:tc>
          <w:tcPr>
            <w:tcW w:w="6414" w:type="dxa"/>
            <w:vAlign w:val="center"/>
          </w:tcPr>
          <w:p w:rsidR="00AD2C2D" w:rsidRPr="00F74FCA" w:rsidRDefault="00AD2C2D" w:rsidP="00AD2C2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d'un contrôleur de pompe solaire y compris toutes sujétions</w:t>
            </w:r>
          </w:p>
          <w:p w:rsidR="00AD2C2D" w:rsidRPr="00F74FCA" w:rsidRDefault="00AD2C2D" w:rsidP="00AD2C2D">
            <w:pPr>
              <w:rPr>
                <w:rFonts w:ascii="Comic Sans MS" w:hAnsi="Comic Sans MS" w:cs="Calibri"/>
                <w:b/>
                <w:color w:val="000000" w:themeColor="text1"/>
                <w:sz w:val="20"/>
                <w:szCs w:val="20"/>
              </w:rPr>
            </w:pPr>
            <w:r w:rsidRPr="00F74FCA">
              <w:rPr>
                <w:rFonts w:ascii="Comic Sans MS" w:hAnsi="Comic Sans MS"/>
                <w:i/>
                <w:color w:val="000000" w:themeColor="text1"/>
                <w:sz w:val="22"/>
                <w:szCs w:val="22"/>
              </w:rPr>
              <w:t>Ce prix rémunère dans les conditions générales prévues dans le Marché la fourniture et pose d'un contrôleur de pompe solaire y compris toutes sujétions</w:t>
            </w:r>
          </w:p>
          <w:p w:rsidR="00AD2C2D" w:rsidRPr="00F74FCA" w:rsidRDefault="00AD2C2D" w:rsidP="00AD2C2D">
            <w:pPr>
              <w:rPr>
                <w:rFonts w:ascii="Comic Sans MS" w:hAnsi="Comic Sans MS"/>
                <w:b/>
                <w:color w:val="000000" w:themeColor="text1"/>
                <w:sz w:val="20"/>
                <w:szCs w:val="20"/>
              </w:rPr>
            </w:pPr>
          </w:p>
          <w:p w:rsidR="00AD2C2D" w:rsidRPr="00F74FCA" w:rsidRDefault="00AD2C2D" w:rsidP="00AD2C2D">
            <w:pPr>
              <w:rPr>
                <w:rFonts w:ascii="Comic Sans MS" w:hAnsi="Comic Sans MS" w:cs="Calibri"/>
                <w:b/>
                <w:color w:val="000000" w:themeColor="text1"/>
                <w:sz w:val="20"/>
                <w:szCs w:val="20"/>
              </w:rPr>
            </w:pPr>
            <w:r w:rsidRPr="00F74FCA">
              <w:rPr>
                <w:rFonts w:ascii="Comic Sans MS" w:eastAsiaTheme="minorHAnsi" w:hAnsi="Comic Sans MS" w:cs="Calibri"/>
                <w:i/>
                <w:color w:val="000000" w:themeColor="text1"/>
              </w:rPr>
              <w:t>Il s’applique à l’unité</w:t>
            </w:r>
          </w:p>
        </w:tc>
        <w:tc>
          <w:tcPr>
            <w:tcW w:w="1759" w:type="dxa"/>
            <w:vAlign w:val="center"/>
          </w:tcPr>
          <w:p w:rsidR="00AD2C2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U</w:t>
            </w:r>
          </w:p>
        </w:tc>
        <w:tc>
          <w:tcPr>
            <w:tcW w:w="1276" w:type="dxa"/>
            <w:shd w:val="clear" w:color="000000" w:fill="FFFFFF"/>
            <w:vAlign w:val="center"/>
          </w:tcPr>
          <w:p w:rsidR="00AD2C2D" w:rsidRPr="00F74FCA" w:rsidRDefault="00AD2C2D" w:rsidP="00AD2C2D">
            <w:pPr>
              <w:rPr>
                <w:rFonts w:ascii="Comic Sans MS" w:hAnsi="Comic Sans MS" w:cs="Calibri"/>
                <w:b/>
                <w:bCs/>
                <w:color w:val="000000" w:themeColor="text1"/>
                <w:sz w:val="18"/>
                <w:szCs w:val="20"/>
              </w:rPr>
            </w:pPr>
          </w:p>
        </w:tc>
        <w:tc>
          <w:tcPr>
            <w:tcW w:w="813" w:type="dxa"/>
            <w:vAlign w:val="center"/>
          </w:tcPr>
          <w:p w:rsidR="00AD2C2D" w:rsidRPr="00F74FCA" w:rsidRDefault="00AD2C2D" w:rsidP="00AD2C2D">
            <w:pPr>
              <w:jc w:val="right"/>
              <w:rPr>
                <w:rFonts w:ascii="Comic Sans MS" w:hAnsi="Comic Sans MS" w:cs="Calibri"/>
                <w:color w:val="000000" w:themeColor="text1"/>
                <w:sz w:val="18"/>
                <w:szCs w:val="20"/>
              </w:rPr>
            </w:pPr>
          </w:p>
        </w:tc>
      </w:tr>
      <w:tr w:rsidR="00AD2C2D" w:rsidRPr="00F74FCA" w:rsidTr="00B11343">
        <w:trPr>
          <w:trHeight w:val="255"/>
          <w:jc w:val="center"/>
        </w:trPr>
        <w:tc>
          <w:tcPr>
            <w:tcW w:w="469" w:type="dxa"/>
            <w:shd w:val="clear" w:color="000000" w:fill="FFFFFF"/>
            <w:vAlign w:val="center"/>
          </w:tcPr>
          <w:p w:rsidR="00AD2C2D" w:rsidRPr="00F74FCA" w:rsidRDefault="00AD2C2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504</w:t>
            </w:r>
          </w:p>
        </w:tc>
        <w:tc>
          <w:tcPr>
            <w:tcW w:w="6414" w:type="dxa"/>
            <w:vAlign w:val="center"/>
          </w:tcPr>
          <w:p w:rsidR="00AD2C2D" w:rsidRPr="00F74FCA" w:rsidRDefault="00AD2C2D" w:rsidP="00AD2C2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Système de régulation du niveau d'eau dans le cubitenaire de stockage (flotteur, sonde pompe et boite de commande) y compris toutes sujétions</w:t>
            </w:r>
          </w:p>
          <w:p w:rsidR="00AD2C2D" w:rsidRPr="00F74FCA" w:rsidRDefault="00AD2C2D" w:rsidP="00AD2C2D">
            <w:pPr>
              <w:rPr>
                <w:rFonts w:ascii="Comic Sans MS" w:hAnsi="Comic Sans MS"/>
                <w:i/>
                <w:color w:val="000000" w:themeColor="text1"/>
                <w:sz w:val="22"/>
                <w:szCs w:val="22"/>
              </w:rPr>
            </w:pPr>
            <w:r w:rsidRPr="00F74FCA">
              <w:rPr>
                <w:rFonts w:ascii="Comic Sans MS" w:hAnsi="Comic Sans MS"/>
                <w:i/>
                <w:color w:val="000000" w:themeColor="text1"/>
                <w:sz w:val="22"/>
                <w:szCs w:val="22"/>
              </w:rPr>
              <w:t xml:space="preserve">Ce prix rémunère dans les conditions générales prévues dans le Marché le Système de régulation du niveau d'eau </w:t>
            </w:r>
            <w:r w:rsidRPr="00F74FCA">
              <w:rPr>
                <w:rFonts w:ascii="Comic Sans MS" w:hAnsi="Comic Sans MS"/>
                <w:i/>
                <w:color w:val="000000" w:themeColor="text1"/>
                <w:sz w:val="22"/>
                <w:szCs w:val="22"/>
              </w:rPr>
              <w:lastRenderedPageBreak/>
              <w:t>dans le cubitenaire de stockage y compris toutes sujétions</w:t>
            </w:r>
          </w:p>
          <w:p w:rsidR="00AD2C2D" w:rsidRPr="00F74FCA" w:rsidRDefault="00AD2C2D" w:rsidP="00AD2C2D">
            <w:pPr>
              <w:rPr>
                <w:rFonts w:ascii="Comic Sans MS" w:hAnsi="Comic Sans MS"/>
                <w:b/>
                <w:color w:val="000000" w:themeColor="text1"/>
                <w:sz w:val="20"/>
                <w:szCs w:val="20"/>
              </w:rPr>
            </w:pPr>
          </w:p>
          <w:p w:rsidR="00AD2C2D" w:rsidRPr="00F74FCA" w:rsidRDefault="00AD2C2D" w:rsidP="00AD2C2D">
            <w:pPr>
              <w:rPr>
                <w:rFonts w:ascii="Comic Sans MS" w:hAnsi="Comic Sans MS" w:cs="Calibri"/>
                <w:b/>
                <w:color w:val="000000" w:themeColor="text1"/>
                <w:sz w:val="20"/>
                <w:szCs w:val="20"/>
              </w:rPr>
            </w:pPr>
            <w:r w:rsidRPr="00F74FCA">
              <w:rPr>
                <w:rFonts w:ascii="Comic Sans MS" w:eastAsiaTheme="minorHAnsi" w:hAnsi="Comic Sans MS" w:cs="Calibri"/>
                <w:i/>
                <w:color w:val="000000" w:themeColor="text1"/>
              </w:rPr>
              <w:t>Il s’applique en ensemble</w:t>
            </w:r>
          </w:p>
        </w:tc>
        <w:tc>
          <w:tcPr>
            <w:tcW w:w="1759" w:type="dxa"/>
            <w:vAlign w:val="center"/>
          </w:tcPr>
          <w:p w:rsidR="00AD2C2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lastRenderedPageBreak/>
              <w:t>ENS</w:t>
            </w:r>
          </w:p>
        </w:tc>
        <w:tc>
          <w:tcPr>
            <w:tcW w:w="1276" w:type="dxa"/>
            <w:shd w:val="clear" w:color="000000" w:fill="FFFFFF"/>
            <w:vAlign w:val="center"/>
          </w:tcPr>
          <w:p w:rsidR="00AD2C2D" w:rsidRPr="00F74FCA" w:rsidRDefault="00AD2C2D" w:rsidP="00AD2C2D">
            <w:pPr>
              <w:rPr>
                <w:rFonts w:ascii="Comic Sans MS" w:hAnsi="Comic Sans MS" w:cs="Calibri"/>
                <w:b/>
                <w:bCs/>
                <w:color w:val="000000" w:themeColor="text1"/>
                <w:sz w:val="18"/>
                <w:szCs w:val="20"/>
              </w:rPr>
            </w:pPr>
          </w:p>
        </w:tc>
        <w:tc>
          <w:tcPr>
            <w:tcW w:w="813" w:type="dxa"/>
            <w:vAlign w:val="center"/>
          </w:tcPr>
          <w:p w:rsidR="00AD2C2D" w:rsidRPr="00F74FCA" w:rsidRDefault="00AD2C2D" w:rsidP="00AD2C2D">
            <w:pPr>
              <w:jc w:val="right"/>
              <w:rPr>
                <w:rFonts w:ascii="Comic Sans MS" w:hAnsi="Comic Sans MS" w:cs="Calibri"/>
                <w:color w:val="000000" w:themeColor="text1"/>
                <w:sz w:val="18"/>
                <w:szCs w:val="20"/>
              </w:rPr>
            </w:pPr>
          </w:p>
        </w:tc>
      </w:tr>
      <w:tr w:rsidR="00AD2C2D" w:rsidRPr="00F74FCA" w:rsidTr="00B11343">
        <w:trPr>
          <w:trHeight w:val="255"/>
          <w:jc w:val="center"/>
        </w:trPr>
        <w:tc>
          <w:tcPr>
            <w:tcW w:w="469" w:type="dxa"/>
            <w:shd w:val="clear" w:color="000000" w:fill="FFFFFF"/>
            <w:vAlign w:val="center"/>
          </w:tcPr>
          <w:p w:rsidR="00AD2C2D" w:rsidRPr="00F74FCA" w:rsidRDefault="00AD2C2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505</w:t>
            </w:r>
          </w:p>
        </w:tc>
        <w:tc>
          <w:tcPr>
            <w:tcW w:w="6414" w:type="dxa"/>
            <w:vAlign w:val="center"/>
          </w:tcPr>
          <w:p w:rsidR="00AD2C2D" w:rsidRPr="00F74FCA" w:rsidRDefault="00AD2C2D" w:rsidP="00AD2C2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de la tuyauterie d'exhaure Ø30cm plus accessoires de raccordement</w:t>
            </w:r>
          </w:p>
          <w:p w:rsidR="00AD2C2D" w:rsidRPr="00F74FCA" w:rsidRDefault="00AD2C2D" w:rsidP="00AD2C2D">
            <w:pPr>
              <w:rPr>
                <w:rFonts w:ascii="Comic Sans MS" w:hAnsi="Comic Sans MS"/>
                <w:i/>
                <w:color w:val="000000" w:themeColor="text1"/>
                <w:sz w:val="22"/>
                <w:szCs w:val="22"/>
              </w:rPr>
            </w:pPr>
            <w:r w:rsidRPr="00F74FCA">
              <w:rPr>
                <w:rFonts w:ascii="Comic Sans MS" w:hAnsi="Comic Sans MS"/>
                <w:i/>
                <w:color w:val="000000" w:themeColor="text1"/>
                <w:sz w:val="22"/>
                <w:szCs w:val="22"/>
              </w:rPr>
              <w:t>Ce prix rémunère dans les conditions générales prévues dans le Marché la Fourniture et pose de la tuyauterie d'exhaure Ø30cm plus accessoires de raccordement</w:t>
            </w:r>
          </w:p>
          <w:p w:rsidR="00AD2C2D" w:rsidRPr="00F74FCA" w:rsidRDefault="00AD2C2D" w:rsidP="00AD2C2D">
            <w:pPr>
              <w:rPr>
                <w:rFonts w:ascii="Comic Sans MS" w:hAnsi="Comic Sans MS"/>
                <w:i/>
                <w:color w:val="000000" w:themeColor="text1"/>
                <w:sz w:val="22"/>
                <w:szCs w:val="22"/>
              </w:rPr>
            </w:pPr>
          </w:p>
          <w:p w:rsidR="00AD2C2D" w:rsidRPr="00F74FCA" w:rsidRDefault="00AD2C2D" w:rsidP="00AD2C2D">
            <w:pPr>
              <w:rPr>
                <w:rFonts w:ascii="Comic Sans MS" w:hAnsi="Comic Sans MS" w:cs="Calibri"/>
                <w:b/>
                <w:color w:val="000000" w:themeColor="text1"/>
                <w:sz w:val="20"/>
                <w:szCs w:val="20"/>
              </w:rPr>
            </w:pPr>
            <w:r w:rsidRPr="00F74FCA">
              <w:rPr>
                <w:rFonts w:ascii="Comic Sans MS" w:eastAsiaTheme="minorHAnsi" w:hAnsi="Comic Sans MS" w:cstheme="minorBidi"/>
                <w:i/>
                <w:color w:val="000000" w:themeColor="text1"/>
              </w:rPr>
              <w:t>Il s’applique au mètre linéaire</w:t>
            </w:r>
          </w:p>
        </w:tc>
        <w:tc>
          <w:tcPr>
            <w:tcW w:w="1759" w:type="dxa"/>
            <w:vAlign w:val="center"/>
          </w:tcPr>
          <w:p w:rsidR="00AD2C2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ML</w:t>
            </w:r>
          </w:p>
        </w:tc>
        <w:tc>
          <w:tcPr>
            <w:tcW w:w="1276" w:type="dxa"/>
            <w:shd w:val="clear" w:color="000000" w:fill="FFFFFF"/>
            <w:vAlign w:val="center"/>
          </w:tcPr>
          <w:p w:rsidR="00AD2C2D" w:rsidRPr="00F74FCA" w:rsidRDefault="00AD2C2D" w:rsidP="00AD2C2D">
            <w:pPr>
              <w:rPr>
                <w:rFonts w:ascii="Comic Sans MS" w:hAnsi="Comic Sans MS" w:cs="Calibri"/>
                <w:b/>
                <w:bCs/>
                <w:color w:val="000000" w:themeColor="text1"/>
                <w:sz w:val="18"/>
                <w:szCs w:val="20"/>
              </w:rPr>
            </w:pPr>
          </w:p>
        </w:tc>
        <w:tc>
          <w:tcPr>
            <w:tcW w:w="813" w:type="dxa"/>
            <w:vAlign w:val="center"/>
          </w:tcPr>
          <w:p w:rsidR="00AD2C2D" w:rsidRPr="00F74FCA" w:rsidRDefault="00AD2C2D" w:rsidP="00AD2C2D">
            <w:pPr>
              <w:jc w:val="right"/>
              <w:rPr>
                <w:rFonts w:ascii="Comic Sans MS" w:hAnsi="Comic Sans MS" w:cs="Calibri"/>
                <w:color w:val="000000" w:themeColor="text1"/>
                <w:sz w:val="18"/>
                <w:szCs w:val="20"/>
              </w:rPr>
            </w:pPr>
          </w:p>
        </w:tc>
      </w:tr>
      <w:tr w:rsidR="00AD2C2D" w:rsidRPr="00F74FCA" w:rsidTr="00B11343">
        <w:trPr>
          <w:trHeight w:val="255"/>
          <w:jc w:val="center"/>
        </w:trPr>
        <w:tc>
          <w:tcPr>
            <w:tcW w:w="469" w:type="dxa"/>
            <w:shd w:val="clear" w:color="000000" w:fill="FFFFFF"/>
            <w:vAlign w:val="center"/>
          </w:tcPr>
          <w:p w:rsidR="00AD2C2D" w:rsidRPr="00F74FCA" w:rsidRDefault="00AD2C2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506</w:t>
            </w:r>
          </w:p>
        </w:tc>
        <w:tc>
          <w:tcPr>
            <w:tcW w:w="6414" w:type="dxa"/>
            <w:vAlign w:val="center"/>
          </w:tcPr>
          <w:p w:rsidR="00AD2C2D" w:rsidRPr="00F74FCA" w:rsidRDefault="00AD2C2D" w:rsidP="00AD2C2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Structure de support plaques sur la dernière dalle en tige métallique</w:t>
            </w:r>
          </w:p>
          <w:p w:rsidR="00AD2C2D" w:rsidRPr="00F74FCA" w:rsidRDefault="00AD2C2D" w:rsidP="00AD2C2D">
            <w:pPr>
              <w:rPr>
                <w:rFonts w:ascii="Comic Sans MS" w:hAnsi="Comic Sans MS"/>
                <w:i/>
                <w:color w:val="000000" w:themeColor="text1"/>
                <w:sz w:val="22"/>
                <w:szCs w:val="22"/>
              </w:rPr>
            </w:pPr>
            <w:r w:rsidRPr="00F74FCA">
              <w:rPr>
                <w:rFonts w:ascii="Comic Sans MS" w:hAnsi="Comic Sans MS"/>
                <w:i/>
                <w:color w:val="000000" w:themeColor="text1"/>
                <w:sz w:val="22"/>
                <w:szCs w:val="22"/>
              </w:rPr>
              <w:t>Ce prix rémunère dans les conditions générales prévues dans le Marché la fourniture des tiges métalliques des supports des plaques à poser sur la dernière dalle</w:t>
            </w:r>
          </w:p>
          <w:p w:rsidR="00AD2C2D" w:rsidRPr="00F74FCA" w:rsidRDefault="00AD2C2D" w:rsidP="00AD2C2D">
            <w:pPr>
              <w:rPr>
                <w:rFonts w:ascii="Comic Sans MS" w:hAnsi="Comic Sans MS"/>
                <w:b/>
                <w:color w:val="000000" w:themeColor="text1"/>
                <w:sz w:val="20"/>
                <w:szCs w:val="20"/>
              </w:rPr>
            </w:pPr>
          </w:p>
          <w:p w:rsidR="00AD2C2D" w:rsidRPr="00F74FCA" w:rsidRDefault="00AD2C2D" w:rsidP="00AD2C2D">
            <w:pPr>
              <w:rPr>
                <w:rFonts w:ascii="Comic Sans MS" w:hAnsi="Comic Sans MS" w:cs="Calibri"/>
                <w:b/>
                <w:color w:val="000000" w:themeColor="text1"/>
                <w:sz w:val="20"/>
                <w:szCs w:val="20"/>
              </w:rPr>
            </w:pPr>
            <w:r w:rsidRPr="00F74FCA">
              <w:rPr>
                <w:rFonts w:ascii="Comic Sans MS" w:eastAsiaTheme="minorHAnsi" w:hAnsi="Comic Sans MS" w:cs="Calibri"/>
                <w:i/>
                <w:color w:val="000000" w:themeColor="text1"/>
              </w:rPr>
              <w:t>Il s’applique en ensemble</w:t>
            </w:r>
          </w:p>
        </w:tc>
        <w:tc>
          <w:tcPr>
            <w:tcW w:w="1759" w:type="dxa"/>
            <w:vAlign w:val="center"/>
          </w:tcPr>
          <w:p w:rsidR="00AD2C2D"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ENS</w:t>
            </w:r>
          </w:p>
        </w:tc>
        <w:tc>
          <w:tcPr>
            <w:tcW w:w="1276" w:type="dxa"/>
            <w:shd w:val="clear" w:color="000000" w:fill="FFFFFF"/>
            <w:vAlign w:val="center"/>
          </w:tcPr>
          <w:p w:rsidR="00AD2C2D" w:rsidRPr="00F74FCA" w:rsidRDefault="00AD2C2D" w:rsidP="00AD2C2D">
            <w:pPr>
              <w:rPr>
                <w:rFonts w:ascii="Comic Sans MS" w:hAnsi="Comic Sans MS" w:cs="Calibri"/>
                <w:b/>
                <w:bCs/>
                <w:color w:val="000000" w:themeColor="text1"/>
                <w:sz w:val="18"/>
                <w:szCs w:val="20"/>
              </w:rPr>
            </w:pPr>
          </w:p>
        </w:tc>
        <w:tc>
          <w:tcPr>
            <w:tcW w:w="813" w:type="dxa"/>
            <w:vAlign w:val="center"/>
          </w:tcPr>
          <w:p w:rsidR="00AD2C2D" w:rsidRPr="00F74FCA" w:rsidRDefault="00AD2C2D" w:rsidP="00AD2C2D">
            <w:pPr>
              <w:jc w:val="right"/>
              <w:rPr>
                <w:rFonts w:ascii="Comic Sans MS" w:hAnsi="Comic Sans MS" w:cs="Calibri"/>
                <w:color w:val="000000" w:themeColor="text1"/>
                <w:sz w:val="18"/>
                <w:szCs w:val="20"/>
              </w:rPr>
            </w:pPr>
          </w:p>
        </w:tc>
      </w:tr>
      <w:tr w:rsidR="00AD2C2D" w:rsidRPr="00F74FCA" w:rsidTr="00B11343">
        <w:trPr>
          <w:trHeight w:val="510"/>
          <w:jc w:val="center"/>
        </w:trPr>
        <w:tc>
          <w:tcPr>
            <w:tcW w:w="469" w:type="dxa"/>
            <w:shd w:val="clear" w:color="000000" w:fill="FFFFFF"/>
            <w:vAlign w:val="center"/>
            <w:hideMark/>
          </w:tcPr>
          <w:p w:rsidR="00AD2C2D" w:rsidRPr="00F74FCA" w:rsidRDefault="00AD2C2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600</w:t>
            </w:r>
          </w:p>
        </w:tc>
        <w:tc>
          <w:tcPr>
            <w:tcW w:w="6414" w:type="dxa"/>
            <w:vAlign w:val="center"/>
          </w:tcPr>
          <w:p w:rsidR="00AD2C2D" w:rsidRPr="00F74FCA" w:rsidRDefault="00AD2C2D" w:rsidP="00AD2C2D">
            <w:pPr>
              <w:rPr>
                <w:rFonts w:ascii="Comic Sans MS" w:hAnsi="Comic Sans MS" w:cs="Calibri"/>
                <w:b/>
                <w:bCs/>
                <w:color w:val="000000" w:themeColor="text1"/>
              </w:rPr>
            </w:pPr>
            <w:r w:rsidRPr="00F74FCA">
              <w:rPr>
                <w:rFonts w:ascii="Comic Sans MS" w:hAnsi="Comic Sans MS" w:cs="Calibri"/>
                <w:b/>
                <w:bCs/>
                <w:color w:val="000000" w:themeColor="text1"/>
              </w:rPr>
              <w:t>CONSTRUCTION DU</w:t>
            </w:r>
            <w:r w:rsidR="00666FAE" w:rsidRPr="00F74FCA">
              <w:rPr>
                <w:rFonts w:ascii="Comic Sans MS" w:hAnsi="Comic Sans MS" w:cs="Calibri"/>
                <w:b/>
                <w:bCs/>
                <w:color w:val="000000" w:themeColor="text1"/>
              </w:rPr>
              <w:t xml:space="preserve"> RESERVOIR AVEC CUBITENAIRE DE 10</w:t>
            </w:r>
            <w:r w:rsidRPr="00F74FCA">
              <w:rPr>
                <w:rFonts w:ascii="Comic Sans MS" w:hAnsi="Comic Sans MS" w:cs="Calibri"/>
                <w:b/>
                <w:bCs/>
                <w:color w:val="000000" w:themeColor="text1"/>
              </w:rPr>
              <w:t>m3 ET LOCAL TECHNIQUE</w:t>
            </w:r>
          </w:p>
        </w:tc>
        <w:tc>
          <w:tcPr>
            <w:tcW w:w="1759" w:type="dxa"/>
            <w:vAlign w:val="center"/>
          </w:tcPr>
          <w:p w:rsidR="00AD2C2D" w:rsidRPr="00F74FCA" w:rsidRDefault="00AD2C2D" w:rsidP="00441F7F">
            <w:pPr>
              <w:jc w:val="center"/>
              <w:rPr>
                <w:rFonts w:ascii="Comic Sans MS" w:hAnsi="Comic Sans MS" w:cs="Calibri"/>
                <w:color w:val="000000" w:themeColor="text1"/>
                <w:sz w:val="18"/>
                <w:szCs w:val="20"/>
              </w:rPr>
            </w:pPr>
          </w:p>
        </w:tc>
        <w:tc>
          <w:tcPr>
            <w:tcW w:w="1276" w:type="dxa"/>
            <w:shd w:val="clear" w:color="000000" w:fill="FFFFFF"/>
            <w:vAlign w:val="center"/>
          </w:tcPr>
          <w:p w:rsidR="00AD2C2D" w:rsidRPr="00F74FCA" w:rsidRDefault="00AD2C2D" w:rsidP="00AD2C2D">
            <w:pPr>
              <w:jc w:val="right"/>
              <w:rPr>
                <w:rFonts w:ascii="Comic Sans MS" w:hAnsi="Comic Sans MS" w:cs="Calibri"/>
                <w:color w:val="000000" w:themeColor="text1"/>
                <w:sz w:val="18"/>
                <w:szCs w:val="20"/>
              </w:rPr>
            </w:pPr>
          </w:p>
        </w:tc>
        <w:tc>
          <w:tcPr>
            <w:tcW w:w="813" w:type="dxa"/>
            <w:vAlign w:val="center"/>
          </w:tcPr>
          <w:p w:rsidR="00AD2C2D" w:rsidRPr="00F74FCA" w:rsidRDefault="00AD2C2D" w:rsidP="00AD2C2D">
            <w:pPr>
              <w:jc w:val="right"/>
              <w:rPr>
                <w:rFonts w:ascii="Comic Sans MS" w:hAnsi="Comic Sans MS" w:cs="Calibri"/>
                <w:color w:val="000000" w:themeColor="text1"/>
                <w:sz w:val="18"/>
                <w:szCs w:val="20"/>
              </w:rPr>
            </w:pPr>
          </w:p>
        </w:tc>
      </w:tr>
      <w:tr w:rsidR="001C7C3D" w:rsidRPr="00F74FCA" w:rsidTr="00B11343">
        <w:trPr>
          <w:trHeight w:val="510"/>
          <w:jc w:val="center"/>
        </w:trPr>
        <w:tc>
          <w:tcPr>
            <w:tcW w:w="469" w:type="dxa"/>
            <w:shd w:val="clear" w:color="000000" w:fill="FFFFFF"/>
            <w:vAlign w:val="center"/>
          </w:tcPr>
          <w:p w:rsidR="001C7C3D" w:rsidRPr="00F74FCA" w:rsidRDefault="001C7C3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601</w:t>
            </w:r>
          </w:p>
        </w:tc>
        <w:tc>
          <w:tcPr>
            <w:tcW w:w="6414" w:type="dxa"/>
            <w:shd w:val="clear" w:color="000000" w:fill="FFFFFF"/>
            <w:vAlign w:val="center"/>
          </w:tcPr>
          <w:p w:rsidR="001C7C3D" w:rsidRPr="00F74FCA" w:rsidRDefault="001C7C3D" w:rsidP="001C7C3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Fouilles en puits pour semelles et fondation</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au mètre cube de fouille en puits pour les semelles et la fondation.</w:t>
            </w:r>
          </w:p>
          <w:p w:rsidR="001C7C3D" w:rsidRPr="00F74FCA" w:rsidRDefault="001C7C3D" w:rsidP="001C7C3D">
            <w:pPr>
              <w:rPr>
                <w:rFonts w:ascii="Comic Sans MS" w:hAnsi="Comic Sans MS"/>
                <w:color w:val="000000" w:themeColor="text1"/>
              </w:rPr>
            </w:pPr>
          </w:p>
          <w:p w:rsidR="001C7C3D" w:rsidRPr="00F74FCA" w:rsidRDefault="001C7C3D" w:rsidP="001C7C3D">
            <w:pPr>
              <w:rPr>
                <w:rFonts w:ascii="Comic Sans MS" w:hAnsi="Comic Sans MS" w:cs="Calibri"/>
                <w:b/>
                <w:bCs/>
                <w:color w:val="000000" w:themeColor="text1"/>
                <w:sz w:val="18"/>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1C7C3D"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M</w:t>
            </w:r>
            <w:r w:rsidRPr="00F74FCA">
              <w:rPr>
                <w:rFonts w:ascii="Comic Sans MS" w:hAnsi="Comic Sans MS" w:cs="Calibri"/>
                <w:color w:val="000000" w:themeColor="text1"/>
                <w:sz w:val="18"/>
                <w:szCs w:val="20"/>
                <w:vertAlign w:val="superscript"/>
              </w:rPr>
              <w:t>3</w:t>
            </w:r>
          </w:p>
        </w:tc>
        <w:tc>
          <w:tcPr>
            <w:tcW w:w="1276" w:type="dxa"/>
            <w:shd w:val="clear" w:color="000000" w:fill="FFFFFF"/>
            <w:vAlign w:val="center"/>
          </w:tcPr>
          <w:p w:rsidR="001C7C3D" w:rsidRPr="00F74FCA" w:rsidRDefault="001C7C3D" w:rsidP="001C7C3D">
            <w:pPr>
              <w:jc w:val="right"/>
              <w:rPr>
                <w:rFonts w:ascii="Comic Sans MS" w:hAnsi="Comic Sans MS" w:cs="Calibri"/>
                <w:color w:val="000000" w:themeColor="text1"/>
                <w:sz w:val="18"/>
                <w:szCs w:val="20"/>
              </w:rPr>
            </w:pPr>
          </w:p>
        </w:tc>
        <w:tc>
          <w:tcPr>
            <w:tcW w:w="813" w:type="dxa"/>
            <w:vAlign w:val="center"/>
          </w:tcPr>
          <w:p w:rsidR="001C7C3D" w:rsidRPr="00F74FCA" w:rsidRDefault="001C7C3D" w:rsidP="001C7C3D">
            <w:pPr>
              <w:jc w:val="right"/>
              <w:rPr>
                <w:rFonts w:ascii="Comic Sans MS" w:hAnsi="Comic Sans MS" w:cs="Calibri"/>
                <w:color w:val="000000" w:themeColor="text1"/>
                <w:sz w:val="18"/>
                <w:szCs w:val="20"/>
              </w:rPr>
            </w:pPr>
          </w:p>
        </w:tc>
      </w:tr>
      <w:tr w:rsidR="001C7C3D" w:rsidRPr="00F74FCA" w:rsidTr="00B11343">
        <w:trPr>
          <w:trHeight w:val="510"/>
          <w:jc w:val="center"/>
        </w:trPr>
        <w:tc>
          <w:tcPr>
            <w:tcW w:w="469" w:type="dxa"/>
            <w:shd w:val="clear" w:color="000000" w:fill="FFFFFF"/>
            <w:vAlign w:val="center"/>
          </w:tcPr>
          <w:p w:rsidR="001C7C3D" w:rsidRPr="00F74FCA" w:rsidRDefault="001C7C3D"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602</w:t>
            </w:r>
          </w:p>
        </w:tc>
        <w:tc>
          <w:tcPr>
            <w:tcW w:w="6414" w:type="dxa"/>
            <w:shd w:val="clear" w:color="000000" w:fill="FFFFFF"/>
            <w:vAlign w:val="center"/>
          </w:tcPr>
          <w:p w:rsidR="001C7C3D" w:rsidRPr="00F74FCA" w:rsidRDefault="001C7C3D" w:rsidP="001C7C3D">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Béton de propreté dosé à 150Kg/m3 de ciment pour fond de fouille</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au mètre cube de béton de propreté dosé à 150 kg/m3 pour semelles et longrines y compris toutes sujétions</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Il comprend :</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 Les fournitures de tous les composants du béton ;</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 Les fabrications avec malaxage mécanique ;</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 Les coffrages et décoffrages ;</w:t>
            </w:r>
          </w:p>
          <w:p w:rsidR="001C7C3D" w:rsidRPr="00F74FCA" w:rsidRDefault="001C7C3D" w:rsidP="001C7C3D">
            <w:pPr>
              <w:rPr>
                <w:rFonts w:ascii="Comic Sans MS" w:hAnsi="Comic Sans MS"/>
                <w:i/>
                <w:color w:val="000000" w:themeColor="text1"/>
              </w:rPr>
            </w:pPr>
            <w:r w:rsidRPr="00F74FCA">
              <w:rPr>
                <w:rFonts w:ascii="Comic Sans MS" w:hAnsi="Comic Sans MS"/>
                <w:i/>
                <w:color w:val="000000" w:themeColor="text1"/>
              </w:rPr>
              <w:t>- Et la mise en œuvre, toutes sujétions comprises.</w:t>
            </w:r>
          </w:p>
          <w:p w:rsidR="001C7C3D" w:rsidRPr="00F74FCA" w:rsidRDefault="001C7C3D" w:rsidP="001C7C3D">
            <w:pPr>
              <w:rPr>
                <w:rFonts w:ascii="Comic Sans MS" w:hAnsi="Comic Sans MS"/>
                <w:i/>
                <w:color w:val="000000" w:themeColor="text1"/>
              </w:rPr>
            </w:pPr>
          </w:p>
          <w:p w:rsidR="001C7C3D" w:rsidRPr="00F74FCA" w:rsidRDefault="001C7C3D" w:rsidP="001C7C3D">
            <w:pPr>
              <w:rPr>
                <w:rFonts w:ascii="Comic Sans MS" w:hAnsi="Comic Sans MS" w:cs="Calibri"/>
                <w:b/>
                <w:bCs/>
                <w:color w:val="000000" w:themeColor="text1"/>
                <w:sz w:val="18"/>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1C7C3D"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M</w:t>
            </w:r>
            <w:r w:rsidRPr="00F74FCA">
              <w:rPr>
                <w:rFonts w:ascii="Comic Sans MS" w:hAnsi="Comic Sans MS" w:cs="Calibri"/>
                <w:color w:val="000000" w:themeColor="text1"/>
                <w:sz w:val="18"/>
                <w:szCs w:val="20"/>
                <w:vertAlign w:val="superscript"/>
              </w:rPr>
              <w:t>3</w:t>
            </w:r>
          </w:p>
        </w:tc>
        <w:tc>
          <w:tcPr>
            <w:tcW w:w="1276" w:type="dxa"/>
            <w:shd w:val="clear" w:color="000000" w:fill="FFFFFF"/>
            <w:vAlign w:val="center"/>
          </w:tcPr>
          <w:p w:rsidR="001C7C3D" w:rsidRPr="00F74FCA" w:rsidRDefault="001C7C3D" w:rsidP="001C7C3D">
            <w:pPr>
              <w:jc w:val="right"/>
              <w:rPr>
                <w:rFonts w:ascii="Comic Sans MS" w:hAnsi="Comic Sans MS" w:cs="Calibri"/>
                <w:color w:val="000000" w:themeColor="text1"/>
                <w:sz w:val="18"/>
                <w:szCs w:val="20"/>
              </w:rPr>
            </w:pPr>
          </w:p>
        </w:tc>
        <w:tc>
          <w:tcPr>
            <w:tcW w:w="813" w:type="dxa"/>
            <w:vAlign w:val="center"/>
          </w:tcPr>
          <w:p w:rsidR="001C7C3D" w:rsidRPr="00F74FCA" w:rsidRDefault="001C7C3D" w:rsidP="001C7C3D">
            <w:pPr>
              <w:jc w:val="right"/>
              <w:rPr>
                <w:rFonts w:ascii="Comic Sans MS" w:hAnsi="Comic Sans MS" w:cs="Calibri"/>
                <w:color w:val="000000" w:themeColor="text1"/>
                <w:sz w:val="18"/>
                <w:szCs w:val="20"/>
              </w:rPr>
            </w:pPr>
          </w:p>
        </w:tc>
      </w:tr>
      <w:tr w:rsidR="006C6523" w:rsidRPr="00F74FCA" w:rsidTr="00B11343">
        <w:trPr>
          <w:trHeight w:val="510"/>
          <w:jc w:val="center"/>
        </w:trPr>
        <w:tc>
          <w:tcPr>
            <w:tcW w:w="469" w:type="dxa"/>
            <w:shd w:val="clear" w:color="000000" w:fill="FFFFFF"/>
            <w:vAlign w:val="center"/>
          </w:tcPr>
          <w:p w:rsidR="006C6523" w:rsidRPr="00F74FCA" w:rsidRDefault="006C6523"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603</w:t>
            </w:r>
          </w:p>
        </w:tc>
        <w:tc>
          <w:tcPr>
            <w:tcW w:w="6414" w:type="dxa"/>
            <w:shd w:val="clear" w:color="000000" w:fill="FFFFFF"/>
            <w:vAlign w:val="center"/>
          </w:tcPr>
          <w:p w:rsidR="006C6523" w:rsidRPr="00F74FCA" w:rsidRDefault="006C6523" w:rsidP="006C6523">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 xml:space="preserve">Fourniture et pose des agglos bourrées de 20*20*40cm pour fondation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au mètre carré la fourniture et la pose des agglos bourrées</w:t>
            </w:r>
          </w:p>
          <w:p w:rsidR="006C6523" w:rsidRPr="00F74FCA" w:rsidRDefault="006C6523" w:rsidP="006C6523">
            <w:pPr>
              <w:rPr>
                <w:rFonts w:ascii="Comic Sans MS" w:hAnsi="Comic Sans MS"/>
                <w:i/>
                <w:color w:val="000000" w:themeColor="text1"/>
              </w:rPr>
            </w:pPr>
          </w:p>
          <w:p w:rsidR="006C6523" w:rsidRPr="00F74FCA" w:rsidRDefault="006C6523" w:rsidP="006C6523">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carré</w:t>
            </w:r>
          </w:p>
        </w:tc>
        <w:tc>
          <w:tcPr>
            <w:tcW w:w="1759" w:type="dxa"/>
            <w:shd w:val="clear" w:color="000000" w:fill="FFFFFF"/>
            <w:vAlign w:val="center"/>
          </w:tcPr>
          <w:p w:rsidR="006C6523"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M2</w:t>
            </w:r>
          </w:p>
        </w:tc>
        <w:tc>
          <w:tcPr>
            <w:tcW w:w="1276" w:type="dxa"/>
            <w:shd w:val="clear" w:color="000000" w:fill="FFFFFF"/>
            <w:vAlign w:val="center"/>
          </w:tcPr>
          <w:p w:rsidR="006C6523" w:rsidRPr="00F74FCA" w:rsidRDefault="006C6523" w:rsidP="006C6523">
            <w:pPr>
              <w:jc w:val="right"/>
              <w:rPr>
                <w:rFonts w:ascii="Comic Sans MS" w:hAnsi="Comic Sans MS" w:cs="Calibri"/>
                <w:color w:val="000000" w:themeColor="text1"/>
                <w:sz w:val="18"/>
                <w:szCs w:val="20"/>
              </w:rPr>
            </w:pPr>
          </w:p>
        </w:tc>
        <w:tc>
          <w:tcPr>
            <w:tcW w:w="813" w:type="dxa"/>
            <w:vAlign w:val="center"/>
          </w:tcPr>
          <w:p w:rsidR="006C6523" w:rsidRPr="00F74FCA" w:rsidRDefault="006C6523" w:rsidP="006C6523">
            <w:pPr>
              <w:jc w:val="right"/>
              <w:rPr>
                <w:rFonts w:ascii="Comic Sans MS" w:hAnsi="Comic Sans MS" w:cs="Calibri"/>
                <w:color w:val="000000" w:themeColor="text1"/>
                <w:sz w:val="18"/>
                <w:szCs w:val="20"/>
              </w:rPr>
            </w:pPr>
          </w:p>
        </w:tc>
      </w:tr>
      <w:tr w:rsidR="006C6523" w:rsidRPr="00F74FCA" w:rsidTr="00B11343">
        <w:trPr>
          <w:trHeight w:val="510"/>
          <w:jc w:val="center"/>
        </w:trPr>
        <w:tc>
          <w:tcPr>
            <w:tcW w:w="469" w:type="dxa"/>
            <w:shd w:val="clear" w:color="000000" w:fill="FFFFFF"/>
            <w:vAlign w:val="center"/>
          </w:tcPr>
          <w:p w:rsidR="006C6523" w:rsidRPr="00F74FCA" w:rsidRDefault="006C6523"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604</w:t>
            </w:r>
          </w:p>
        </w:tc>
        <w:tc>
          <w:tcPr>
            <w:tcW w:w="6414" w:type="dxa"/>
            <w:shd w:val="clear" w:color="000000" w:fill="FFFFFF"/>
            <w:vAlign w:val="center"/>
          </w:tcPr>
          <w:p w:rsidR="006C6523" w:rsidRPr="00F74FCA" w:rsidRDefault="006C6523" w:rsidP="006C6523">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BA dosé 350Kg/M3 pour semelles, amorces poteaux, longrines, linteaux, poteaux et poutre du réservoir</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au mètre cube de béton dosé à 350 kg/m3 pour longrines, y compris toutes sujétions</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Il comprend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Les fournitures de tous les composants du béton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Les fabrications avec malaxage mécanique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Les coffrages et décoffrages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Et la mise en œuvre, toutes sujétions comprises.</w:t>
            </w:r>
          </w:p>
          <w:p w:rsidR="006C6523" w:rsidRPr="00F74FCA" w:rsidRDefault="006C6523" w:rsidP="006C6523">
            <w:pPr>
              <w:rPr>
                <w:rFonts w:ascii="Comic Sans MS" w:hAnsi="Comic Sans MS"/>
                <w:i/>
                <w:color w:val="000000" w:themeColor="text1"/>
              </w:rPr>
            </w:pPr>
          </w:p>
          <w:p w:rsidR="006C6523" w:rsidRPr="00F74FCA" w:rsidRDefault="006C6523" w:rsidP="006C6523">
            <w:pPr>
              <w:rPr>
                <w:rFonts w:ascii="Comic Sans MS" w:hAnsi="Comic Sans MS" w:cs="Calibri"/>
                <w:b/>
                <w:bCs/>
                <w:color w:val="000000" w:themeColor="text1"/>
                <w:sz w:val="18"/>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6C6523"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M</w:t>
            </w:r>
            <w:r w:rsidRPr="00F74FCA">
              <w:rPr>
                <w:rFonts w:ascii="Comic Sans MS" w:hAnsi="Comic Sans MS" w:cs="Calibri"/>
                <w:color w:val="000000" w:themeColor="text1"/>
                <w:sz w:val="18"/>
                <w:szCs w:val="20"/>
                <w:vertAlign w:val="superscript"/>
              </w:rPr>
              <w:t>3</w:t>
            </w:r>
          </w:p>
        </w:tc>
        <w:tc>
          <w:tcPr>
            <w:tcW w:w="1276" w:type="dxa"/>
            <w:shd w:val="clear" w:color="000000" w:fill="FFFFFF"/>
            <w:vAlign w:val="center"/>
          </w:tcPr>
          <w:p w:rsidR="006C6523" w:rsidRPr="00F74FCA" w:rsidRDefault="006C6523" w:rsidP="006C6523">
            <w:pPr>
              <w:jc w:val="right"/>
              <w:rPr>
                <w:rFonts w:ascii="Comic Sans MS" w:hAnsi="Comic Sans MS" w:cs="Calibri"/>
                <w:color w:val="000000" w:themeColor="text1"/>
                <w:sz w:val="18"/>
                <w:szCs w:val="20"/>
              </w:rPr>
            </w:pPr>
          </w:p>
        </w:tc>
        <w:tc>
          <w:tcPr>
            <w:tcW w:w="813" w:type="dxa"/>
            <w:vAlign w:val="center"/>
          </w:tcPr>
          <w:p w:rsidR="006C6523" w:rsidRPr="00F74FCA" w:rsidRDefault="006C6523" w:rsidP="006C6523">
            <w:pPr>
              <w:jc w:val="right"/>
              <w:rPr>
                <w:rFonts w:ascii="Comic Sans MS" w:hAnsi="Comic Sans MS" w:cs="Calibri"/>
                <w:color w:val="000000" w:themeColor="text1"/>
                <w:sz w:val="18"/>
                <w:szCs w:val="20"/>
              </w:rPr>
            </w:pPr>
          </w:p>
        </w:tc>
      </w:tr>
      <w:tr w:rsidR="006C6523" w:rsidRPr="00F74FCA" w:rsidTr="00B11343">
        <w:trPr>
          <w:trHeight w:val="510"/>
          <w:jc w:val="center"/>
        </w:trPr>
        <w:tc>
          <w:tcPr>
            <w:tcW w:w="469" w:type="dxa"/>
            <w:shd w:val="clear" w:color="000000" w:fill="FFFFFF"/>
            <w:vAlign w:val="center"/>
          </w:tcPr>
          <w:p w:rsidR="006C6523" w:rsidRPr="00F74FCA" w:rsidRDefault="006C6523"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605</w:t>
            </w:r>
          </w:p>
        </w:tc>
        <w:tc>
          <w:tcPr>
            <w:tcW w:w="6414" w:type="dxa"/>
            <w:shd w:val="clear" w:color="000000" w:fill="FFFFFF"/>
            <w:vAlign w:val="center"/>
          </w:tcPr>
          <w:p w:rsidR="006C6523" w:rsidRPr="00F74FCA" w:rsidRDefault="006C6523" w:rsidP="006C6523">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Remblai aux endroits des fondations avec terre d’emprunt (sable ou latérite) y compris toutes sujétions</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au mètre cube de latérite utilisée pour le remblayage des tranchées, trous etc……</w:t>
            </w:r>
          </w:p>
          <w:p w:rsidR="006C6523" w:rsidRPr="00F74FCA" w:rsidRDefault="006C6523" w:rsidP="006C6523">
            <w:pPr>
              <w:rPr>
                <w:rFonts w:ascii="Comic Sans MS" w:hAnsi="Comic Sans MS"/>
                <w:i/>
                <w:color w:val="000000" w:themeColor="text1"/>
              </w:rPr>
            </w:pPr>
          </w:p>
          <w:p w:rsidR="006C6523" w:rsidRPr="00F74FCA" w:rsidRDefault="006C6523" w:rsidP="006C6523">
            <w:pPr>
              <w:rPr>
                <w:rFonts w:ascii="Comic Sans MS" w:hAnsi="Comic Sans MS" w:cs="Calibri"/>
                <w:b/>
                <w:bCs/>
                <w:color w:val="000000" w:themeColor="text1"/>
                <w:sz w:val="18"/>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6C6523"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M</w:t>
            </w:r>
            <w:r w:rsidRPr="00F74FCA">
              <w:rPr>
                <w:rFonts w:ascii="Comic Sans MS" w:hAnsi="Comic Sans MS" w:cs="Calibri"/>
                <w:color w:val="000000" w:themeColor="text1"/>
                <w:sz w:val="18"/>
                <w:szCs w:val="20"/>
                <w:vertAlign w:val="superscript"/>
              </w:rPr>
              <w:t>3</w:t>
            </w:r>
          </w:p>
        </w:tc>
        <w:tc>
          <w:tcPr>
            <w:tcW w:w="1276" w:type="dxa"/>
            <w:shd w:val="clear" w:color="000000" w:fill="FFFFFF"/>
            <w:vAlign w:val="center"/>
          </w:tcPr>
          <w:p w:rsidR="006C6523" w:rsidRPr="00F74FCA" w:rsidRDefault="006C6523" w:rsidP="006C6523">
            <w:pPr>
              <w:jc w:val="right"/>
              <w:rPr>
                <w:rFonts w:ascii="Comic Sans MS" w:hAnsi="Comic Sans MS" w:cs="Calibri"/>
                <w:color w:val="000000" w:themeColor="text1"/>
                <w:sz w:val="18"/>
                <w:szCs w:val="20"/>
              </w:rPr>
            </w:pPr>
          </w:p>
        </w:tc>
        <w:tc>
          <w:tcPr>
            <w:tcW w:w="813" w:type="dxa"/>
            <w:vAlign w:val="center"/>
          </w:tcPr>
          <w:p w:rsidR="006C6523" w:rsidRPr="00F74FCA" w:rsidRDefault="006C6523" w:rsidP="006C6523">
            <w:pPr>
              <w:jc w:val="right"/>
              <w:rPr>
                <w:rFonts w:ascii="Comic Sans MS" w:hAnsi="Comic Sans MS" w:cs="Calibri"/>
                <w:color w:val="000000" w:themeColor="text1"/>
                <w:sz w:val="18"/>
                <w:szCs w:val="20"/>
              </w:rPr>
            </w:pPr>
          </w:p>
        </w:tc>
      </w:tr>
      <w:tr w:rsidR="006C6523" w:rsidRPr="00F74FCA" w:rsidTr="00B11343">
        <w:trPr>
          <w:trHeight w:val="510"/>
          <w:jc w:val="center"/>
        </w:trPr>
        <w:tc>
          <w:tcPr>
            <w:tcW w:w="469" w:type="dxa"/>
            <w:shd w:val="clear" w:color="000000" w:fill="FFFFFF"/>
            <w:vAlign w:val="center"/>
          </w:tcPr>
          <w:p w:rsidR="006C6523" w:rsidRPr="00F74FCA" w:rsidRDefault="006C6523"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606</w:t>
            </w:r>
          </w:p>
        </w:tc>
        <w:tc>
          <w:tcPr>
            <w:tcW w:w="6414" w:type="dxa"/>
            <w:shd w:val="clear" w:color="000000" w:fill="FFFFFF"/>
            <w:vAlign w:val="center"/>
          </w:tcPr>
          <w:p w:rsidR="006C6523" w:rsidRPr="00F74FCA" w:rsidRDefault="006C6523" w:rsidP="006C6523">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 xml:space="preserve">BA dosé 400Kg/M3 de ciment hydrofuge additionné d’adjuvants sikalitex pour dalle de couverture du local technique et dernière dalle pour fixation de panneaux (dalle pleine ép 15)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au mètre cube de béton dosé à 400 kg/m3 pour dallage, y compris toutes sujétions</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Il comprend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les fournitures de tous les composants du béton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les fabrications avec malaxage mécanique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les coffrages et décoffrages ;</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Et la mise en œuvre, toutes sujétions comprises.</w:t>
            </w:r>
          </w:p>
          <w:p w:rsidR="006C6523" w:rsidRPr="00F74FCA" w:rsidRDefault="006C6523" w:rsidP="006C6523">
            <w:pPr>
              <w:rPr>
                <w:rFonts w:ascii="Comic Sans MS" w:hAnsi="Comic Sans MS"/>
                <w:i/>
                <w:color w:val="000000" w:themeColor="text1"/>
              </w:rPr>
            </w:pPr>
          </w:p>
          <w:p w:rsidR="006C6523" w:rsidRPr="00F74FCA" w:rsidRDefault="006C6523" w:rsidP="006C6523">
            <w:pPr>
              <w:rPr>
                <w:rFonts w:ascii="Comic Sans MS" w:hAnsi="Comic Sans MS" w:cs="Calibri"/>
                <w:b/>
                <w:bCs/>
                <w:color w:val="000000" w:themeColor="text1"/>
                <w:sz w:val="18"/>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6C6523"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M</w:t>
            </w:r>
            <w:r w:rsidRPr="00F74FCA">
              <w:rPr>
                <w:rFonts w:ascii="Comic Sans MS" w:hAnsi="Comic Sans MS" w:cs="Calibri"/>
                <w:color w:val="000000" w:themeColor="text1"/>
                <w:sz w:val="18"/>
                <w:szCs w:val="20"/>
                <w:vertAlign w:val="superscript"/>
              </w:rPr>
              <w:t>3</w:t>
            </w:r>
          </w:p>
        </w:tc>
        <w:tc>
          <w:tcPr>
            <w:tcW w:w="1276" w:type="dxa"/>
            <w:shd w:val="clear" w:color="000000" w:fill="FFFFFF"/>
            <w:vAlign w:val="center"/>
          </w:tcPr>
          <w:p w:rsidR="006C6523" w:rsidRPr="00F74FCA" w:rsidRDefault="006C6523" w:rsidP="006C6523">
            <w:pPr>
              <w:jc w:val="right"/>
              <w:rPr>
                <w:rFonts w:ascii="Comic Sans MS" w:hAnsi="Comic Sans MS" w:cs="Calibri"/>
                <w:color w:val="000000" w:themeColor="text1"/>
                <w:sz w:val="18"/>
                <w:szCs w:val="20"/>
              </w:rPr>
            </w:pPr>
          </w:p>
        </w:tc>
        <w:tc>
          <w:tcPr>
            <w:tcW w:w="813" w:type="dxa"/>
            <w:vAlign w:val="center"/>
          </w:tcPr>
          <w:p w:rsidR="006C6523" w:rsidRPr="00F74FCA" w:rsidRDefault="006C6523" w:rsidP="006C6523">
            <w:pPr>
              <w:jc w:val="right"/>
              <w:rPr>
                <w:rFonts w:ascii="Comic Sans MS" w:hAnsi="Comic Sans MS" w:cs="Calibri"/>
                <w:color w:val="000000" w:themeColor="text1"/>
                <w:sz w:val="18"/>
                <w:szCs w:val="20"/>
              </w:rPr>
            </w:pPr>
          </w:p>
        </w:tc>
      </w:tr>
      <w:tr w:rsidR="006C6523" w:rsidRPr="00F74FCA" w:rsidTr="00B11343">
        <w:trPr>
          <w:trHeight w:val="510"/>
          <w:jc w:val="center"/>
        </w:trPr>
        <w:tc>
          <w:tcPr>
            <w:tcW w:w="469" w:type="dxa"/>
            <w:shd w:val="clear" w:color="000000" w:fill="FFFFFF"/>
            <w:vAlign w:val="center"/>
          </w:tcPr>
          <w:p w:rsidR="006C6523" w:rsidRPr="00F74FCA" w:rsidRDefault="006C6523"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607</w:t>
            </w:r>
          </w:p>
          <w:p w:rsidR="006C6523" w:rsidRPr="00F74FCA" w:rsidRDefault="006C6523" w:rsidP="00B36BE1">
            <w:pPr>
              <w:jc w:val="center"/>
              <w:rPr>
                <w:rFonts w:ascii="Comic Sans MS" w:hAnsi="Comic Sans MS" w:cs="Calibri"/>
                <w:b/>
                <w:bCs/>
                <w:color w:val="000000" w:themeColor="text1"/>
              </w:rPr>
            </w:pPr>
          </w:p>
        </w:tc>
        <w:tc>
          <w:tcPr>
            <w:tcW w:w="6414" w:type="dxa"/>
            <w:shd w:val="clear" w:color="000000" w:fill="FFFFFF"/>
            <w:vAlign w:val="center"/>
          </w:tcPr>
          <w:p w:rsidR="006C6523" w:rsidRPr="00F74FCA" w:rsidRDefault="006C6523" w:rsidP="006C6523">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 et P échelle d’accès et escabot y compris toutes suggestions</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sz w:val="22"/>
                <w:szCs w:val="22"/>
              </w:rPr>
              <w:t>Ce prix rémunère dans les conditions générales prévues dans le Marché la fabrication et la fixation d’une échelle d’accès et d’un escabot, y compris toutes sujétions de fixation</w:t>
            </w:r>
          </w:p>
          <w:p w:rsidR="006C6523" w:rsidRPr="00F74FCA" w:rsidRDefault="006C6523" w:rsidP="006C6523">
            <w:pPr>
              <w:rPr>
                <w:rFonts w:ascii="Comic Sans MS" w:hAnsi="Comic Sans MS"/>
                <w:i/>
                <w:color w:val="000000" w:themeColor="text1"/>
              </w:rPr>
            </w:pPr>
          </w:p>
          <w:p w:rsidR="006C6523" w:rsidRPr="00F74FCA" w:rsidRDefault="006C6523" w:rsidP="006C6523">
            <w:pPr>
              <w:rPr>
                <w:rFonts w:ascii="Comic Sans MS" w:hAnsi="Comic Sans MS" w:cs="Calibri"/>
                <w:b/>
                <w:bCs/>
                <w:color w:val="000000" w:themeColor="text1"/>
                <w:sz w:val="18"/>
                <w:szCs w:val="20"/>
              </w:rPr>
            </w:pPr>
            <w:r w:rsidRPr="00F74FCA">
              <w:rPr>
                <w:rFonts w:ascii="Comic Sans MS" w:hAnsi="Comic Sans MS"/>
                <w:i/>
                <w:color w:val="000000" w:themeColor="text1"/>
                <w:sz w:val="22"/>
                <w:szCs w:val="22"/>
              </w:rPr>
              <w:t>Il s’applique à l’unité</w:t>
            </w:r>
          </w:p>
        </w:tc>
        <w:tc>
          <w:tcPr>
            <w:tcW w:w="1759" w:type="dxa"/>
            <w:shd w:val="clear" w:color="000000" w:fill="FFFFFF"/>
            <w:vAlign w:val="center"/>
          </w:tcPr>
          <w:p w:rsidR="006C6523"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t>U</w:t>
            </w:r>
          </w:p>
        </w:tc>
        <w:tc>
          <w:tcPr>
            <w:tcW w:w="1276" w:type="dxa"/>
            <w:shd w:val="clear" w:color="000000" w:fill="FFFFFF"/>
            <w:vAlign w:val="center"/>
          </w:tcPr>
          <w:p w:rsidR="006C6523" w:rsidRPr="00F74FCA" w:rsidRDefault="006C6523" w:rsidP="006C6523">
            <w:pPr>
              <w:jc w:val="right"/>
              <w:rPr>
                <w:rFonts w:ascii="Comic Sans MS" w:hAnsi="Comic Sans MS" w:cs="Calibri"/>
                <w:color w:val="000000" w:themeColor="text1"/>
                <w:sz w:val="18"/>
                <w:szCs w:val="20"/>
              </w:rPr>
            </w:pPr>
          </w:p>
        </w:tc>
        <w:tc>
          <w:tcPr>
            <w:tcW w:w="813" w:type="dxa"/>
            <w:vAlign w:val="center"/>
          </w:tcPr>
          <w:p w:rsidR="006C6523" w:rsidRPr="00F74FCA" w:rsidRDefault="006C6523" w:rsidP="006C6523">
            <w:pPr>
              <w:jc w:val="right"/>
              <w:rPr>
                <w:rFonts w:ascii="Comic Sans MS" w:hAnsi="Comic Sans MS" w:cs="Calibri"/>
                <w:color w:val="000000" w:themeColor="text1"/>
                <w:sz w:val="18"/>
                <w:szCs w:val="20"/>
              </w:rPr>
            </w:pPr>
          </w:p>
        </w:tc>
      </w:tr>
      <w:tr w:rsidR="006C6523" w:rsidRPr="00F74FCA" w:rsidTr="00B11343">
        <w:trPr>
          <w:trHeight w:val="510"/>
          <w:jc w:val="center"/>
        </w:trPr>
        <w:tc>
          <w:tcPr>
            <w:tcW w:w="469" w:type="dxa"/>
            <w:shd w:val="clear" w:color="000000" w:fill="FFFFFF"/>
            <w:vAlign w:val="center"/>
          </w:tcPr>
          <w:p w:rsidR="006C6523" w:rsidRPr="00F74FCA" w:rsidRDefault="006C6523"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608</w:t>
            </w:r>
          </w:p>
        </w:tc>
        <w:tc>
          <w:tcPr>
            <w:tcW w:w="6414" w:type="dxa"/>
            <w:shd w:val="clear" w:color="000000" w:fill="FFFFFF"/>
            <w:vAlign w:val="center"/>
          </w:tcPr>
          <w:p w:rsidR="006C6523" w:rsidRPr="00F74FCA" w:rsidRDefault="006C6523" w:rsidP="006C6523">
            <w:pPr>
              <w:rPr>
                <w:rFonts w:ascii="Comic Sans MS" w:hAnsi="Comic Sans MS" w:cs="Calibri"/>
                <w:b/>
                <w:color w:val="000000" w:themeColor="text1"/>
                <w:sz w:val="18"/>
                <w:szCs w:val="20"/>
              </w:rPr>
            </w:pPr>
            <w:r w:rsidRPr="00F74FCA">
              <w:rPr>
                <w:rFonts w:ascii="Comic Sans MS" w:hAnsi="Comic Sans MS" w:cs="Calibri"/>
                <w:b/>
                <w:color w:val="000000" w:themeColor="text1"/>
                <w:sz w:val="20"/>
                <w:szCs w:val="20"/>
              </w:rPr>
              <w:t>BA dosé 350Kg/M3 pour linteaux</w:t>
            </w:r>
          </w:p>
          <w:p w:rsidR="006C6523" w:rsidRPr="00F74FCA" w:rsidRDefault="006C6523" w:rsidP="006C6523">
            <w:pPr>
              <w:rPr>
                <w:rFonts w:ascii="Comic Sans MS" w:hAnsi="Comic Sans MS"/>
                <w:i/>
                <w:color w:val="000000" w:themeColor="text1"/>
              </w:rPr>
            </w:pPr>
            <w:r w:rsidRPr="00F74FCA">
              <w:rPr>
                <w:rFonts w:ascii="Comic Sans MS" w:hAnsi="Comic Sans MS"/>
                <w:i/>
                <w:color w:val="000000" w:themeColor="text1"/>
              </w:rPr>
              <w:t xml:space="preserve">Ce prix rémunère dans les conditions générales </w:t>
            </w:r>
            <w:r w:rsidRPr="00F74FCA">
              <w:rPr>
                <w:rFonts w:ascii="Comic Sans MS" w:hAnsi="Comic Sans MS"/>
                <w:i/>
                <w:color w:val="000000" w:themeColor="text1"/>
              </w:rPr>
              <w:lastRenderedPageBreak/>
              <w:t>prévues dans le Marché au mètre cube de béton dosé à 350 kg/m3 pour linteaux y compris toutes sujétions</w:t>
            </w:r>
          </w:p>
          <w:p w:rsidR="006C6523" w:rsidRPr="00F74FCA" w:rsidRDefault="006C6523" w:rsidP="006C6523">
            <w:pPr>
              <w:rPr>
                <w:rFonts w:ascii="Comic Sans MS" w:hAnsi="Comic Sans MS"/>
                <w:i/>
                <w:color w:val="000000" w:themeColor="text1"/>
              </w:rPr>
            </w:pPr>
          </w:p>
          <w:p w:rsidR="006C6523" w:rsidRPr="00F74FCA" w:rsidRDefault="006C6523" w:rsidP="006C6523">
            <w:pPr>
              <w:rPr>
                <w:rFonts w:ascii="Comic Sans MS" w:hAnsi="Comic Sans MS" w:cs="Calibri"/>
                <w:b/>
                <w:bCs/>
                <w:color w:val="000000" w:themeColor="text1"/>
                <w:sz w:val="18"/>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6C6523"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themeColor="text1"/>
                <w:sz w:val="18"/>
                <w:szCs w:val="20"/>
              </w:rPr>
              <w:lastRenderedPageBreak/>
              <w:t>M</w:t>
            </w:r>
            <w:r w:rsidRPr="00F74FCA">
              <w:rPr>
                <w:rFonts w:ascii="Comic Sans MS" w:hAnsi="Comic Sans MS" w:cs="Calibri"/>
                <w:color w:val="000000" w:themeColor="text1"/>
                <w:sz w:val="18"/>
                <w:szCs w:val="20"/>
                <w:vertAlign w:val="superscript"/>
              </w:rPr>
              <w:t>3</w:t>
            </w:r>
          </w:p>
        </w:tc>
        <w:tc>
          <w:tcPr>
            <w:tcW w:w="1276" w:type="dxa"/>
            <w:shd w:val="clear" w:color="000000" w:fill="FFFFFF"/>
            <w:vAlign w:val="center"/>
          </w:tcPr>
          <w:p w:rsidR="006C6523" w:rsidRPr="00F74FCA" w:rsidRDefault="006C6523" w:rsidP="006C6523">
            <w:pPr>
              <w:jc w:val="right"/>
              <w:rPr>
                <w:rFonts w:ascii="Comic Sans MS" w:hAnsi="Comic Sans MS" w:cs="Calibri"/>
                <w:color w:val="000000" w:themeColor="text1"/>
                <w:sz w:val="18"/>
                <w:szCs w:val="20"/>
              </w:rPr>
            </w:pPr>
          </w:p>
        </w:tc>
        <w:tc>
          <w:tcPr>
            <w:tcW w:w="813" w:type="dxa"/>
            <w:vAlign w:val="center"/>
          </w:tcPr>
          <w:p w:rsidR="006C6523" w:rsidRPr="00F74FCA" w:rsidRDefault="006C6523" w:rsidP="006C6523">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609</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 xml:space="preserve">Béton de </w:t>
            </w:r>
            <w:r w:rsidR="00AE1997" w:rsidRPr="00F74FCA">
              <w:rPr>
                <w:rFonts w:ascii="Comic Sans MS" w:hAnsi="Comic Sans MS" w:cs="Calibri"/>
                <w:b/>
                <w:color w:val="000000" w:themeColor="text1"/>
                <w:sz w:val="20"/>
                <w:szCs w:val="20"/>
              </w:rPr>
              <w:t>remblayage</w:t>
            </w:r>
            <w:r w:rsidRPr="00F74FCA">
              <w:rPr>
                <w:rFonts w:ascii="Comic Sans MS" w:hAnsi="Comic Sans MS" w:cs="Calibri"/>
                <w:b/>
                <w:color w:val="000000" w:themeColor="text1"/>
                <w:sz w:val="20"/>
                <w:szCs w:val="20"/>
              </w:rPr>
              <w:t xml:space="preserve"> de 8cm y compris remblai latéritique </w:t>
            </w:r>
          </w:p>
          <w:p w:rsidR="00AE1997"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AE1997" w:rsidRPr="00F74FCA">
              <w:rPr>
                <w:rFonts w:ascii="Comic Sans MS" w:hAnsi="Comic Sans MS"/>
                <w:i/>
                <w:color w:val="000000" w:themeColor="text1"/>
              </w:rPr>
              <w:t xml:space="preserve"> au mètre cube de béton de remblayage d’épaisseur de 8cm y compris remblai latéritique </w:t>
            </w:r>
          </w:p>
          <w:p w:rsidR="00AE1997" w:rsidRPr="00F74FCA" w:rsidRDefault="00AE1997" w:rsidP="00CB21D5">
            <w:pPr>
              <w:rPr>
                <w:rFonts w:ascii="Comic Sans MS" w:hAnsi="Comic Sans MS"/>
                <w:i/>
                <w:color w:val="000000" w:themeColor="text1"/>
              </w:rPr>
            </w:pPr>
          </w:p>
          <w:p w:rsidR="00AE1997" w:rsidRPr="00F74FCA" w:rsidRDefault="00AE1997" w:rsidP="00CB21D5">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M3</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610</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Maçonnerie en agglos de 15*20*40cm pour couverture du locale technique</w:t>
            </w:r>
          </w:p>
          <w:p w:rsidR="00CB21D5"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AE1997" w:rsidRPr="00F74FCA">
              <w:rPr>
                <w:rFonts w:ascii="Comic Sans MS" w:hAnsi="Comic Sans MS"/>
                <w:i/>
                <w:color w:val="000000" w:themeColor="text1"/>
              </w:rPr>
              <w:t xml:space="preserve"> au mètre cube de maçonnerie en agglos pour couverture du local technique</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cube</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M3</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611</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Enduit au mortier de ciment dosé 300Kg/m3 pour tout l'ouvrage</w:t>
            </w:r>
          </w:p>
          <w:p w:rsidR="0096031F"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AE1997" w:rsidRPr="00F74FCA">
              <w:rPr>
                <w:rFonts w:ascii="Comic Sans MS" w:hAnsi="Comic Sans MS"/>
                <w:i/>
                <w:color w:val="000000" w:themeColor="text1"/>
              </w:rPr>
              <w:t xml:space="preserve"> au mètre carré de l’enduit au mortier de ciment dosé à 300Kg/3</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carré</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M2</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612</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d'une porte métallique pleine de 80*180 y compris système de fermeture</w:t>
            </w:r>
          </w:p>
          <w:p w:rsidR="00CB21D5"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AE1997" w:rsidRPr="00F74FCA">
              <w:rPr>
                <w:rFonts w:ascii="Comic Sans MS" w:hAnsi="Comic Sans MS"/>
                <w:i/>
                <w:color w:val="000000" w:themeColor="text1"/>
              </w:rPr>
              <w:t xml:space="preserve"> la fourniture</w:t>
            </w:r>
            <w:r w:rsidR="00EE5CB0" w:rsidRPr="00F74FCA">
              <w:rPr>
                <w:rFonts w:ascii="Comic Sans MS" w:hAnsi="Comic Sans MS"/>
                <w:i/>
                <w:color w:val="000000" w:themeColor="text1"/>
              </w:rPr>
              <w:t>,</w:t>
            </w:r>
            <w:r w:rsidR="00AE1997" w:rsidRPr="00F74FCA">
              <w:rPr>
                <w:rFonts w:ascii="Comic Sans MS" w:hAnsi="Comic Sans MS"/>
                <w:i/>
                <w:color w:val="000000" w:themeColor="text1"/>
              </w:rPr>
              <w:t xml:space="preserve"> la pose d’une porte métallique pleine </w:t>
            </w:r>
            <w:r w:rsidR="00EE5CB0" w:rsidRPr="00F74FCA">
              <w:rPr>
                <w:rFonts w:ascii="Comic Sans MS" w:hAnsi="Comic Sans MS"/>
                <w:i/>
                <w:color w:val="000000" w:themeColor="text1"/>
              </w:rPr>
              <w:t xml:space="preserve">y compris serrure et peinture </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sz w:val="22"/>
                <w:szCs w:val="22"/>
              </w:rPr>
              <w:t>Il s’applique à l’unité</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U</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613</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Réalisation d'une chambre de vanne de 1*1*1m en agglos et tapissé de gravier</w:t>
            </w:r>
          </w:p>
          <w:p w:rsidR="00CB21D5"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EE5CB0" w:rsidRPr="00F74FCA">
              <w:rPr>
                <w:rFonts w:ascii="Comic Sans MS" w:hAnsi="Comic Sans MS"/>
                <w:i/>
                <w:color w:val="000000" w:themeColor="text1"/>
              </w:rPr>
              <w:t xml:space="preserve"> la réalisation d’une chambre de vanne y compris toutes sujétions</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sz w:val="22"/>
                <w:szCs w:val="22"/>
              </w:rPr>
              <w:t>Il s’applique à l’unité</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U</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614</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cubitenaire en PEHD 5000l y compris accessoires de pose</w:t>
            </w:r>
          </w:p>
          <w:p w:rsidR="0096031F"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EE5CB0" w:rsidRPr="00F74FCA">
              <w:rPr>
                <w:rFonts w:ascii="Comic Sans MS" w:hAnsi="Comic Sans MS"/>
                <w:i/>
                <w:color w:val="000000" w:themeColor="text1"/>
              </w:rPr>
              <w:t xml:space="preserve"> la fourniture et la pose d’un cubitenaire 5m3 y compris toutes sujétions</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sz w:val="22"/>
                <w:szCs w:val="22"/>
              </w:rPr>
              <w:lastRenderedPageBreak/>
              <w:t>Il s’applique à l’unité</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lastRenderedPageBreak/>
              <w:t>U</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615</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Accessoires de raccordement au château (Té, coudes, vanne, colle tengite, fillasse,)</w:t>
            </w:r>
          </w:p>
          <w:p w:rsidR="00CB21D5"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DD5346" w:rsidRPr="00F74FCA">
              <w:rPr>
                <w:rFonts w:ascii="Comic Sans MS" w:hAnsi="Comic Sans MS"/>
                <w:i/>
                <w:color w:val="000000" w:themeColor="text1"/>
              </w:rPr>
              <w:t xml:space="preserve"> les accessoires de plomberie pour raccordement au château </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eastAsiaTheme="minorHAnsi" w:hAnsi="Comic Sans MS" w:cs="Calibri"/>
                <w:i/>
                <w:color w:val="000000" w:themeColor="text1"/>
              </w:rPr>
              <w:t>Il s’applique en ensemble</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ENS</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616</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Application d'une peinture bicouche pantex 1300 type rosignol sur les parois de l'ouvrage</w:t>
            </w:r>
          </w:p>
          <w:p w:rsidR="0096031F"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DD5346" w:rsidRPr="00F74FCA">
              <w:rPr>
                <w:rFonts w:ascii="Comic Sans MS" w:hAnsi="Comic Sans MS"/>
                <w:i/>
                <w:color w:val="000000" w:themeColor="text1"/>
              </w:rPr>
              <w:t xml:space="preserve"> l’application de la peinture en bicouche pantex 1300 type rosignol sur les parois de l’ouvrage</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carré</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M2</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CB21D5"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617</w:t>
            </w:r>
          </w:p>
        </w:tc>
        <w:tc>
          <w:tcPr>
            <w:tcW w:w="6414" w:type="dxa"/>
            <w:shd w:val="clear" w:color="000000" w:fill="FFFFFF"/>
            <w:vAlign w:val="center"/>
          </w:tcPr>
          <w:p w:rsidR="00CB21D5" w:rsidRPr="00F74FCA" w:rsidRDefault="00CB21D5" w:rsidP="00CB21D5">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Application d'une peinture bicouche pantex 1300 type glycérol sur les supports métalliques y compris toutes sujétions de pose</w:t>
            </w:r>
          </w:p>
          <w:p w:rsidR="00CB21D5" w:rsidRPr="00F74FCA" w:rsidRDefault="00CB21D5" w:rsidP="00CB21D5">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DD5346" w:rsidRPr="00F74FCA">
              <w:rPr>
                <w:rFonts w:ascii="Comic Sans MS" w:hAnsi="Comic Sans MS"/>
                <w:i/>
                <w:color w:val="000000" w:themeColor="text1"/>
              </w:rPr>
              <w:t xml:space="preserve"> l’application de la peinture en bicouche pantex 1300 type glycérol sur les supports </w:t>
            </w:r>
          </w:p>
          <w:p w:rsidR="0096031F" w:rsidRPr="00F74FCA" w:rsidRDefault="0096031F" w:rsidP="00CB21D5">
            <w:pPr>
              <w:rPr>
                <w:rFonts w:ascii="Comic Sans MS" w:hAnsi="Comic Sans MS"/>
                <w:i/>
                <w:color w:val="000000" w:themeColor="text1"/>
              </w:rPr>
            </w:pPr>
          </w:p>
          <w:p w:rsidR="0096031F" w:rsidRPr="00F74FCA" w:rsidRDefault="0096031F" w:rsidP="00CB21D5">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carré</w:t>
            </w:r>
          </w:p>
        </w:tc>
        <w:tc>
          <w:tcPr>
            <w:tcW w:w="1759" w:type="dxa"/>
            <w:shd w:val="clear" w:color="000000" w:fill="FFFFFF"/>
            <w:vAlign w:val="center"/>
          </w:tcPr>
          <w:p w:rsidR="00CB21D5"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M2</w:t>
            </w: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CB21D5" w:rsidRPr="00F74FCA" w:rsidTr="00B11343">
        <w:trPr>
          <w:trHeight w:val="510"/>
          <w:jc w:val="center"/>
        </w:trPr>
        <w:tc>
          <w:tcPr>
            <w:tcW w:w="469" w:type="dxa"/>
            <w:shd w:val="clear" w:color="000000" w:fill="FFFFFF"/>
            <w:vAlign w:val="center"/>
          </w:tcPr>
          <w:p w:rsidR="00CB21D5" w:rsidRPr="00F74FCA" w:rsidRDefault="00DD5346"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700</w:t>
            </w:r>
          </w:p>
        </w:tc>
        <w:tc>
          <w:tcPr>
            <w:tcW w:w="6414" w:type="dxa"/>
            <w:shd w:val="clear" w:color="000000" w:fill="FFFFFF"/>
            <w:vAlign w:val="center"/>
          </w:tcPr>
          <w:p w:rsidR="00CB21D5" w:rsidRPr="00F74FCA" w:rsidRDefault="00DD5346" w:rsidP="00CB21D5">
            <w:pPr>
              <w:rPr>
                <w:rFonts w:ascii="Comic Sans MS" w:hAnsi="Comic Sans MS" w:cs="Calibri"/>
                <w:b/>
                <w:color w:val="000000" w:themeColor="text1"/>
              </w:rPr>
            </w:pPr>
            <w:r w:rsidRPr="00F74FCA">
              <w:rPr>
                <w:rFonts w:ascii="Comic Sans MS" w:hAnsi="Comic Sans MS" w:cs="Calibri"/>
                <w:b/>
                <w:color w:val="000000" w:themeColor="text1"/>
              </w:rPr>
              <w:t>TRAVAUX DE PLOMBERIE</w:t>
            </w:r>
          </w:p>
        </w:tc>
        <w:tc>
          <w:tcPr>
            <w:tcW w:w="1759" w:type="dxa"/>
            <w:shd w:val="clear" w:color="000000" w:fill="FFFFFF"/>
            <w:vAlign w:val="center"/>
          </w:tcPr>
          <w:p w:rsidR="00CB21D5" w:rsidRPr="00F74FCA" w:rsidRDefault="00CB21D5" w:rsidP="00441F7F">
            <w:pPr>
              <w:jc w:val="center"/>
              <w:rPr>
                <w:rFonts w:ascii="Comic Sans MS" w:hAnsi="Comic Sans MS" w:cs="Calibri"/>
                <w:color w:val="000000"/>
                <w:sz w:val="22"/>
                <w:szCs w:val="22"/>
              </w:rPr>
            </w:pPr>
          </w:p>
        </w:tc>
        <w:tc>
          <w:tcPr>
            <w:tcW w:w="1276" w:type="dxa"/>
            <w:shd w:val="clear" w:color="000000" w:fill="FFFFFF"/>
            <w:vAlign w:val="center"/>
          </w:tcPr>
          <w:p w:rsidR="00CB21D5" w:rsidRPr="00F74FCA" w:rsidRDefault="00CB21D5" w:rsidP="00CB21D5">
            <w:pPr>
              <w:jc w:val="right"/>
              <w:rPr>
                <w:rFonts w:ascii="Comic Sans MS" w:hAnsi="Comic Sans MS" w:cs="Calibri"/>
                <w:color w:val="000000" w:themeColor="text1"/>
                <w:sz w:val="18"/>
                <w:szCs w:val="20"/>
              </w:rPr>
            </w:pPr>
          </w:p>
        </w:tc>
        <w:tc>
          <w:tcPr>
            <w:tcW w:w="813" w:type="dxa"/>
            <w:vAlign w:val="center"/>
          </w:tcPr>
          <w:p w:rsidR="00CB21D5" w:rsidRPr="00F74FCA" w:rsidRDefault="00CB21D5" w:rsidP="00CB21D5">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701</w:t>
            </w:r>
          </w:p>
        </w:tc>
        <w:tc>
          <w:tcPr>
            <w:tcW w:w="6414" w:type="dxa"/>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Ouverture des tranchées pour pose des canalisations de 40*70 y compris toutes difficultés</w:t>
            </w:r>
          </w:p>
          <w:p w:rsidR="00126EED" w:rsidRPr="00F74FCA" w:rsidRDefault="00126EED" w:rsidP="009E604C">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471C3D" w:rsidRPr="00F74FCA">
              <w:rPr>
                <w:rFonts w:ascii="Comic Sans MS" w:hAnsi="Comic Sans MS"/>
                <w:i/>
                <w:color w:val="000000" w:themeColor="text1"/>
              </w:rPr>
              <w:t xml:space="preserve"> la réalisation des fouilles la pose des canalisations de 40*70 y compris toutes sujétions</w:t>
            </w:r>
          </w:p>
          <w:p w:rsidR="00126EED" w:rsidRPr="00F74FCA" w:rsidRDefault="00126EED" w:rsidP="009E604C">
            <w:pPr>
              <w:rPr>
                <w:rFonts w:ascii="Comic Sans MS" w:hAnsi="Comic Sans MS" w:cs="Calibri"/>
                <w:b/>
                <w:i/>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cube</w:t>
            </w:r>
          </w:p>
        </w:tc>
        <w:tc>
          <w:tcPr>
            <w:tcW w:w="1759" w:type="dxa"/>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702</w:t>
            </w:r>
          </w:p>
        </w:tc>
        <w:tc>
          <w:tcPr>
            <w:tcW w:w="6414" w:type="dxa"/>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 tuyau de refoulement Ø40 en PVC</w:t>
            </w:r>
          </w:p>
          <w:p w:rsidR="00471C3D" w:rsidRPr="00F74FCA" w:rsidRDefault="00126EED" w:rsidP="00471C3D">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471C3D" w:rsidRPr="00F74FCA">
              <w:rPr>
                <w:rFonts w:ascii="Comic Sans MS" w:hAnsi="Comic Sans MS"/>
                <w:i/>
                <w:color w:val="000000" w:themeColor="text1"/>
              </w:rPr>
              <w:t xml:space="preserve"> la fourniture et la pose du tuyau de refoulement d’un diamètre de Ø40 en PVC y compris toutes sujétions</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linéaire</w:t>
            </w:r>
          </w:p>
        </w:tc>
        <w:tc>
          <w:tcPr>
            <w:tcW w:w="1759" w:type="dxa"/>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703</w:t>
            </w:r>
          </w:p>
        </w:tc>
        <w:tc>
          <w:tcPr>
            <w:tcW w:w="6414" w:type="dxa"/>
            <w:shd w:val="clear" w:color="000000" w:fill="FFFFFF"/>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de grillage avertisseur (couleur bleue/rouge)</w:t>
            </w:r>
          </w:p>
          <w:p w:rsidR="00471C3D" w:rsidRPr="00F74FCA" w:rsidRDefault="00126EED" w:rsidP="00471C3D">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471C3D" w:rsidRPr="00F74FCA">
              <w:rPr>
                <w:rFonts w:ascii="Comic Sans MS" w:hAnsi="Comic Sans MS"/>
                <w:i/>
                <w:color w:val="000000" w:themeColor="text1"/>
              </w:rPr>
              <w:t xml:space="preserve"> la fourniture et la pose d’un </w:t>
            </w:r>
            <w:r w:rsidR="00471C3D" w:rsidRPr="00F74FCA">
              <w:rPr>
                <w:rFonts w:ascii="Comic Sans MS" w:hAnsi="Comic Sans MS"/>
                <w:i/>
                <w:color w:val="000000" w:themeColor="text1"/>
              </w:rPr>
              <w:lastRenderedPageBreak/>
              <w:t>grillage avertisseur de couleur bleue/rouge y compris toutes sujétions</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linéaire</w:t>
            </w:r>
          </w:p>
        </w:tc>
        <w:tc>
          <w:tcPr>
            <w:tcW w:w="1759" w:type="dxa"/>
            <w:shd w:val="clear" w:color="000000" w:fill="FFFFFF"/>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lastRenderedPageBreak/>
              <w:t>ML</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704</w:t>
            </w:r>
          </w:p>
        </w:tc>
        <w:tc>
          <w:tcPr>
            <w:tcW w:w="6414" w:type="dxa"/>
            <w:shd w:val="clear" w:color="000000" w:fill="FFFFFF"/>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Accessoires de raccordement (Té, coudes, vanne, embout fileté colle tengite, fillasse,) pour réseau de refoulement et autres</w:t>
            </w:r>
          </w:p>
          <w:p w:rsidR="00126EED" w:rsidRPr="00F74FCA" w:rsidRDefault="00126EED" w:rsidP="009E604C">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7B7E7D" w:rsidRPr="00F74FCA">
              <w:rPr>
                <w:rFonts w:ascii="Comic Sans MS" w:hAnsi="Comic Sans MS"/>
                <w:i/>
                <w:color w:val="000000" w:themeColor="text1"/>
              </w:rPr>
              <w:t xml:space="preserve"> la fourniture et la pose des accessoires de raccordement pour le réseau de refoulement et autres y compris toutes sujétions</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 xml:space="preserve">Il s’applique </w:t>
            </w:r>
            <w:r w:rsidRPr="00F74FCA">
              <w:rPr>
                <w:rFonts w:ascii="Comic Sans MS" w:hAnsi="Comic Sans MS"/>
                <w:i/>
                <w:color w:val="000000" w:themeColor="text1"/>
              </w:rPr>
              <w:t>au forfait</w:t>
            </w:r>
          </w:p>
        </w:tc>
        <w:tc>
          <w:tcPr>
            <w:tcW w:w="1759" w:type="dxa"/>
            <w:shd w:val="clear" w:color="000000" w:fill="FFFFFF"/>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t>FF</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705</w:t>
            </w:r>
          </w:p>
        </w:tc>
        <w:tc>
          <w:tcPr>
            <w:tcW w:w="6414" w:type="dxa"/>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 tuyau galva pour adduction partant du réservoir au pied du château</w:t>
            </w:r>
          </w:p>
          <w:p w:rsidR="00126EED" w:rsidRPr="00F74FCA" w:rsidRDefault="00126EED" w:rsidP="009E604C">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w:t>
            </w:r>
            <w:r w:rsidR="00A94568" w:rsidRPr="00F74FCA">
              <w:rPr>
                <w:rFonts w:ascii="Comic Sans MS" w:hAnsi="Comic Sans MS"/>
                <w:i/>
                <w:color w:val="000000" w:themeColor="text1"/>
              </w:rPr>
              <w:t>é au mètre linéaire la f</w:t>
            </w:r>
            <w:r w:rsidR="00C06DB6" w:rsidRPr="00F74FCA">
              <w:rPr>
                <w:rFonts w:ascii="Comic Sans MS" w:hAnsi="Comic Sans MS"/>
                <w:i/>
                <w:color w:val="000000" w:themeColor="text1"/>
              </w:rPr>
              <w:t xml:space="preserve">ourniture et </w:t>
            </w:r>
            <w:r w:rsidR="00A94568" w:rsidRPr="00F74FCA">
              <w:rPr>
                <w:rFonts w:ascii="Comic Sans MS" w:hAnsi="Comic Sans MS"/>
                <w:i/>
                <w:color w:val="000000" w:themeColor="text1"/>
              </w:rPr>
              <w:t xml:space="preserve">la </w:t>
            </w:r>
            <w:r w:rsidR="00C06DB6" w:rsidRPr="00F74FCA">
              <w:rPr>
                <w:rFonts w:ascii="Comic Sans MS" w:hAnsi="Comic Sans MS"/>
                <w:i/>
                <w:color w:val="000000" w:themeColor="text1"/>
              </w:rPr>
              <w:t>pose d</w:t>
            </w:r>
            <w:r w:rsidR="00A94568" w:rsidRPr="00F74FCA">
              <w:rPr>
                <w:rFonts w:ascii="Comic Sans MS" w:hAnsi="Comic Sans MS"/>
                <w:i/>
                <w:color w:val="000000" w:themeColor="text1"/>
              </w:rPr>
              <w:t>’</w:t>
            </w:r>
            <w:r w:rsidR="00C06DB6" w:rsidRPr="00F74FCA">
              <w:rPr>
                <w:rFonts w:ascii="Comic Sans MS" w:hAnsi="Comic Sans MS"/>
                <w:i/>
                <w:color w:val="000000" w:themeColor="text1"/>
              </w:rPr>
              <w:t>u</w:t>
            </w:r>
            <w:r w:rsidR="00A94568" w:rsidRPr="00F74FCA">
              <w:rPr>
                <w:rFonts w:ascii="Comic Sans MS" w:hAnsi="Comic Sans MS"/>
                <w:i/>
                <w:color w:val="000000" w:themeColor="text1"/>
              </w:rPr>
              <w:t>n</w:t>
            </w:r>
            <w:r w:rsidR="00C06DB6" w:rsidRPr="00F74FCA">
              <w:rPr>
                <w:rFonts w:ascii="Comic Sans MS" w:hAnsi="Comic Sans MS"/>
                <w:i/>
                <w:color w:val="000000" w:themeColor="text1"/>
              </w:rPr>
              <w:t xml:space="preserve"> tuya</w:t>
            </w:r>
            <w:r w:rsidR="00A94568" w:rsidRPr="00F74FCA">
              <w:rPr>
                <w:rFonts w:ascii="Comic Sans MS" w:hAnsi="Comic Sans MS"/>
                <w:i/>
                <w:color w:val="000000" w:themeColor="text1"/>
              </w:rPr>
              <w:t xml:space="preserve">u de distribution en </w:t>
            </w:r>
            <w:r w:rsidR="00C06DB6" w:rsidRPr="00F74FCA">
              <w:rPr>
                <w:rFonts w:ascii="Comic Sans MS" w:hAnsi="Comic Sans MS"/>
                <w:i/>
                <w:color w:val="000000" w:themeColor="text1"/>
              </w:rPr>
              <w:t>galva pour adductionpartant du réservoir au pied du château</w:t>
            </w:r>
            <w:r w:rsidR="00A94568" w:rsidRPr="00F74FCA">
              <w:rPr>
                <w:rFonts w:ascii="Comic Sans MS" w:hAnsi="Comic Sans MS"/>
                <w:i/>
                <w:color w:val="000000" w:themeColor="text1"/>
              </w:rPr>
              <w:t xml:space="preserve"> y compris toutes sujétions</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i/>
                <w:color w:val="000000" w:themeColor="text1"/>
              </w:rPr>
              <w:t>Il s’applique au mètre linéaire</w:t>
            </w:r>
          </w:p>
        </w:tc>
        <w:tc>
          <w:tcPr>
            <w:tcW w:w="1759" w:type="dxa"/>
            <w:shd w:val="clear" w:color="000000" w:fill="FFFFFF"/>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706</w:t>
            </w:r>
          </w:p>
        </w:tc>
        <w:tc>
          <w:tcPr>
            <w:tcW w:w="6414" w:type="dxa"/>
            <w:shd w:val="clear" w:color="000000" w:fill="FFFFFF"/>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Remblai et compactage après pose des tuyaux y compris toutes difficultés</w:t>
            </w:r>
          </w:p>
          <w:p w:rsidR="00126EED" w:rsidRPr="00F74FCA" w:rsidRDefault="00126EED" w:rsidP="009E604C">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w:t>
            </w:r>
            <w:r w:rsidR="00A94568" w:rsidRPr="00F74FCA">
              <w:rPr>
                <w:rFonts w:ascii="Comic Sans MS" w:hAnsi="Comic Sans MS"/>
                <w:i/>
                <w:color w:val="000000" w:themeColor="text1"/>
              </w:rPr>
              <w:t>é le rembla</w:t>
            </w:r>
            <w:r w:rsidR="00336784" w:rsidRPr="00F74FCA">
              <w:rPr>
                <w:rFonts w:ascii="Comic Sans MS" w:hAnsi="Comic Sans MS"/>
                <w:i/>
                <w:color w:val="000000" w:themeColor="text1"/>
              </w:rPr>
              <w:t>yage</w:t>
            </w:r>
            <w:r w:rsidR="00A94568" w:rsidRPr="00F74FCA">
              <w:rPr>
                <w:rFonts w:ascii="Comic Sans MS" w:hAnsi="Comic Sans MS"/>
                <w:i/>
                <w:color w:val="000000" w:themeColor="text1"/>
              </w:rPr>
              <w:t xml:space="preserve"> et lecompactage après</w:t>
            </w:r>
            <w:r w:rsidR="00336784" w:rsidRPr="00F74FCA">
              <w:rPr>
                <w:rFonts w:ascii="Comic Sans MS" w:hAnsi="Comic Sans MS"/>
                <w:i/>
                <w:color w:val="000000" w:themeColor="text1"/>
              </w:rPr>
              <w:t xml:space="preserve"> la</w:t>
            </w:r>
            <w:r w:rsidR="00A94568" w:rsidRPr="00F74FCA">
              <w:rPr>
                <w:rFonts w:ascii="Comic Sans MS" w:hAnsi="Comic Sans MS"/>
                <w:i/>
                <w:color w:val="000000" w:themeColor="text1"/>
              </w:rPr>
              <w:t xml:space="preserve"> pose des tuyaux</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 xml:space="preserve">Il s’applique </w:t>
            </w:r>
            <w:r w:rsidRPr="00F74FCA">
              <w:rPr>
                <w:rFonts w:ascii="Comic Sans MS" w:hAnsi="Comic Sans MS"/>
                <w:i/>
                <w:color w:val="000000" w:themeColor="text1"/>
              </w:rPr>
              <w:t>au forfait</w:t>
            </w:r>
          </w:p>
        </w:tc>
        <w:tc>
          <w:tcPr>
            <w:tcW w:w="1759" w:type="dxa"/>
            <w:shd w:val="clear" w:color="000000" w:fill="FFFFFF"/>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t>FF</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707</w:t>
            </w:r>
          </w:p>
        </w:tc>
        <w:tc>
          <w:tcPr>
            <w:tcW w:w="6414" w:type="dxa"/>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 tuyau de vidange en acier galva Ø63 partant du réservoir au pied du château</w:t>
            </w:r>
          </w:p>
          <w:p w:rsidR="00336784" w:rsidRPr="00F74FCA" w:rsidRDefault="00126EED" w:rsidP="00336784">
            <w:pPr>
              <w:jc w:val="both"/>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336784" w:rsidRPr="00F74FCA">
              <w:rPr>
                <w:rFonts w:ascii="Comic Sans MS" w:hAnsi="Comic Sans MS"/>
                <w:i/>
                <w:color w:val="000000" w:themeColor="text1"/>
              </w:rPr>
              <w:t>à l’achat, le transport et l’installation du tuyau de diamètre Ø63 pour vidange y compris toutes sujétions</w:t>
            </w:r>
          </w:p>
          <w:p w:rsidR="00126EED" w:rsidRPr="00F74FCA" w:rsidRDefault="00126EED" w:rsidP="00336784">
            <w:pPr>
              <w:jc w:val="both"/>
              <w:rPr>
                <w:rFonts w:ascii="Comic Sans MS" w:hAnsi="Comic Sans MS"/>
                <w:i/>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Il s’applique à l’unité</w:t>
            </w:r>
          </w:p>
        </w:tc>
        <w:tc>
          <w:tcPr>
            <w:tcW w:w="1759" w:type="dxa"/>
            <w:shd w:val="clear" w:color="000000" w:fill="FFFFFF"/>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510"/>
          <w:jc w:val="center"/>
        </w:trPr>
        <w:tc>
          <w:tcPr>
            <w:tcW w:w="469" w:type="dxa"/>
            <w:shd w:val="clear" w:color="000000" w:fill="FFFFFF"/>
            <w:vAlign w:val="center"/>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708</w:t>
            </w:r>
          </w:p>
        </w:tc>
        <w:tc>
          <w:tcPr>
            <w:tcW w:w="6414" w:type="dxa"/>
            <w:shd w:val="clear" w:color="000000" w:fill="FFFFFF"/>
            <w:vAlign w:val="center"/>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Aménagement d'un air de puisage mural avec faïences et quatre (04) robinets pressions</w:t>
            </w:r>
          </w:p>
          <w:p w:rsidR="00126EED" w:rsidRPr="00F74FCA" w:rsidRDefault="00126EED" w:rsidP="009E604C">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336784" w:rsidRPr="00F74FCA">
              <w:rPr>
                <w:rFonts w:ascii="Comic Sans MS" w:hAnsi="Comic Sans MS"/>
                <w:i/>
                <w:color w:val="000000" w:themeColor="text1"/>
              </w:rPr>
              <w:t xml:space="preserve">les travaux de maçonnerie, de ferraillage, de tuyauterie, relatifs à la construction d’un air de puisage avec faïence et le montage des équipements y compris les regards, vannes d’arrêt, rigoles et puits perdu </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s="Calibri"/>
                <w:b/>
                <w:color w:val="000000" w:themeColor="text1"/>
                <w:sz w:val="20"/>
                <w:szCs w:val="20"/>
              </w:rPr>
            </w:pPr>
            <w:r w:rsidRPr="00F74FCA">
              <w:rPr>
                <w:rFonts w:ascii="Comic Sans MS" w:hAnsi="Comic Sans MS" w:cs="Calibri"/>
                <w:i/>
                <w:color w:val="000000" w:themeColor="text1"/>
                <w:sz w:val="22"/>
                <w:szCs w:val="22"/>
              </w:rPr>
              <w:t xml:space="preserve">Il s’applique </w:t>
            </w:r>
            <w:r w:rsidRPr="00F74FCA">
              <w:rPr>
                <w:rFonts w:ascii="Comic Sans MS" w:hAnsi="Comic Sans MS"/>
                <w:i/>
                <w:color w:val="000000" w:themeColor="text1"/>
              </w:rPr>
              <w:t>au forfait</w:t>
            </w:r>
          </w:p>
        </w:tc>
        <w:tc>
          <w:tcPr>
            <w:tcW w:w="1759" w:type="dxa"/>
            <w:shd w:val="clear" w:color="000000" w:fill="FFFFFF"/>
            <w:vAlign w:val="center"/>
          </w:tcPr>
          <w:p w:rsidR="009E604C" w:rsidRPr="00F74FCA" w:rsidRDefault="00441F7F" w:rsidP="00441F7F">
            <w:pPr>
              <w:jc w:val="center"/>
              <w:rPr>
                <w:rFonts w:ascii="Comic Sans MS" w:hAnsi="Comic Sans MS" w:cs="Calibri"/>
                <w:color w:val="000000"/>
                <w:sz w:val="22"/>
                <w:szCs w:val="22"/>
              </w:rPr>
            </w:pPr>
            <w:r w:rsidRPr="00F74FCA">
              <w:rPr>
                <w:rFonts w:ascii="Comic Sans MS" w:hAnsi="Comic Sans MS" w:cs="Calibri"/>
                <w:color w:val="000000"/>
                <w:sz w:val="22"/>
                <w:szCs w:val="22"/>
              </w:rPr>
              <w:lastRenderedPageBreak/>
              <w:t>FF</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495"/>
          <w:jc w:val="center"/>
        </w:trPr>
        <w:tc>
          <w:tcPr>
            <w:tcW w:w="469" w:type="dxa"/>
            <w:shd w:val="clear" w:color="000000" w:fill="FFFFFF"/>
            <w:vAlign w:val="center"/>
            <w:hideMark/>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709</w:t>
            </w:r>
          </w:p>
        </w:tc>
        <w:tc>
          <w:tcPr>
            <w:tcW w:w="6414" w:type="dxa"/>
            <w:shd w:val="clear" w:color="000000" w:fill="FFFFFF"/>
            <w:vAlign w:val="center"/>
            <w:hideMark/>
          </w:tcPr>
          <w:p w:rsidR="009E604C" w:rsidRPr="00F74FCA" w:rsidRDefault="009E604C" w:rsidP="009E604C">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Réalisation regard de visite 70*70cm en BA dosé à 350kg/m3 avec dallette de couverture pour prise en charge des bretelles</w:t>
            </w:r>
          </w:p>
          <w:p w:rsidR="00126EED" w:rsidRPr="00F74FCA" w:rsidRDefault="00126EED" w:rsidP="009E604C">
            <w:pPr>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w:t>
            </w:r>
            <w:r w:rsidR="006E27E0" w:rsidRPr="00F74FCA">
              <w:rPr>
                <w:rFonts w:ascii="Comic Sans MS" w:hAnsi="Comic Sans MS"/>
                <w:i/>
                <w:color w:val="000000" w:themeColor="text1"/>
              </w:rPr>
              <w:t xml:space="preserve">les travaux de maçonnerie, de ferraillage, de tuyauterie relatifs à la construction des regards de visite pour extension du réseau y compris vannes </w:t>
            </w:r>
          </w:p>
          <w:p w:rsidR="00126EED" w:rsidRPr="00F74FCA" w:rsidRDefault="00126EED" w:rsidP="009E604C">
            <w:pPr>
              <w:rPr>
                <w:rFonts w:ascii="Comic Sans MS" w:hAnsi="Comic Sans MS"/>
                <w:color w:val="000000" w:themeColor="text1"/>
              </w:rPr>
            </w:pPr>
          </w:p>
          <w:p w:rsidR="00126EED" w:rsidRPr="00F74FCA" w:rsidRDefault="00126EED" w:rsidP="009E604C">
            <w:pPr>
              <w:rPr>
                <w:rFonts w:ascii="Comic Sans MS" w:hAnsi="Comic Sans MS"/>
                <w:color w:val="000000" w:themeColor="text1"/>
              </w:rPr>
            </w:pPr>
            <w:r w:rsidRPr="00F74FCA">
              <w:rPr>
                <w:rFonts w:ascii="Comic Sans MS" w:hAnsi="Comic Sans MS" w:cs="Calibri"/>
                <w:i/>
                <w:color w:val="000000" w:themeColor="text1"/>
                <w:sz w:val="22"/>
                <w:szCs w:val="22"/>
              </w:rPr>
              <w:t>Il s’applique à l’unité</w:t>
            </w:r>
          </w:p>
          <w:p w:rsidR="00126EED" w:rsidRPr="00F74FCA" w:rsidRDefault="00126EED" w:rsidP="009E604C">
            <w:pPr>
              <w:rPr>
                <w:rFonts w:ascii="Comic Sans MS" w:hAnsi="Comic Sans MS" w:cs="Calibri"/>
                <w:b/>
                <w:color w:val="000000" w:themeColor="text1"/>
                <w:sz w:val="20"/>
                <w:szCs w:val="20"/>
              </w:rPr>
            </w:pPr>
          </w:p>
        </w:tc>
        <w:tc>
          <w:tcPr>
            <w:tcW w:w="1759" w:type="dxa"/>
            <w:shd w:val="clear" w:color="000000" w:fill="FFFFFF"/>
            <w:vAlign w:val="center"/>
            <w:hideMark/>
          </w:tcPr>
          <w:p w:rsidR="009E604C"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sz w:val="22"/>
                <w:szCs w:val="22"/>
              </w:rPr>
              <w:t>U</w:t>
            </w:r>
          </w:p>
        </w:tc>
        <w:tc>
          <w:tcPr>
            <w:tcW w:w="1276" w:type="dxa"/>
            <w:shd w:val="clear" w:color="000000" w:fill="FFFFFF"/>
            <w:vAlign w:val="center"/>
          </w:tcPr>
          <w:p w:rsidR="009E604C" w:rsidRPr="00F74FCA" w:rsidRDefault="009E604C" w:rsidP="009E604C">
            <w:pPr>
              <w:jc w:val="right"/>
              <w:rPr>
                <w:rFonts w:ascii="Comic Sans MS" w:hAnsi="Comic Sans MS" w:cs="Calibri"/>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9E604C" w:rsidRPr="00F74FCA" w:rsidTr="00B11343">
        <w:trPr>
          <w:trHeight w:val="300"/>
          <w:jc w:val="center"/>
        </w:trPr>
        <w:tc>
          <w:tcPr>
            <w:tcW w:w="469" w:type="dxa"/>
            <w:shd w:val="clear" w:color="000000" w:fill="FFFFFF"/>
            <w:vAlign w:val="center"/>
            <w:hideMark/>
          </w:tcPr>
          <w:p w:rsidR="009E604C" w:rsidRPr="00F74FCA" w:rsidRDefault="009E604C"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800</w:t>
            </w:r>
          </w:p>
        </w:tc>
        <w:tc>
          <w:tcPr>
            <w:tcW w:w="6414" w:type="dxa"/>
            <w:shd w:val="clear" w:color="000000" w:fill="FFFFFF"/>
            <w:vAlign w:val="center"/>
            <w:hideMark/>
          </w:tcPr>
          <w:p w:rsidR="009E604C" w:rsidRPr="00F74FCA" w:rsidRDefault="009E604C" w:rsidP="009E604C">
            <w:pPr>
              <w:rPr>
                <w:rFonts w:ascii="Comic Sans MS" w:hAnsi="Comic Sans MS" w:cs="Calibri"/>
                <w:b/>
                <w:bCs/>
                <w:color w:val="000000" w:themeColor="text1"/>
              </w:rPr>
            </w:pPr>
            <w:r w:rsidRPr="00F74FCA">
              <w:rPr>
                <w:rFonts w:ascii="Comic Sans MS" w:hAnsi="Comic Sans MS" w:cs="Calibri"/>
                <w:b/>
                <w:bCs/>
                <w:color w:val="000000" w:themeColor="text1"/>
              </w:rPr>
              <w:t>TRAITEMENT DE L’EAU</w:t>
            </w:r>
          </w:p>
        </w:tc>
        <w:tc>
          <w:tcPr>
            <w:tcW w:w="1759" w:type="dxa"/>
            <w:shd w:val="clear" w:color="000000" w:fill="FFFFFF"/>
            <w:vAlign w:val="center"/>
            <w:hideMark/>
          </w:tcPr>
          <w:p w:rsidR="009E604C" w:rsidRPr="00F74FCA" w:rsidRDefault="009E604C" w:rsidP="00441F7F">
            <w:pPr>
              <w:jc w:val="center"/>
              <w:rPr>
                <w:rFonts w:ascii="Comic Sans MS" w:hAnsi="Comic Sans MS" w:cs="Calibri"/>
                <w:b/>
                <w:bCs/>
                <w:color w:val="000000" w:themeColor="text1"/>
                <w:sz w:val="18"/>
                <w:szCs w:val="20"/>
              </w:rPr>
            </w:pPr>
          </w:p>
        </w:tc>
        <w:tc>
          <w:tcPr>
            <w:tcW w:w="1276" w:type="dxa"/>
            <w:shd w:val="clear" w:color="000000" w:fill="FFFFFF"/>
            <w:vAlign w:val="center"/>
          </w:tcPr>
          <w:p w:rsidR="009E604C" w:rsidRPr="00F74FCA" w:rsidRDefault="009E604C" w:rsidP="009E604C">
            <w:pPr>
              <w:rPr>
                <w:rFonts w:ascii="Comic Sans MS" w:hAnsi="Comic Sans MS" w:cs="Calibri"/>
                <w:b/>
                <w:bCs/>
                <w:color w:val="000000" w:themeColor="text1"/>
                <w:sz w:val="18"/>
                <w:szCs w:val="20"/>
              </w:rPr>
            </w:pPr>
          </w:p>
        </w:tc>
        <w:tc>
          <w:tcPr>
            <w:tcW w:w="813" w:type="dxa"/>
            <w:vAlign w:val="center"/>
          </w:tcPr>
          <w:p w:rsidR="009E604C" w:rsidRPr="00F74FCA" w:rsidRDefault="009E604C" w:rsidP="009E604C">
            <w:pPr>
              <w:jc w:val="right"/>
              <w:rPr>
                <w:rFonts w:ascii="Comic Sans MS" w:hAnsi="Comic Sans MS" w:cs="Calibri"/>
                <w:color w:val="000000" w:themeColor="text1"/>
                <w:sz w:val="18"/>
                <w:szCs w:val="20"/>
              </w:rPr>
            </w:pPr>
          </w:p>
        </w:tc>
      </w:tr>
      <w:tr w:rsidR="000128B8" w:rsidRPr="00F74FCA" w:rsidTr="00B11343">
        <w:trPr>
          <w:trHeight w:val="300"/>
          <w:jc w:val="center"/>
        </w:trPr>
        <w:tc>
          <w:tcPr>
            <w:tcW w:w="469" w:type="dxa"/>
            <w:shd w:val="clear" w:color="000000" w:fill="FFFFFF"/>
            <w:vAlign w:val="center"/>
          </w:tcPr>
          <w:p w:rsidR="000128B8" w:rsidRPr="00F74FCA" w:rsidRDefault="000128B8"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A</w:t>
            </w:r>
          </w:p>
        </w:tc>
        <w:tc>
          <w:tcPr>
            <w:tcW w:w="6414" w:type="dxa"/>
            <w:shd w:val="clear" w:color="000000" w:fill="FFFFFF"/>
            <w:vAlign w:val="center"/>
          </w:tcPr>
          <w:p w:rsidR="000128B8" w:rsidRPr="00F74FCA" w:rsidRDefault="000128B8" w:rsidP="009E604C">
            <w:pPr>
              <w:rPr>
                <w:rFonts w:ascii="Comic Sans MS" w:hAnsi="Comic Sans MS" w:cs="Calibri"/>
                <w:b/>
                <w:bCs/>
                <w:color w:val="000000" w:themeColor="text1"/>
              </w:rPr>
            </w:pPr>
            <w:r w:rsidRPr="00F74FCA">
              <w:rPr>
                <w:rFonts w:ascii="Comic Sans MS" w:hAnsi="Comic Sans MS" w:cs="Calibri"/>
                <w:b/>
                <w:bCs/>
                <w:color w:val="000000" w:themeColor="text1"/>
              </w:rPr>
              <w:t>Deferrisation de l’eau (aération-décantation-absorption-filtration)</w:t>
            </w:r>
          </w:p>
        </w:tc>
        <w:tc>
          <w:tcPr>
            <w:tcW w:w="1759" w:type="dxa"/>
            <w:shd w:val="clear" w:color="000000" w:fill="FFFFFF"/>
            <w:vAlign w:val="center"/>
          </w:tcPr>
          <w:p w:rsidR="000128B8" w:rsidRPr="00F74FCA" w:rsidRDefault="000128B8" w:rsidP="00441F7F">
            <w:pPr>
              <w:jc w:val="center"/>
              <w:rPr>
                <w:rFonts w:ascii="Comic Sans MS" w:hAnsi="Comic Sans MS" w:cs="Calibri"/>
                <w:b/>
                <w:bCs/>
                <w:color w:val="000000" w:themeColor="text1"/>
                <w:sz w:val="18"/>
                <w:szCs w:val="20"/>
              </w:rPr>
            </w:pPr>
          </w:p>
        </w:tc>
        <w:tc>
          <w:tcPr>
            <w:tcW w:w="1276" w:type="dxa"/>
            <w:shd w:val="clear" w:color="000000" w:fill="FFFFFF"/>
            <w:vAlign w:val="center"/>
          </w:tcPr>
          <w:p w:rsidR="000128B8" w:rsidRPr="00F74FCA" w:rsidRDefault="000128B8" w:rsidP="009E604C">
            <w:pPr>
              <w:rPr>
                <w:rFonts w:ascii="Comic Sans MS" w:hAnsi="Comic Sans MS" w:cs="Calibri"/>
                <w:b/>
                <w:bCs/>
                <w:color w:val="000000" w:themeColor="text1"/>
                <w:sz w:val="18"/>
                <w:szCs w:val="20"/>
              </w:rPr>
            </w:pPr>
          </w:p>
        </w:tc>
        <w:tc>
          <w:tcPr>
            <w:tcW w:w="813" w:type="dxa"/>
            <w:vAlign w:val="center"/>
          </w:tcPr>
          <w:p w:rsidR="000128B8" w:rsidRPr="00F74FCA" w:rsidRDefault="000128B8" w:rsidP="009E604C">
            <w:pPr>
              <w:jc w:val="right"/>
              <w:rPr>
                <w:rFonts w:ascii="Comic Sans MS" w:hAnsi="Comic Sans MS" w:cs="Calibri"/>
                <w:color w:val="000000" w:themeColor="text1"/>
                <w:sz w:val="18"/>
                <w:szCs w:val="20"/>
              </w:rPr>
            </w:pPr>
          </w:p>
        </w:tc>
      </w:tr>
      <w:tr w:rsidR="00441F7F" w:rsidRPr="00F74FCA" w:rsidTr="00B11343">
        <w:trPr>
          <w:trHeight w:val="225"/>
          <w:jc w:val="center"/>
        </w:trPr>
        <w:tc>
          <w:tcPr>
            <w:tcW w:w="469" w:type="dxa"/>
            <w:shd w:val="clear" w:color="000000" w:fill="FFFFFF"/>
            <w:vAlign w:val="center"/>
          </w:tcPr>
          <w:p w:rsidR="00441F7F" w:rsidRPr="00F74FCA" w:rsidRDefault="00441F7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801</w:t>
            </w:r>
          </w:p>
        </w:tc>
        <w:tc>
          <w:tcPr>
            <w:tcW w:w="6414" w:type="dxa"/>
            <w:shd w:val="clear" w:color="000000" w:fill="FFFFFF"/>
            <w:vAlign w:val="center"/>
          </w:tcPr>
          <w:p w:rsidR="000128B8" w:rsidRPr="00F74FCA" w:rsidRDefault="000128B8" w:rsidP="00441F7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d’un kit de désertisation</w:t>
            </w:r>
          </w:p>
          <w:p w:rsidR="00441F7F" w:rsidRPr="00F74FCA" w:rsidRDefault="00441F7F" w:rsidP="00441F7F">
            <w:pPr>
              <w:rPr>
                <w:rFonts w:ascii="Comic Sans MS" w:hAnsi="Comic Sans MS" w:cs="Calibri"/>
                <w:b/>
                <w:color w:val="000000" w:themeColor="text1"/>
                <w:sz w:val="20"/>
                <w:szCs w:val="20"/>
              </w:rPr>
            </w:pPr>
          </w:p>
        </w:tc>
        <w:tc>
          <w:tcPr>
            <w:tcW w:w="1759" w:type="dxa"/>
            <w:shd w:val="clear" w:color="000000" w:fill="FFFFFF"/>
            <w:vAlign w:val="center"/>
          </w:tcPr>
          <w:p w:rsidR="00441F7F"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color w:val="000000" w:themeColor="text1"/>
                <w:sz w:val="18"/>
                <w:szCs w:val="20"/>
              </w:rPr>
              <w:t>FF</w:t>
            </w:r>
          </w:p>
        </w:tc>
        <w:tc>
          <w:tcPr>
            <w:tcW w:w="1276" w:type="dxa"/>
            <w:shd w:val="clear" w:color="000000" w:fill="FFFFFF"/>
            <w:vAlign w:val="center"/>
          </w:tcPr>
          <w:p w:rsidR="00441F7F" w:rsidRPr="00F74FCA" w:rsidRDefault="00441F7F" w:rsidP="00441F7F">
            <w:pPr>
              <w:jc w:val="right"/>
              <w:rPr>
                <w:rFonts w:ascii="Comic Sans MS" w:hAnsi="Comic Sans MS" w:cs="Calibri"/>
                <w:color w:val="000000" w:themeColor="text1"/>
                <w:sz w:val="18"/>
                <w:szCs w:val="20"/>
              </w:rPr>
            </w:pPr>
          </w:p>
        </w:tc>
        <w:tc>
          <w:tcPr>
            <w:tcW w:w="813" w:type="dxa"/>
            <w:vAlign w:val="center"/>
          </w:tcPr>
          <w:p w:rsidR="00441F7F" w:rsidRPr="00F74FCA" w:rsidRDefault="00441F7F" w:rsidP="00441F7F">
            <w:pPr>
              <w:jc w:val="right"/>
              <w:rPr>
                <w:rFonts w:ascii="Comic Sans MS" w:hAnsi="Comic Sans MS" w:cs="Calibri"/>
                <w:color w:val="000000" w:themeColor="text1"/>
                <w:sz w:val="18"/>
                <w:szCs w:val="20"/>
              </w:rPr>
            </w:pPr>
          </w:p>
        </w:tc>
      </w:tr>
      <w:tr w:rsidR="000128B8" w:rsidRPr="00F74FCA" w:rsidTr="00B11343">
        <w:trPr>
          <w:trHeight w:val="225"/>
          <w:jc w:val="center"/>
        </w:trPr>
        <w:tc>
          <w:tcPr>
            <w:tcW w:w="469" w:type="dxa"/>
            <w:shd w:val="clear" w:color="000000" w:fill="FFFFFF"/>
            <w:vAlign w:val="center"/>
          </w:tcPr>
          <w:p w:rsidR="000128B8" w:rsidRPr="00F74FCA" w:rsidRDefault="000128B8"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B</w:t>
            </w:r>
          </w:p>
        </w:tc>
        <w:tc>
          <w:tcPr>
            <w:tcW w:w="6414" w:type="dxa"/>
            <w:shd w:val="clear" w:color="000000" w:fill="FFFFFF"/>
            <w:vAlign w:val="center"/>
          </w:tcPr>
          <w:p w:rsidR="000128B8" w:rsidRPr="00F74FCA" w:rsidRDefault="000128B8" w:rsidP="00441F7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DEFLUORURATION</w:t>
            </w:r>
          </w:p>
        </w:tc>
        <w:tc>
          <w:tcPr>
            <w:tcW w:w="1759" w:type="dxa"/>
            <w:shd w:val="clear" w:color="000000" w:fill="FFFFFF"/>
            <w:vAlign w:val="center"/>
          </w:tcPr>
          <w:p w:rsidR="000128B8" w:rsidRPr="00F74FCA" w:rsidRDefault="000128B8" w:rsidP="00441F7F">
            <w:pPr>
              <w:jc w:val="center"/>
              <w:rPr>
                <w:rFonts w:ascii="Comic Sans MS" w:hAnsi="Comic Sans MS" w:cs="Calibri"/>
                <w:color w:val="000000" w:themeColor="text1"/>
                <w:sz w:val="18"/>
                <w:szCs w:val="20"/>
              </w:rPr>
            </w:pPr>
          </w:p>
        </w:tc>
        <w:tc>
          <w:tcPr>
            <w:tcW w:w="1276" w:type="dxa"/>
            <w:shd w:val="clear" w:color="000000" w:fill="FFFFFF"/>
            <w:vAlign w:val="center"/>
          </w:tcPr>
          <w:p w:rsidR="000128B8" w:rsidRPr="00F74FCA" w:rsidRDefault="000128B8" w:rsidP="00441F7F">
            <w:pPr>
              <w:jc w:val="right"/>
              <w:rPr>
                <w:rFonts w:ascii="Comic Sans MS" w:hAnsi="Comic Sans MS" w:cs="Calibri"/>
                <w:color w:val="000000" w:themeColor="text1"/>
                <w:sz w:val="18"/>
                <w:szCs w:val="20"/>
              </w:rPr>
            </w:pPr>
          </w:p>
        </w:tc>
        <w:tc>
          <w:tcPr>
            <w:tcW w:w="813" w:type="dxa"/>
            <w:vAlign w:val="center"/>
          </w:tcPr>
          <w:p w:rsidR="000128B8" w:rsidRPr="00F74FCA" w:rsidRDefault="000128B8" w:rsidP="00441F7F">
            <w:pPr>
              <w:jc w:val="right"/>
              <w:rPr>
                <w:rFonts w:ascii="Comic Sans MS" w:hAnsi="Comic Sans MS" w:cs="Calibri"/>
                <w:color w:val="000000" w:themeColor="text1"/>
                <w:sz w:val="18"/>
                <w:szCs w:val="20"/>
              </w:rPr>
            </w:pPr>
          </w:p>
        </w:tc>
      </w:tr>
      <w:tr w:rsidR="000128B8" w:rsidRPr="00F74FCA" w:rsidTr="00B11343">
        <w:trPr>
          <w:trHeight w:val="225"/>
          <w:jc w:val="center"/>
        </w:trPr>
        <w:tc>
          <w:tcPr>
            <w:tcW w:w="469" w:type="dxa"/>
            <w:shd w:val="clear" w:color="000000" w:fill="FFFFFF"/>
            <w:vAlign w:val="center"/>
          </w:tcPr>
          <w:p w:rsidR="000128B8" w:rsidRPr="00F74FCA" w:rsidRDefault="000128B8"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802</w:t>
            </w:r>
          </w:p>
        </w:tc>
        <w:tc>
          <w:tcPr>
            <w:tcW w:w="6414" w:type="dxa"/>
            <w:shd w:val="clear" w:color="000000" w:fill="FFFFFF"/>
            <w:vAlign w:val="center"/>
          </w:tcPr>
          <w:p w:rsidR="000128B8" w:rsidRPr="00F74FCA" w:rsidRDefault="000128B8" w:rsidP="00441F7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et pose d’une unité de defluoruration (par produit naturel ou synthétique)</w:t>
            </w:r>
          </w:p>
        </w:tc>
        <w:tc>
          <w:tcPr>
            <w:tcW w:w="1759" w:type="dxa"/>
            <w:shd w:val="clear" w:color="000000" w:fill="FFFFFF"/>
            <w:vAlign w:val="center"/>
          </w:tcPr>
          <w:p w:rsidR="000128B8" w:rsidRPr="00F74FCA" w:rsidRDefault="000128B8" w:rsidP="00441F7F">
            <w:pPr>
              <w:jc w:val="center"/>
              <w:rPr>
                <w:rFonts w:ascii="Comic Sans MS" w:hAnsi="Comic Sans MS" w:cs="Calibri"/>
                <w:color w:val="000000" w:themeColor="text1"/>
                <w:sz w:val="18"/>
                <w:szCs w:val="20"/>
              </w:rPr>
            </w:pPr>
          </w:p>
        </w:tc>
        <w:tc>
          <w:tcPr>
            <w:tcW w:w="1276" w:type="dxa"/>
            <w:shd w:val="clear" w:color="000000" w:fill="FFFFFF"/>
            <w:vAlign w:val="center"/>
          </w:tcPr>
          <w:p w:rsidR="000128B8" w:rsidRPr="00F74FCA" w:rsidRDefault="000128B8" w:rsidP="00441F7F">
            <w:pPr>
              <w:jc w:val="right"/>
              <w:rPr>
                <w:rFonts w:ascii="Comic Sans MS" w:hAnsi="Comic Sans MS" w:cs="Calibri"/>
                <w:color w:val="000000" w:themeColor="text1"/>
                <w:sz w:val="18"/>
                <w:szCs w:val="20"/>
              </w:rPr>
            </w:pPr>
          </w:p>
        </w:tc>
        <w:tc>
          <w:tcPr>
            <w:tcW w:w="813" w:type="dxa"/>
            <w:vAlign w:val="center"/>
          </w:tcPr>
          <w:p w:rsidR="000128B8" w:rsidRPr="00F74FCA" w:rsidRDefault="000128B8" w:rsidP="00441F7F">
            <w:pPr>
              <w:jc w:val="right"/>
              <w:rPr>
                <w:rFonts w:ascii="Comic Sans MS" w:hAnsi="Comic Sans MS" w:cs="Calibri"/>
                <w:color w:val="000000" w:themeColor="text1"/>
                <w:sz w:val="18"/>
                <w:szCs w:val="20"/>
              </w:rPr>
            </w:pPr>
          </w:p>
        </w:tc>
      </w:tr>
      <w:tr w:rsidR="00441F7F" w:rsidRPr="00F74FCA" w:rsidTr="00B11343">
        <w:trPr>
          <w:trHeight w:val="225"/>
          <w:jc w:val="center"/>
        </w:trPr>
        <w:tc>
          <w:tcPr>
            <w:tcW w:w="469" w:type="dxa"/>
            <w:shd w:val="clear" w:color="000000" w:fill="FFFFFF"/>
            <w:vAlign w:val="center"/>
          </w:tcPr>
          <w:p w:rsidR="00441F7F" w:rsidRPr="00F74FCA" w:rsidRDefault="00441F7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900</w:t>
            </w:r>
          </w:p>
          <w:p w:rsidR="00441F7F" w:rsidRPr="00F74FCA" w:rsidRDefault="00441F7F" w:rsidP="00B36BE1">
            <w:pPr>
              <w:jc w:val="center"/>
              <w:rPr>
                <w:rFonts w:ascii="Comic Sans MS" w:hAnsi="Comic Sans MS" w:cs="Calibri"/>
                <w:b/>
                <w:bCs/>
                <w:color w:val="000000" w:themeColor="text1"/>
              </w:rPr>
            </w:pPr>
          </w:p>
        </w:tc>
        <w:tc>
          <w:tcPr>
            <w:tcW w:w="6414" w:type="dxa"/>
            <w:shd w:val="clear" w:color="000000" w:fill="FFFFFF"/>
            <w:vAlign w:val="center"/>
          </w:tcPr>
          <w:p w:rsidR="00441F7F" w:rsidRPr="00F74FCA" w:rsidRDefault="00441F7F" w:rsidP="00441F7F">
            <w:pPr>
              <w:rPr>
                <w:rFonts w:ascii="Comic Sans MS" w:hAnsi="Comic Sans MS" w:cs="Calibri"/>
                <w:b/>
                <w:color w:val="000000" w:themeColor="text1"/>
              </w:rPr>
            </w:pPr>
            <w:r w:rsidRPr="00F74FCA">
              <w:rPr>
                <w:rFonts w:ascii="Comic Sans MS" w:hAnsi="Comic Sans MS" w:cs="Calibri"/>
                <w:b/>
                <w:color w:val="000000" w:themeColor="text1"/>
              </w:rPr>
              <w:t>PERENNISATION ET IDENTIFICATION DU PROJET</w:t>
            </w:r>
          </w:p>
        </w:tc>
        <w:tc>
          <w:tcPr>
            <w:tcW w:w="1759" w:type="dxa"/>
            <w:shd w:val="clear" w:color="000000" w:fill="FFFFFF"/>
            <w:vAlign w:val="center"/>
          </w:tcPr>
          <w:p w:rsidR="00441F7F" w:rsidRPr="00F74FCA" w:rsidRDefault="00441F7F" w:rsidP="00441F7F">
            <w:pPr>
              <w:jc w:val="center"/>
              <w:rPr>
                <w:rFonts w:ascii="Comic Sans MS" w:hAnsi="Comic Sans MS" w:cs="Calibri"/>
                <w:b/>
                <w:color w:val="000000" w:themeColor="text1"/>
                <w:sz w:val="20"/>
                <w:szCs w:val="20"/>
              </w:rPr>
            </w:pPr>
          </w:p>
        </w:tc>
        <w:tc>
          <w:tcPr>
            <w:tcW w:w="1276" w:type="dxa"/>
            <w:shd w:val="clear" w:color="000000" w:fill="FFFFFF"/>
            <w:vAlign w:val="center"/>
          </w:tcPr>
          <w:p w:rsidR="00441F7F" w:rsidRPr="00F74FCA" w:rsidRDefault="00441F7F" w:rsidP="00441F7F">
            <w:pPr>
              <w:jc w:val="right"/>
              <w:rPr>
                <w:rFonts w:ascii="Comic Sans MS" w:hAnsi="Comic Sans MS" w:cs="Calibri"/>
                <w:color w:val="000000" w:themeColor="text1"/>
                <w:sz w:val="18"/>
                <w:szCs w:val="20"/>
              </w:rPr>
            </w:pPr>
          </w:p>
        </w:tc>
        <w:tc>
          <w:tcPr>
            <w:tcW w:w="813" w:type="dxa"/>
            <w:vAlign w:val="center"/>
          </w:tcPr>
          <w:p w:rsidR="00441F7F" w:rsidRPr="00F74FCA" w:rsidRDefault="00441F7F" w:rsidP="00441F7F">
            <w:pPr>
              <w:jc w:val="right"/>
              <w:rPr>
                <w:rFonts w:ascii="Comic Sans MS" w:hAnsi="Comic Sans MS" w:cs="Calibri"/>
                <w:color w:val="000000" w:themeColor="text1"/>
                <w:sz w:val="18"/>
                <w:szCs w:val="20"/>
              </w:rPr>
            </w:pPr>
          </w:p>
        </w:tc>
      </w:tr>
      <w:tr w:rsidR="00441F7F" w:rsidRPr="00F74FCA" w:rsidTr="00B11343">
        <w:trPr>
          <w:trHeight w:val="225"/>
          <w:jc w:val="center"/>
        </w:trPr>
        <w:tc>
          <w:tcPr>
            <w:tcW w:w="469" w:type="dxa"/>
            <w:shd w:val="clear" w:color="000000" w:fill="FFFFFF"/>
            <w:vAlign w:val="center"/>
          </w:tcPr>
          <w:p w:rsidR="00441F7F" w:rsidRPr="00F74FCA" w:rsidRDefault="00441F7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901</w:t>
            </w:r>
          </w:p>
        </w:tc>
        <w:tc>
          <w:tcPr>
            <w:tcW w:w="6414" w:type="dxa"/>
            <w:shd w:val="clear" w:color="000000" w:fill="FFFFFF"/>
            <w:vAlign w:val="center"/>
          </w:tcPr>
          <w:p w:rsidR="00441F7F" w:rsidRPr="00F74FCA" w:rsidRDefault="00441F7F" w:rsidP="00441F7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Mise en place et formation d'un comité de gestion</w:t>
            </w:r>
          </w:p>
          <w:p w:rsidR="00441F7F" w:rsidRPr="00F74FCA" w:rsidRDefault="00441F7F" w:rsidP="00441F7F">
            <w:pPr>
              <w:tabs>
                <w:tab w:val="left" w:pos="142"/>
              </w:tabs>
              <w:rPr>
                <w:rFonts w:ascii="Comic Sans MS" w:hAnsi="Comic Sans MS"/>
                <w:i/>
                <w:iCs/>
                <w:color w:val="000000" w:themeColor="text1"/>
              </w:rPr>
            </w:pPr>
            <w:r w:rsidRPr="00F74FCA">
              <w:rPr>
                <w:rFonts w:ascii="Comic Sans MS" w:hAnsi="Comic Sans MS"/>
                <w:i/>
                <w:color w:val="000000" w:themeColor="text1"/>
              </w:rPr>
              <w:t xml:space="preserve">Ce prix rémunère dans les conditions générales prévues dans le Marché </w:t>
            </w:r>
            <w:r w:rsidRPr="00F74FCA">
              <w:rPr>
                <w:rFonts w:ascii="Comic Sans MS" w:hAnsi="Comic Sans MS"/>
                <w:i/>
                <w:iCs/>
                <w:color w:val="000000" w:themeColor="text1"/>
              </w:rPr>
              <w:t>une session de formation des acteurs à l’appropriation des différents modes de gestion et du rôle de chaque acteur</w:t>
            </w:r>
          </w:p>
          <w:p w:rsidR="00441F7F" w:rsidRPr="00F74FCA" w:rsidRDefault="00441F7F" w:rsidP="00441F7F">
            <w:pPr>
              <w:tabs>
                <w:tab w:val="left" w:pos="142"/>
              </w:tabs>
              <w:rPr>
                <w:rFonts w:ascii="Comic Sans MS" w:hAnsi="Comic Sans MS"/>
                <w:i/>
                <w:iCs/>
                <w:color w:val="000000" w:themeColor="text1"/>
              </w:rPr>
            </w:pPr>
          </w:p>
          <w:p w:rsidR="00441F7F" w:rsidRPr="00F74FCA" w:rsidRDefault="00441F7F" w:rsidP="00441F7F">
            <w:pPr>
              <w:rPr>
                <w:rFonts w:ascii="Comic Sans MS" w:hAnsi="Comic Sans MS" w:cs="Calibri"/>
                <w:b/>
                <w:color w:val="000000" w:themeColor="text1"/>
                <w:sz w:val="20"/>
                <w:szCs w:val="20"/>
              </w:rPr>
            </w:pPr>
            <w:r w:rsidRPr="00F74FCA">
              <w:rPr>
                <w:rFonts w:ascii="Comic Sans MS" w:hAnsi="Comic Sans MS"/>
                <w:i/>
                <w:iCs/>
                <w:color w:val="000000" w:themeColor="text1"/>
              </w:rPr>
              <w:t>Il s’applique au forfait</w:t>
            </w:r>
          </w:p>
        </w:tc>
        <w:tc>
          <w:tcPr>
            <w:tcW w:w="1759" w:type="dxa"/>
            <w:shd w:val="clear" w:color="000000" w:fill="FFFFFF"/>
            <w:vAlign w:val="center"/>
          </w:tcPr>
          <w:p w:rsidR="00441F7F"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FF</w:t>
            </w:r>
          </w:p>
        </w:tc>
        <w:tc>
          <w:tcPr>
            <w:tcW w:w="1276" w:type="dxa"/>
            <w:shd w:val="clear" w:color="000000" w:fill="FFFFFF"/>
            <w:vAlign w:val="center"/>
          </w:tcPr>
          <w:p w:rsidR="00441F7F" w:rsidRPr="00F74FCA" w:rsidRDefault="00441F7F" w:rsidP="00441F7F">
            <w:pPr>
              <w:jc w:val="right"/>
              <w:rPr>
                <w:rFonts w:ascii="Comic Sans MS" w:hAnsi="Comic Sans MS" w:cs="Calibri"/>
                <w:color w:val="000000" w:themeColor="text1"/>
                <w:sz w:val="18"/>
                <w:szCs w:val="20"/>
              </w:rPr>
            </w:pPr>
          </w:p>
        </w:tc>
        <w:tc>
          <w:tcPr>
            <w:tcW w:w="813" w:type="dxa"/>
            <w:vAlign w:val="center"/>
          </w:tcPr>
          <w:p w:rsidR="00441F7F" w:rsidRPr="00F74FCA" w:rsidRDefault="00441F7F" w:rsidP="00441F7F">
            <w:pPr>
              <w:jc w:val="right"/>
              <w:rPr>
                <w:rFonts w:ascii="Comic Sans MS" w:hAnsi="Comic Sans MS" w:cs="Calibri"/>
                <w:color w:val="000000" w:themeColor="text1"/>
                <w:sz w:val="18"/>
                <w:szCs w:val="20"/>
              </w:rPr>
            </w:pPr>
          </w:p>
        </w:tc>
      </w:tr>
      <w:tr w:rsidR="00441F7F" w:rsidRPr="00F74FCA" w:rsidTr="00B11343">
        <w:trPr>
          <w:trHeight w:val="225"/>
          <w:jc w:val="center"/>
        </w:trPr>
        <w:tc>
          <w:tcPr>
            <w:tcW w:w="469" w:type="dxa"/>
            <w:shd w:val="clear" w:color="000000" w:fill="FFFFFF"/>
            <w:vAlign w:val="center"/>
          </w:tcPr>
          <w:p w:rsidR="00441F7F" w:rsidRPr="00F74FCA" w:rsidRDefault="00441F7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902</w:t>
            </w:r>
          </w:p>
        </w:tc>
        <w:tc>
          <w:tcPr>
            <w:tcW w:w="6414" w:type="dxa"/>
            <w:shd w:val="clear" w:color="000000" w:fill="FFFFFF"/>
            <w:vAlign w:val="center"/>
          </w:tcPr>
          <w:p w:rsidR="00441F7F" w:rsidRPr="00F74FCA" w:rsidRDefault="00441F7F" w:rsidP="00441F7F">
            <w:pPr>
              <w:tabs>
                <w:tab w:val="left" w:pos="142"/>
              </w:tabs>
              <w:rPr>
                <w:rFonts w:ascii="Comic Sans MS" w:hAnsi="Comic Sans MS"/>
                <w:b/>
                <w:i/>
                <w:color w:val="000000" w:themeColor="text1"/>
              </w:rPr>
            </w:pPr>
            <w:r w:rsidRPr="00F74FCA">
              <w:rPr>
                <w:rFonts w:ascii="Comic Sans MS" w:hAnsi="Comic Sans MS"/>
                <w:b/>
                <w:i/>
                <w:color w:val="000000" w:themeColor="text1"/>
              </w:rPr>
              <w:t>Réalisation et pose d'une plaque d'identification de l'ouvrage</w:t>
            </w:r>
          </w:p>
          <w:p w:rsidR="00441F7F" w:rsidRPr="00F74FCA" w:rsidRDefault="00441F7F" w:rsidP="00441F7F">
            <w:pPr>
              <w:tabs>
                <w:tab w:val="left" w:pos="142"/>
              </w:tabs>
              <w:rPr>
                <w:rFonts w:ascii="Comic Sans MS" w:hAnsi="Comic Sans MS"/>
                <w:i/>
                <w:color w:val="000000" w:themeColor="text1"/>
              </w:rPr>
            </w:pPr>
            <w:r w:rsidRPr="00F74FCA">
              <w:rPr>
                <w:rFonts w:ascii="Comic Sans MS" w:hAnsi="Comic Sans MS"/>
                <w:i/>
                <w:color w:val="000000" w:themeColor="text1"/>
              </w:rPr>
              <w:t>Ce prix rémunère dans les conditions générales prévues dans le Marché la fabrication et la pose d’une plaque d’identification donnant les informations de l’ouvrage construit</w:t>
            </w:r>
          </w:p>
          <w:p w:rsidR="00441F7F" w:rsidRPr="00F74FCA" w:rsidRDefault="00441F7F" w:rsidP="00441F7F">
            <w:pPr>
              <w:tabs>
                <w:tab w:val="left" w:pos="142"/>
              </w:tabs>
              <w:rPr>
                <w:rFonts w:ascii="Comic Sans MS" w:hAnsi="Comic Sans MS"/>
                <w:i/>
                <w:color w:val="000000" w:themeColor="text1"/>
              </w:rPr>
            </w:pPr>
          </w:p>
          <w:p w:rsidR="00441F7F" w:rsidRPr="00F74FCA" w:rsidRDefault="00441F7F" w:rsidP="00441F7F">
            <w:pPr>
              <w:tabs>
                <w:tab w:val="left" w:pos="142"/>
              </w:tabs>
              <w:rPr>
                <w:rFonts w:ascii="Comic Sans MS" w:hAnsi="Comic Sans MS"/>
                <w:i/>
                <w:color w:val="000000" w:themeColor="text1"/>
              </w:rPr>
            </w:pPr>
            <w:r w:rsidRPr="00F74FCA">
              <w:rPr>
                <w:rFonts w:ascii="Comic Sans MS" w:hAnsi="Comic Sans MS"/>
                <w:i/>
                <w:color w:val="000000" w:themeColor="text1"/>
              </w:rPr>
              <w:t>Il s’applique à l’unité</w:t>
            </w:r>
          </w:p>
        </w:tc>
        <w:tc>
          <w:tcPr>
            <w:tcW w:w="1759" w:type="dxa"/>
            <w:shd w:val="clear" w:color="000000" w:fill="FFFFFF"/>
            <w:vAlign w:val="center"/>
          </w:tcPr>
          <w:p w:rsidR="00441F7F"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U</w:t>
            </w:r>
          </w:p>
        </w:tc>
        <w:tc>
          <w:tcPr>
            <w:tcW w:w="1276" w:type="dxa"/>
            <w:shd w:val="clear" w:color="000000" w:fill="FFFFFF"/>
            <w:vAlign w:val="center"/>
          </w:tcPr>
          <w:p w:rsidR="00441F7F" w:rsidRPr="00F74FCA" w:rsidRDefault="00441F7F" w:rsidP="00441F7F">
            <w:pPr>
              <w:jc w:val="right"/>
              <w:rPr>
                <w:rFonts w:ascii="Comic Sans MS" w:hAnsi="Comic Sans MS" w:cs="Calibri"/>
                <w:color w:val="000000" w:themeColor="text1"/>
                <w:sz w:val="18"/>
                <w:szCs w:val="20"/>
              </w:rPr>
            </w:pPr>
          </w:p>
        </w:tc>
        <w:tc>
          <w:tcPr>
            <w:tcW w:w="813" w:type="dxa"/>
            <w:vAlign w:val="center"/>
          </w:tcPr>
          <w:p w:rsidR="00441F7F" w:rsidRPr="00F74FCA" w:rsidRDefault="00441F7F" w:rsidP="00441F7F">
            <w:pPr>
              <w:jc w:val="right"/>
              <w:rPr>
                <w:rFonts w:ascii="Comic Sans MS" w:hAnsi="Comic Sans MS" w:cs="Calibri"/>
                <w:color w:val="000000" w:themeColor="text1"/>
                <w:sz w:val="18"/>
                <w:szCs w:val="20"/>
              </w:rPr>
            </w:pPr>
          </w:p>
        </w:tc>
      </w:tr>
      <w:tr w:rsidR="00441F7F" w:rsidRPr="00F74FCA" w:rsidTr="00B11343">
        <w:trPr>
          <w:trHeight w:val="225"/>
          <w:jc w:val="center"/>
        </w:trPr>
        <w:tc>
          <w:tcPr>
            <w:tcW w:w="469" w:type="dxa"/>
            <w:shd w:val="clear" w:color="000000" w:fill="FFFFFF"/>
            <w:vAlign w:val="center"/>
          </w:tcPr>
          <w:p w:rsidR="00441F7F" w:rsidRPr="00F74FCA" w:rsidRDefault="00441F7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t>903</w:t>
            </w:r>
          </w:p>
        </w:tc>
        <w:tc>
          <w:tcPr>
            <w:tcW w:w="6414" w:type="dxa"/>
            <w:shd w:val="clear" w:color="000000" w:fill="FFFFFF"/>
            <w:vAlign w:val="center"/>
          </w:tcPr>
          <w:p w:rsidR="00441F7F" w:rsidRPr="00F74FCA" w:rsidRDefault="00441F7F" w:rsidP="00441F7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Fourniture d'une caisse à outils et matériel d'entretien</w:t>
            </w:r>
          </w:p>
          <w:p w:rsidR="00441F7F" w:rsidRPr="00F74FCA" w:rsidRDefault="00441F7F" w:rsidP="00441F7F">
            <w:pPr>
              <w:tabs>
                <w:tab w:val="left" w:pos="142"/>
              </w:tabs>
              <w:rPr>
                <w:rFonts w:ascii="Comic Sans MS" w:hAnsi="Comic Sans MS"/>
                <w:i/>
                <w:iCs/>
                <w:color w:val="000000" w:themeColor="text1"/>
              </w:rPr>
            </w:pPr>
            <w:r w:rsidRPr="00F74FCA">
              <w:rPr>
                <w:rFonts w:ascii="Comic Sans MS" w:hAnsi="Comic Sans MS"/>
                <w:i/>
                <w:color w:val="000000" w:themeColor="text1"/>
              </w:rPr>
              <w:t xml:space="preserve">Ce prix rémunère dans les conditions générales prévues dans le Marché </w:t>
            </w:r>
            <w:r w:rsidRPr="00F74FCA">
              <w:rPr>
                <w:rFonts w:ascii="Comic Sans MS" w:hAnsi="Comic Sans MS"/>
                <w:i/>
                <w:iCs/>
                <w:color w:val="000000" w:themeColor="text1"/>
              </w:rPr>
              <w:t xml:space="preserve">la fourniture d’une caisse à outils contenant tous les outils nécessaires à la maintenance de l’ouvrage compris toutes sujétions. (Caisse compartimenté 530/200 ; Clés à griffes 24 </w:t>
            </w:r>
            <w:r w:rsidRPr="00F74FCA">
              <w:rPr>
                <w:i/>
                <w:iCs/>
                <w:color w:val="000000" w:themeColor="text1"/>
              </w:rPr>
              <w:t>̋</w:t>
            </w:r>
            <w:r w:rsidRPr="00F74FCA">
              <w:rPr>
                <w:rFonts w:ascii="Comic Sans MS" w:hAnsi="Comic Sans MS" w:cs="Arial Narrow"/>
                <w:i/>
                <w:iCs/>
                <w:color w:val="000000" w:themeColor="text1"/>
              </w:rPr>
              <w:t> ;</w:t>
            </w:r>
            <w:r w:rsidRPr="00F74FCA">
              <w:rPr>
                <w:rFonts w:ascii="Comic Sans MS" w:hAnsi="Comic Sans MS"/>
                <w:i/>
                <w:iCs/>
                <w:color w:val="000000" w:themeColor="text1"/>
              </w:rPr>
              <w:t xml:space="preserve"> </w:t>
            </w:r>
            <w:r w:rsidRPr="00F74FCA">
              <w:rPr>
                <w:rFonts w:ascii="Comic Sans MS" w:hAnsi="Comic Sans MS"/>
                <w:i/>
                <w:iCs/>
                <w:color w:val="000000" w:themeColor="text1"/>
              </w:rPr>
              <w:lastRenderedPageBreak/>
              <w:t>Cadenas ; Brosse métallique ; Etau à tuyau ; Etau à tringle ; Gigo (filière) à tuyau ; Clés à molette 12˝ ; Clés plate 22 ; Clés plate 19 ; Clés plate 17 ; Clés à pipe 17 ; Clés à pipe 13 ;   Massette de 3kg ; Mètre ruban de 3m ; Job joint ; Filasse ; Téflon ; Scie à métaux)</w:t>
            </w:r>
          </w:p>
          <w:p w:rsidR="00441F7F" w:rsidRPr="00F74FCA" w:rsidRDefault="00441F7F" w:rsidP="00441F7F">
            <w:pPr>
              <w:rPr>
                <w:rFonts w:ascii="Comic Sans MS" w:hAnsi="Comic Sans MS" w:cs="Calibri"/>
                <w:b/>
                <w:color w:val="000000" w:themeColor="text1"/>
                <w:sz w:val="20"/>
                <w:szCs w:val="20"/>
              </w:rPr>
            </w:pPr>
          </w:p>
          <w:p w:rsidR="00441F7F" w:rsidRPr="00F74FCA" w:rsidRDefault="00441F7F" w:rsidP="00441F7F">
            <w:pPr>
              <w:rPr>
                <w:rFonts w:ascii="Comic Sans MS" w:hAnsi="Comic Sans MS" w:cs="Calibri"/>
                <w:b/>
                <w:color w:val="000000" w:themeColor="text1"/>
                <w:sz w:val="20"/>
                <w:szCs w:val="20"/>
              </w:rPr>
            </w:pPr>
            <w:r w:rsidRPr="00F74FCA">
              <w:rPr>
                <w:rFonts w:ascii="Comic Sans MS" w:eastAsiaTheme="minorHAnsi" w:hAnsi="Comic Sans MS" w:cs="Calibri"/>
                <w:i/>
                <w:color w:val="000000" w:themeColor="text1"/>
              </w:rPr>
              <w:t>Il s’applique en ensemble</w:t>
            </w:r>
          </w:p>
        </w:tc>
        <w:tc>
          <w:tcPr>
            <w:tcW w:w="1759" w:type="dxa"/>
            <w:shd w:val="clear" w:color="000000" w:fill="FFFFFF"/>
            <w:vAlign w:val="center"/>
          </w:tcPr>
          <w:p w:rsidR="00441F7F" w:rsidRPr="00F74FCA" w:rsidRDefault="00441F7F" w:rsidP="00441F7F">
            <w:pPr>
              <w:jc w:val="cente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lastRenderedPageBreak/>
              <w:t>ENS</w:t>
            </w:r>
          </w:p>
        </w:tc>
        <w:tc>
          <w:tcPr>
            <w:tcW w:w="1276" w:type="dxa"/>
            <w:shd w:val="clear" w:color="000000" w:fill="FFFFFF"/>
            <w:vAlign w:val="center"/>
          </w:tcPr>
          <w:p w:rsidR="00441F7F" w:rsidRPr="00F74FCA" w:rsidRDefault="00441F7F" w:rsidP="00441F7F">
            <w:pPr>
              <w:jc w:val="right"/>
              <w:rPr>
                <w:rFonts w:ascii="Comic Sans MS" w:hAnsi="Comic Sans MS" w:cs="Calibri"/>
                <w:color w:val="000000" w:themeColor="text1"/>
                <w:sz w:val="18"/>
                <w:szCs w:val="20"/>
              </w:rPr>
            </w:pPr>
          </w:p>
        </w:tc>
        <w:tc>
          <w:tcPr>
            <w:tcW w:w="813" w:type="dxa"/>
            <w:vAlign w:val="center"/>
          </w:tcPr>
          <w:p w:rsidR="00441F7F" w:rsidRPr="00F74FCA" w:rsidRDefault="00441F7F" w:rsidP="00441F7F">
            <w:pPr>
              <w:jc w:val="right"/>
              <w:rPr>
                <w:rFonts w:ascii="Comic Sans MS" w:hAnsi="Comic Sans MS" w:cs="Calibri"/>
                <w:color w:val="000000" w:themeColor="text1"/>
                <w:sz w:val="18"/>
                <w:szCs w:val="20"/>
              </w:rPr>
            </w:pPr>
          </w:p>
        </w:tc>
      </w:tr>
      <w:tr w:rsidR="00441F7F" w:rsidRPr="00F74FCA" w:rsidTr="00B11343">
        <w:trPr>
          <w:trHeight w:val="255"/>
          <w:jc w:val="center"/>
        </w:trPr>
        <w:tc>
          <w:tcPr>
            <w:tcW w:w="469" w:type="dxa"/>
            <w:shd w:val="clear" w:color="000000" w:fill="FFFFFF"/>
            <w:vAlign w:val="center"/>
          </w:tcPr>
          <w:p w:rsidR="00441F7F" w:rsidRPr="00F74FCA" w:rsidRDefault="00441F7F" w:rsidP="00B36BE1">
            <w:pPr>
              <w:jc w:val="center"/>
              <w:rPr>
                <w:rFonts w:ascii="Comic Sans MS" w:hAnsi="Comic Sans MS" w:cs="Calibri"/>
                <w:b/>
                <w:bCs/>
                <w:color w:val="000000" w:themeColor="text1"/>
              </w:rPr>
            </w:pPr>
            <w:r w:rsidRPr="00F74FCA">
              <w:rPr>
                <w:rFonts w:ascii="Comic Sans MS" w:hAnsi="Comic Sans MS" w:cs="Calibri"/>
                <w:b/>
                <w:bCs/>
                <w:color w:val="000000" w:themeColor="text1"/>
              </w:rPr>
              <w:lastRenderedPageBreak/>
              <w:t>904</w:t>
            </w:r>
          </w:p>
        </w:tc>
        <w:tc>
          <w:tcPr>
            <w:tcW w:w="6414" w:type="dxa"/>
            <w:shd w:val="clear" w:color="000000" w:fill="FFFFFF"/>
            <w:vAlign w:val="center"/>
          </w:tcPr>
          <w:p w:rsidR="00441F7F" w:rsidRPr="00F74FCA" w:rsidRDefault="00441F7F" w:rsidP="00441F7F">
            <w:pPr>
              <w:rPr>
                <w:rFonts w:ascii="Comic Sans MS" w:hAnsi="Comic Sans MS" w:cs="Calibri"/>
                <w:b/>
                <w:color w:val="000000" w:themeColor="text1"/>
                <w:sz w:val="20"/>
                <w:szCs w:val="20"/>
              </w:rPr>
            </w:pPr>
            <w:r w:rsidRPr="00F74FCA">
              <w:rPr>
                <w:rFonts w:ascii="Comic Sans MS" w:hAnsi="Comic Sans MS" w:cs="Calibri"/>
                <w:b/>
                <w:color w:val="000000" w:themeColor="text1"/>
                <w:sz w:val="20"/>
                <w:szCs w:val="20"/>
              </w:rPr>
              <w:t xml:space="preserve">Formation des artisans réparateurs </w:t>
            </w:r>
          </w:p>
          <w:p w:rsidR="00441F7F" w:rsidRPr="00F74FCA" w:rsidRDefault="00441F7F" w:rsidP="00441F7F">
            <w:pPr>
              <w:tabs>
                <w:tab w:val="left" w:pos="142"/>
              </w:tabs>
              <w:rPr>
                <w:rFonts w:ascii="Comic Sans MS" w:hAnsi="Comic Sans MS"/>
                <w:i/>
                <w:iCs/>
                <w:color w:val="000000" w:themeColor="text1"/>
              </w:rPr>
            </w:pPr>
            <w:r w:rsidRPr="00F74FCA">
              <w:rPr>
                <w:rFonts w:ascii="Comic Sans MS" w:hAnsi="Comic Sans MS"/>
                <w:i/>
                <w:color w:val="000000" w:themeColor="text1"/>
              </w:rPr>
              <w:t xml:space="preserve">Ce prix rémunère dans les conditions générales prévues dans le Marché </w:t>
            </w:r>
            <w:r w:rsidRPr="00F74FCA">
              <w:rPr>
                <w:rFonts w:ascii="Comic Sans MS" w:hAnsi="Comic Sans MS"/>
                <w:i/>
                <w:iCs/>
                <w:color w:val="000000" w:themeColor="text1"/>
              </w:rPr>
              <w:t>une session de formation des acteurs à la maintenance de l’ouvrage</w:t>
            </w:r>
          </w:p>
          <w:p w:rsidR="00441F7F" w:rsidRPr="00F74FCA" w:rsidRDefault="00441F7F" w:rsidP="00441F7F">
            <w:pPr>
              <w:tabs>
                <w:tab w:val="left" w:pos="142"/>
              </w:tabs>
              <w:rPr>
                <w:rFonts w:ascii="Comic Sans MS" w:hAnsi="Comic Sans MS"/>
                <w:i/>
                <w:iCs/>
                <w:color w:val="000000" w:themeColor="text1"/>
              </w:rPr>
            </w:pPr>
          </w:p>
          <w:p w:rsidR="00441F7F" w:rsidRPr="00F74FCA" w:rsidRDefault="00441F7F" w:rsidP="00441F7F">
            <w:pPr>
              <w:rPr>
                <w:rFonts w:ascii="Comic Sans MS" w:hAnsi="Comic Sans MS" w:cs="Calibri"/>
                <w:color w:val="000000" w:themeColor="text1"/>
                <w:sz w:val="18"/>
                <w:szCs w:val="20"/>
              </w:rPr>
            </w:pPr>
            <w:r w:rsidRPr="00F74FCA">
              <w:rPr>
                <w:rFonts w:ascii="Comic Sans MS" w:hAnsi="Comic Sans MS"/>
                <w:i/>
                <w:iCs/>
                <w:color w:val="000000" w:themeColor="text1"/>
              </w:rPr>
              <w:t>Il s’applique au forfait</w:t>
            </w:r>
          </w:p>
        </w:tc>
        <w:tc>
          <w:tcPr>
            <w:tcW w:w="1759" w:type="dxa"/>
            <w:shd w:val="clear" w:color="000000" w:fill="FFFFFF"/>
            <w:vAlign w:val="center"/>
          </w:tcPr>
          <w:p w:rsidR="00441F7F" w:rsidRPr="00F74FCA" w:rsidRDefault="00441F7F" w:rsidP="00441F7F">
            <w:pPr>
              <w:jc w:val="center"/>
              <w:rPr>
                <w:rFonts w:ascii="Comic Sans MS" w:hAnsi="Comic Sans MS" w:cs="Calibri"/>
                <w:color w:val="000000" w:themeColor="text1"/>
                <w:sz w:val="18"/>
                <w:szCs w:val="20"/>
              </w:rPr>
            </w:pPr>
            <w:r w:rsidRPr="00F74FCA">
              <w:rPr>
                <w:rFonts w:ascii="Comic Sans MS" w:hAnsi="Comic Sans MS" w:cs="Calibri"/>
                <w:color w:val="000000"/>
              </w:rPr>
              <w:t>FF</w:t>
            </w:r>
          </w:p>
        </w:tc>
        <w:tc>
          <w:tcPr>
            <w:tcW w:w="1276" w:type="dxa"/>
            <w:shd w:val="clear" w:color="000000" w:fill="FFFFFF"/>
            <w:vAlign w:val="center"/>
          </w:tcPr>
          <w:p w:rsidR="00441F7F" w:rsidRPr="00F74FCA" w:rsidRDefault="00441F7F" w:rsidP="00441F7F">
            <w:pPr>
              <w:jc w:val="right"/>
              <w:rPr>
                <w:rFonts w:ascii="Comic Sans MS" w:hAnsi="Comic Sans MS" w:cs="Calibri"/>
                <w:color w:val="000000" w:themeColor="text1"/>
                <w:sz w:val="18"/>
                <w:szCs w:val="20"/>
              </w:rPr>
            </w:pPr>
          </w:p>
        </w:tc>
        <w:tc>
          <w:tcPr>
            <w:tcW w:w="813" w:type="dxa"/>
            <w:vAlign w:val="center"/>
          </w:tcPr>
          <w:p w:rsidR="00441F7F" w:rsidRPr="00F74FCA" w:rsidRDefault="00441F7F" w:rsidP="00441F7F">
            <w:pPr>
              <w:jc w:val="right"/>
              <w:rPr>
                <w:rFonts w:ascii="Comic Sans MS" w:hAnsi="Comic Sans MS" w:cs="Calibri"/>
                <w:color w:val="000000" w:themeColor="text1"/>
                <w:sz w:val="18"/>
                <w:szCs w:val="20"/>
              </w:rPr>
            </w:pPr>
          </w:p>
        </w:tc>
      </w:tr>
    </w:tbl>
    <w:p w:rsidR="00E36E7E" w:rsidRPr="00F74FCA" w:rsidRDefault="00E36E7E" w:rsidP="00171B32">
      <w:pPr>
        <w:pStyle w:val="DTAOtitre"/>
        <w:rPr>
          <w:rFonts w:ascii="Comic Sans MS" w:hAnsi="Comic Sans MS"/>
          <w:sz w:val="28"/>
        </w:rPr>
      </w:pPr>
    </w:p>
    <w:p w:rsidR="007750D7" w:rsidRPr="00F74FCA" w:rsidRDefault="007750D7" w:rsidP="00230C15">
      <w:pPr>
        <w:suppressAutoHyphens w:val="0"/>
        <w:autoSpaceDN/>
        <w:textAlignment w:val="auto"/>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b/>
          <w:bCs/>
          <w:sz w:val="22"/>
        </w:rPr>
      </w:pPr>
    </w:p>
    <w:p w:rsidR="00273DD0" w:rsidRPr="00F74FCA" w:rsidRDefault="00273DD0" w:rsidP="00230C15">
      <w:pPr>
        <w:widowControl w:val="0"/>
        <w:autoSpaceDE w:val="0"/>
        <w:spacing w:line="360" w:lineRule="auto"/>
        <w:jc w:val="both"/>
        <w:rPr>
          <w:rFonts w:ascii="Comic Sans MS" w:hAnsi="Comic Sans MS"/>
          <w:b/>
          <w:bCs/>
          <w:sz w:val="22"/>
        </w:rPr>
      </w:pPr>
    </w:p>
    <w:p w:rsidR="00273DD0" w:rsidRPr="00F74FCA" w:rsidRDefault="00273DD0" w:rsidP="00230C15">
      <w:pPr>
        <w:widowControl w:val="0"/>
        <w:autoSpaceDE w:val="0"/>
        <w:spacing w:line="360" w:lineRule="auto"/>
        <w:jc w:val="both"/>
        <w:rPr>
          <w:rFonts w:ascii="Comic Sans MS" w:hAnsi="Comic Sans MS"/>
          <w:b/>
          <w:bCs/>
          <w:sz w:val="22"/>
        </w:rPr>
      </w:pPr>
    </w:p>
    <w:p w:rsidR="00273DD0" w:rsidRPr="00F74FCA" w:rsidRDefault="00273DD0" w:rsidP="00230C15">
      <w:pPr>
        <w:widowControl w:val="0"/>
        <w:autoSpaceDE w:val="0"/>
        <w:spacing w:line="360" w:lineRule="auto"/>
        <w:jc w:val="both"/>
        <w:rPr>
          <w:rFonts w:ascii="Comic Sans MS" w:hAnsi="Comic Sans MS"/>
          <w:b/>
          <w:bC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F24B8C" w:rsidRPr="00F74FCA" w:rsidRDefault="00F24B8C"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E27D46" w:rsidRPr="00F74FCA" w:rsidRDefault="00E27D46"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642267" w:rsidRPr="00F74FCA" w:rsidRDefault="00642267" w:rsidP="00642267">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15" w:name="_Toc390335368"/>
      <w:bookmarkStart w:id="416" w:name="_Toc390418127"/>
      <w:bookmarkStart w:id="417" w:name="_Toc97543363"/>
      <w:bookmarkStart w:id="418" w:name="_Toc97557123"/>
      <w:bookmarkStart w:id="419" w:name="_Toc157306468"/>
      <w:r w:rsidRPr="00F74FCA">
        <w:rPr>
          <w:rFonts w:ascii="Comic Sans MS" w:eastAsia="Calibri" w:hAnsi="Comic Sans MS"/>
          <w:b/>
          <w:caps/>
          <w:spacing w:val="45"/>
          <w:sz w:val="32"/>
          <w:szCs w:val="36"/>
          <w:lang w:eastAsia="en-US"/>
        </w:rPr>
        <w:t xml:space="preserve">piece n°7 </w:t>
      </w:r>
    </w:p>
    <w:p w:rsidR="00273DD0" w:rsidRPr="00F74FCA" w:rsidRDefault="00353DCC" w:rsidP="00813C0A">
      <w:pPr>
        <w:pStyle w:val="DTAOpices"/>
        <w:rPr>
          <w:rFonts w:ascii="Comic Sans MS" w:hAnsi="Comic Sans MS"/>
          <w:sz w:val="32"/>
        </w:rPr>
      </w:pPr>
      <w:r w:rsidRPr="00F74FCA">
        <w:rPr>
          <w:rFonts w:ascii="Comic Sans MS" w:hAnsi="Comic Sans MS"/>
          <w:sz w:val="32"/>
        </w:rPr>
        <w:t>Cadre du détail quantitatif et estimatif</w:t>
      </w:r>
      <w:bookmarkEnd w:id="415"/>
      <w:bookmarkEnd w:id="416"/>
      <w:bookmarkEnd w:id="417"/>
      <w:bookmarkEnd w:id="418"/>
      <w:bookmarkEnd w:id="419"/>
    </w:p>
    <w:p w:rsidR="007750D7" w:rsidRPr="00F74FCA" w:rsidRDefault="007750D7" w:rsidP="00230C15">
      <w:pPr>
        <w:pStyle w:val="TitrePieceDAO"/>
        <w:numPr>
          <w:ilvl w:val="0"/>
          <w:numId w:val="0"/>
        </w:numPr>
        <w:spacing w:line="360" w:lineRule="auto"/>
        <w:ind w:left="1212" w:hanging="360"/>
        <w:outlineLvl w:val="0"/>
        <w:rPr>
          <w:rFonts w:ascii="Comic Sans MS" w:hAnsi="Comic Sans MS" w:cs="Times New Roman"/>
          <w:sz w:val="56"/>
        </w:rPr>
      </w:pPr>
    </w:p>
    <w:p w:rsidR="007750D7" w:rsidRPr="00F74FCA" w:rsidRDefault="007750D7" w:rsidP="00230C15">
      <w:pPr>
        <w:pStyle w:val="TitrePieceDAO"/>
        <w:numPr>
          <w:ilvl w:val="0"/>
          <w:numId w:val="0"/>
        </w:numPr>
        <w:spacing w:line="360" w:lineRule="auto"/>
        <w:ind w:left="1212" w:hanging="360"/>
        <w:outlineLvl w:val="0"/>
        <w:rPr>
          <w:rFonts w:ascii="Comic Sans MS" w:hAnsi="Comic Sans MS" w:cs="Times New Roman"/>
          <w:sz w:val="56"/>
        </w:rPr>
      </w:pPr>
    </w:p>
    <w:p w:rsidR="00DD6610" w:rsidRPr="00F74FCA" w:rsidRDefault="00E10381" w:rsidP="00DD6610">
      <w:pPr>
        <w:suppressAutoHyphens w:val="0"/>
        <w:autoSpaceDN/>
        <w:spacing w:line="360" w:lineRule="auto"/>
        <w:textAlignment w:val="auto"/>
        <w:rPr>
          <w:rFonts w:ascii="Comic Sans MS" w:hAnsi="Comic Sans MS"/>
          <w:color w:val="FF0000"/>
          <w:sz w:val="22"/>
        </w:rPr>
      </w:pPr>
      <w:r w:rsidRPr="00F74FCA">
        <w:rPr>
          <w:rFonts w:ascii="Comic Sans MS" w:hAnsi="Comic Sans MS"/>
          <w:sz w:val="22"/>
          <w:lang w:val="pt-PT"/>
        </w:rPr>
        <w:br w:type="page"/>
      </w: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0"/>
        <w:gridCol w:w="5340"/>
        <w:gridCol w:w="1200"/>
        <w:gridCol w:w="1200"/>
        <w:gridCol w:w="1200"/>
        <w:gridCol w:w="1200"/>
      </w:tblGrid>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lastRenderedPageBreak/>
              <w:t>N°</w:t>
            </w:r>
          </w:p>
        </w:tc>
        <w:tc>
          <w:tcPr>
            <w:tcW w:w="534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DESIGNATION</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Qte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PU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PT</w:t>
            </w: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100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ETUDES D'IMPLANTATION ET INSTALLATION DU CHANTIER</w:t>
            </w:r>
          </w:p>
        </w:tc>
      </w:tr>
      <w:tr w:rsidR="00D84C99" w:rsidRPr="00F74FCA" w:rsidTr="00C857D2">
        <w:trPr>
          <w:trHeight w:val="6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101</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Etudes hydrogéologiques, géophysiques et i</w:t>
            </w:r>
            <w:r w:rsidRPr="00F74FCA">
              <w:rPr>
                <w:rFonts w:ascii="Comic Sans MS" w:hAnsi="Comic Sans MS" w:cs="Calibri"/>
                <w:color w:val="000000"/>
              </w:rPr>
              <w:t>m</w:t>
            </w:r>
            <w:r w:rsidRPr="00F74FCA">
              <w:rPr>
                <w:rFonts w:ascii="Comic Sans MS" w:hAnsi="Comic Sans MS" w:cs="Calibri"/>
                <w:color w:val="000000"/>
              </w:rPr>
              <w:t>plantation du forage</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28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102</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Amenée et repli du matériel et du personnel</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103</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Déplacement de l'atelier pour le site</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42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104</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Panneau de chantier</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2</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43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105</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Elaboration du projet d’exécution</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U</w:t>
            </w:r>
          </w:p>
        </w:tc>
        <w:tc>
          <w:tcPr>
            <w:tcW w:w="1200" w:type="dxa"/>
            <w:vAlign w:val="center"/>
            <w:hideMark/>
          </w:tcPr>
          <w:p w:rsidR="00D84C99" w:rsidRPr="00F74FCA" w:rsidRDefault="00240FA1"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6</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I00</w:t>
            </w:r>
          </w:p>
        </w:tc>
        <w:tc>
          <w:tcPr>
            <w:tcW w:w="1200" w:type="dxa"/>
            <w:shd w:val="clear" w:color="000000" w:fill="FFFFFF"/>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FORATION ET EQUIPEMENT DU FORAGE</w:t>
            </w:r>
          </w:p>
        </w:tc>
      </w:tr>
      <w:tr w:rsidR="00D84C99" w:rsidRPr="00F74FCA" w:rsidTr="00C857D2">
        <w:trPr>
          <w:trHeight w:val="36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201</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Foration au Rotary en terrain tendre (9''7/8 à 12''1/4)</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20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6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202</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du tubage provisoire pr</w:t>
            </w:r>
            <w:r w:rsidRPr="00F74FCA">
              <w:rPr>
                <w:rFonts w:ascii="Comic Sans MS" w:hAnsi="Comic Sans MS" w:cs="Calibri"/>
                <w:color w:val="000000"/>
              </w:rPr>
              <w:t>o</w:t>
            </w:r>
            <w:r w:rsidRPr="00F74FCA">
              <w:rPr>
                <w:rFonts w:ascii="Comic Sans MS" w:hAnsi="Comic Sans MS" w:cs="Calibri"/>
                <w:color w:val="000000"/>
              </w:rPr>
              <w:t>tection et retrait après forage Ø 175/195</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20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203</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Foration au marteau fond de trou Ø 6''1/2 en terrain dur</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80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204</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de tubes PVC plein Ø 140</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40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205</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de tubes PVC crépinés Ø 140</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40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3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206</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du massif filtrant gravier roulé calibré 1/3 ou 2/4</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45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207</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Fourniture et mise en place d'un bouchon d'argile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6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w:t>
            </w:r>
            <w:r w:rsidR="00240FA1" w:rsidRPr="00F74FCA">
              <w:rPr>
                <w:rFonts w:ascii="Comic Sans MS" w:hAnsi="Comic Sans MS" w:cs="Calibri"/>
                <w:b/>
                <w:bCs/>
                <w:color w:val="000000"/>
              </w:rPr>
              <w:t>8</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Remblayage avec du tout venant</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735"/>
          <w:jc w:val="center"/>
        </w:trPr>
        <w:tc>
          <w:tcPr>
            <w:tcW w:w="820" w:type="dxa"/>
            <w:shd w:val="clear" w:color="000000" w:fill="FFFFFF"/>
            <w:vAlign w:val="center"/>
            <w:hideMark/>
          </w:tcPr>
          <w:p w:rsidR="00D84C99" w:rsidRPr="00F74FCA" w:rsidRDefault="00240FA1"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209</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Cimentation anti-pollution étanche en tête du forage avec du béton armé dosé à 350kg/m3 de ciment (0,5*0,5*1,5m)</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200</w:t>
            </w:r>
          </w:p>
        </w:tc>
        <w:tc>
          <w:tcPr>
            <w:tcW w:w="1200" w:type="dxa"/>
            <w:shd w:val="clear" w:color="000000" w:fill="FFFFFF"/>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300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DEVELOPPEMENT ET ESSAI DE DEBIT</w:t>
            </w:r>
          </w:p>
        </w:tc>
      </w:tr>
      <w:tr w:rsidR="00D84C99" w:rsidRPr="00F74FCA" w:rsidTr="00C857D2">
        <w:trPr>
          <w:trHeight w:val="3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301</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 xml:space="preserve">Développement à l'air lift </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H</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43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302</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Essai de pompage par palier et remontée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H</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5</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3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303</w:t>
            </w:r>
          </w:p>
        </w:tc>
        <w:tc>
          <w:tcPr>
            <w:tcW w:w="5340" w:type="dxa"/>
            <w:noWrap/>
            <w:vAlign w:val="bottom"/>
            <w:hideMark/>
          </w:tcPr>
          <w:p w:rsidR="00D84C99" w:rsidRPr="00F74FCA" w:rsidRDefault="00D84C99" w:rsidP="00D84C99">
            <w:pPr>
              <w:suppressAutoHyphens w:val="0"/>
              <w:autoSpaceDN/>
              <w:textAlignment w:val="auto"/>
              <w:rPr>
                <w:rFonts w:ascii="Comic Sans MS" w:hAnsi="Comic Sans MS" w:cs="Calibri"/>
                <w:color w:val="000000"/>
                <w:sz w:val="22"/>
                <w:szCs w:val="22"/>
              </w:rPr>
            </w:pPr>
            <w:r w:rsidRPr="00F74FCA">
              <w:rPr>
                <w:rFonts w:ascii="Comic Sans MS" w:hAnsi="Comic Sans MS" w:cs="Calibri"/>
                <w:color w:val="000000"/>
                <w:sz w:val="22"/>
                <w:szCs w:val="22"/>
              </w:rPr>
              <w:t>Désinfection du forage y compris toutes sujétions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304</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Analyse physico-chimique et bactériologique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sz w:val="20"/>
                <w:szCs w:val="20"/>
              </w:rPr>
            </w:pPr>
            <w:r w:rsidRPr="00F74FCA">
              <w:rPr>
                <w:rFonts w:ascii="Comic Sans MS" w:hAnsi="Comic Sans MS" w:cs="Calibri"/>
                <w:sz w:val="20"/>
                <w:szCs w:val="20"/>
              </w:rPr>
              <w:t>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rPr>
            </w:pPr>
            <w:r w:rsidRPr="00F74FCA">
              <w:rPr>
                <w:rFonts w:ascii="Comic Sans MS" w:hAnsi="Comic Sans MS" w:cs="Calibri"/>
              </w:rPr>
              <w:t>2</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300</w:t>
            </w:r>
          </w:p>
        </w:tc>
        <w:tc>
          <w:tcPr>
            <w:tcW w:w="1200" w:type="dxa"/>
            <w:shd w:val="clear" w:color="000000" w:fill="FFFFFF"/>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sz w:val="22"/>
                <w:szCs w:val="22"/>
              </w:rPr>
            </w:pPr>
            <w:r w:rsidRPr="00F74FCA">
              <w:rPr>
                <w:rFonts w:ascii="Comic Sans MS" w:hAnsi="Comic Sans MS" w:cs="Calibri"/>
                <w:b/>
                <w:bCs/>
                <w:color w:val="000000"/>
                <w:sz w:val="22"/>
                <w:szCs w:val="22"/>
              </w:rPr>
              <w:t>400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REALISATION DE LA TETE DE FORAGE</w:t>
            </w:r>
          </w:p>
        </w:tc>
      </w:tr>
      <w:tr w:rsidR="00D84C99" w:rsidRPr="00F74FCA" w:rsidTr="00C857D2">
        <w:trPr>
          <w:trHeight w:val="112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401</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Réalisation d'une tête de forage en acier (tôle de 40/10e) Ø 27cm et hauteur 30cm, plaque de suspension comprenant la lèvre de dépa</w:t>
            </w:r>
            <w:r w:rsidRPr="00F74FCA">
              <w:rPr>
                <w:rFonts w:ascii="Comic Sans MS" w:hAnsi="Comic Sans MS" w:cs="Calibri"/>
                <w:color w:val="000000"/>
              </w:rPr>
              <w:t>s</w:t>
            </w:r>
            <w:r w:rsidRPr="00F74FCA">
              <w:rPr>
                <w:rFonts w:ascii="Comic Sans MS" w:hAnsi="Comic Sans MS" w:cs="Calibri"/>
                <w:color w:val="000000"/>
              </w:rPr>
              <w:t>sement de 3cm</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9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lastRenderedPageBreak/>
              <w:t>402</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Cuvelage de la tête de forage dotée d'un ma</w:t>
            </w:r>
            <w:r w:rsidRPr="00F74FCA">
              <w:rPr>
                <w:rFonts w:ascii="Comic Sans MS" w:hAnsi="Comic Sans MS" w:cs="Calibri"/>
                <w:color w:val="000000"/>
              </w:rPr>
              <w:t>n</w:t>
            </w:r>
            <w:r w:rsidRPr="00F74FCA">
              <w:rPr>
                <w:rFonts w:ascii="Comic Sans MS" w:hAnsi="Comic Sans MS" w:cs="Calibri"/>
                <w:color w:val="000000"/>
              </w:rPr>
              <w:t>chon de 32mm, de six vis de 12 et d'un anneau pour la corde de sécurité</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102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403</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Réalisation d'un regard en BA dosé à 350kg/m3 de ciment de 1*1*1m avec dallette de couverture 8cm épaisseur y compris sy</w:t>
            </w:r>
            <w:r w:rsidRPr="00F74FCA">
              <w:rPr>
                <w:rFonts w:ascii="Comic Sans MS" w:hAnsi="Comic Sans MS" w:cs="Calibri"/>
                <w:color w:val="000000"/>
              </w:rPr>
              <w:t>s</w:t>
            </w:r>
            <w:r w:rsidRPr="00F74FCA">
              <w:rPr>
                <w:rFonts w:ascii="Comic Sans MS" w:hAnsi="Comic Sans MS" w:cs="Calibri"/>
                <w:color w:val="000000"/>
              </w:rPr>
              <w:t>tème de fermeture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400</w:t>
            </w:r>
          </w:p>
        </w:tc>
        <w:tc>
          <w:tcPr>
            <w:tcW w:w="1200" w:type="dxa"/>
            <w:shd w:val="clear" w:color="000000" w:fill="FFFFFF"/>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500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EQUIPEMENT D'EXHAURE ET ALIMENTATION EN ENERGIE</w:t>
            </w:r>
          </w:p>
        </w:tc>
      </w:tr>
      <w:tr w:rsidR="00D84C99" w:rsidRPr="00F74FCA" w:rsidTr="00C857D2">
        <w:trPr>
          <w:trHeight w:val="100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rPr>
            </w:pPr>
            <w:r w:rsidRPr="00F74FCA">
              <w:rPr>
                <w:rFonts w:ascii="Comic Sans MS" w:hAnsi="Comic Sans MS" w:cs="Calibri"/>
                <w:b/>
                <w:bCs/>
              </w:rPr>
              <w:t>501</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Fourniture et pose d'une électropompe i</w:t>
            </w:r>
            <w:r w:rsidRPr="00F74FCA">
              <w:rPr>
                <w:rFonts w:ascii="Comic Sans MS" w:hAnsi="Comic Sans MS" w:cs="Calibri"/>
              </w:rPr>
              <w:t>m</w:t>
            </w:r>
            <w:r w:rsidRPr="00F74FCA">
              <w:rPr>
                <w:rFonts w:ascii="Comic Sans MS" w:hAnsi="Comic Sans MS" w:cs="Calibri"/>
              </w:rPr>
              <w:t xml:space="preserve">mergée de 1kw - 220v - </w:t>
            </w:r>
            <w:r w:rsidR="00F246BE" w:rsidRPr="00F74FCA">
              <w:rPr>
                <w:rFonts w:ascii="Comic Sans MS" w:hAnsi="Comic Sans MS" w:cs="Calibri"/>
              </w:rPr>
              <w:t>3</w:t>
            </w:r>
            <w:r w:rsidRPr="00F74FCA">
              <w:rPr>
                <w:rFonts w:ascii="Comic Sans MS" w:hAnsi="Comic Sans MS" w:cs="Calibri"/>
              </w:rPr>
              <w:t>m3/h - Hmt=150m y compris toutes sujétions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sz w:val="20"/>
                <w:szCs w:val="20"/>
              </w:rPr>
            </w:pPr>
            <w:r w:rsidRPr="00F74FCA">
              <w:rPr>
                <w:rFonts w:ascii="Comic Sans MS" w:hAnsi="Comic Sans MS" w:cs="Calibri"/>
                <w:sz w:val="20"/>
                <w:szCs w:val="20"/>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r>
      <w:tr w:rsidR="00D84C99" w:rsidRPr="00F74FCA" w:rsidTr="00C857D2">
        <w:trPr>
          <w:trHeight w:val="63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502</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Fourniture et pose des panneaux solaires m</w:t>
            </w:r>
            <w:r w:rsidRPr="00F74FCA">
              <w:rPr>
                <w:rFonts w:ascii="Comic Sans MS" w:hAnsi="Comic Sans MS" w:cs="Calibri"/>
              </w:rPr>
              <w:t>o</w:t>
            </w:r>
            <w:r w:rsidRPr="00F74FCA">
              <w:rPr>
                <w:rFonts w:ascii="Comic Sans MS" w:hAnsi="Comic Sans MS" w:cs="Calibri"/>
              </w:rPr>
              <w:t>nocristallins 550Wc y compris toutes suj</w:t>
            </w:r>
            <w:r w:rsidRPr="00F74FCA">
              <w:rPr>
                <w:rFonts w:ascii="Comic Sans MS" w:hAnsi="Comic Sans MS" w:cs="Calibri"/>
              </w:rPr>
              <w:t>é</w:t>
            </w:r>
            <w:r w:rsidRPr="00F74FCA">
              <w:rPr>
                <w:rFonts w:ascii="Comic Sans MS" w:hAnsi="Comic Sans MS" w:cs="Calibri"/>
              </w:rPr>
              <w:t>tions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sz w:val="20"/>
                <w:szCs w:val="20"/>
              </w:rPr>
            </w:pPr>
            <w:r w:rsidRPr="00F74FCA">
              <w:rPr>
                <w:rFonts w:ascii="Comic Sans MS" w:hAnsi="Comic Sans MS" w:cs="Calibri"/>
                <w:sz w:val="20"/>
                <w:szCs w:val="20"/>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rPr>
            </w:pPr>
            <w:r w:rsidRPr="00F74FCA">
              <w:rPr>
                <w:rFonts w:ascii="Comic Sans MS" w:hAnsi="Comic Sans MS" w:cs="Calibri"/>
              </w:rPr>
              <w:t>4</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r>
      <w:tr w:rsidR="00D84C99" w:rsidRPr="00F74FCA" w:rsidTr="00C857D2">
        <w:trPr>
          <w:trHeight w:val="6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rPr>
            </w:pPr>
            <w:r w:rsidRPr="00F74FCA">
              <w:rPr>
                <w:rFonts w:ascii="Comic Sans MS" w:hAnsi="Comic Sans MS" w:cs="Calibri"/>
                <w:b/>
                <w:bCs/>
              </w:rPr>
              <w:t>503</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rPr>
            </w:pPr>
            <w:r w:rsidRPr="00F74FCA">
              <w:rPr>
                <w:rFonts w:ascii="Comic Sans MS" w:hAnsi="Comic Sans MS" w:cs="Calibri"/>
              </w:rPr>
              <w:t>Fourniture et pose d'un contrôleur de pompe solaire y compris toutes sujétions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sz w:val="20"/>
                <w:szCs w:val="20"/>
              </w:rPr>
            </w:pPr>
            <w:r w:rsidRPr="00F74FCA">
              <w:rPr>
                <w:rFonts w:ascii="Comic Sans MS" w:hAnsi="Comic Sans MS" w:cs="Calibri"/>
                <w:sz w:val="20"/>
                <w:szCs w:val="20"/>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r>
      <w:tr w:rsidR="00D84C99" w:rsidRPr="00F74FCA" w:rsidTr="00C857D2">
        <w:trPr>
          <w:trHeight w:val="102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504</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Système de régulation du niveau d'eau dans le cubitenaire de stockage (flotteur, sonde pompe et boite de commande) y compris toutes sujétions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Ens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r>
      <w:tr w:rsidR="00D84C99" w:rsidRPr="00F74FCA" w:rsidTr="00C857D2">
        <w:trPr>
          <w:trHeight w:val="78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rPr>
            </w:pPr>
            <w:r w:rsidRPr="00F74FCA">
              <w:rPr>
                <w:rFonts w:ascii="Comic Sans MS" w:hAnsi="Comic Sans MS" w:cs="Calibri"/>
                <w:b/>
                <w:bCs/>
              </w:rPr>
              <w:t>505</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de la tuyauterie d'exha</w:t>
            </w:r>
            <w:r w:rsidRPr="00F74FCA">
              <w:rPr>
                <w:rFonts w:ascii="Comic Sans MS" w:hAnsi="Comic Sans MS" w:cs="Calibri"/>
                <w:color w:val="000000"/>
              </w:rPr>
              <w:t>u</w:t>
            </w:r>
            <w:r w:rsidRPr="00F74FCA">
              <w:rPr>
                <w:rFonts w:ascii="Comic Sans MS" w:hAnsi="Comic Sans MS" w:cs="Calibri"/>
                <w:color w:val="000000"/>
              </w:rPr>
              <w:t>re</w:t>
            </w:r>
            <w:r w:rsidRPr="00F74FCA">
              <w:rPr>
                <w:rFonts w:ascii="Comic Sans MS" w:hAnsi="Comic Sans MS" w:cs="Calibri"/>
              </w:rPr>
              <w:t>Ø30cm</w:t>
            </w:r>
            <w:r w:rsidRPr="00F74FCA">
              <w:rPr>
                <w:rFonts w:ascii="Comic Sans MS" w:hAnsi="Comic Sans MS" w:cs="Calibri"/>
                <w:color w:val="000000"/>
              </w:rPr>
              <w:t xml:space="preserve"> plus accessoires de raccordement</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100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r>
      <w:tr w:rsidR="00D84C99" w:rsidRPr="00F74FCA" w:rsidTr="00C857D2">
        <w:trPr>
          <w:trHeight w:val="6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506</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Structure de support plaques sur la dernière dalle en tige métallique</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0"/>
                <w:szCs w:val="20"/>
              </w:rPr>
            </w:pPr>
            <w:r w:rsidRPr="00F74FCA">
              <w:rPr>
                <w:rFonts w:ascii="Comic Sans MS" w:hAnsi="Comic Sans MS" w:cs="Calibri"/>
                <w:color w:val="000000"/>
                <w:sz w:val="20"/>
                <w:szCs w:val="20"/>
              </w:rPr>
              <w:t>Ens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500</w:t>
            </w:r>
          </w:p>
        </w:tc>
        <w:tc>
          <w:tcPr>
            <w:tcW w:w="1200" w:type="dxa"/>
            <w:shd w:val="clear" w:color="000000" w:fill="FFFFFF"/>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CONSTRUCTION D'UNE SUPERSTRUCTURE AVEC DEUX CUBITENAIRES DE 5000L/CHACUN ET LOCAL TECHNIQUE</w:t>
            </w:r>
          </w:p>
        </w:tc>
      </w:tr>
      <w:tr w:rsidR="00D84C99" w:rsidRPr="00F74FCA" w:rsidTr="00C857D2">
        <w:trPr>
          <w:trHeight w:val="40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601</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Fouilles en puits pour semelles et fondation</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30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602</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Béton de propreté dosé à 150Kg/M3 de c</w:t>
            </w:r>
            <w:r w:rsidRPr="00F74FCA">
              <w:rPr>
                <w:rFonts w:ascii="Comic Sans MS" w:hAnsi="Comic Sans MS" w:cs="Calibri"/>
                <w:color w:val="000000"/>
              </w:rPr>
              <w:t>i</w:t>
            </w:r>
            <w:r w:rsidRPr="00F74FCA">
              <w:rPr>
                <w:rFonts w:ascii="Comic Sans MS" w:hAnsi="Comic Sans MS" w:cs="Calibri"/>
                <w:color w:val="000000"/>
              </w:rPr>
              <w:t>ment pour fond de fouille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30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72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603</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 xml:space="preserve">Fourniture et pose </w:t>
            </w:r>
            <w:r w:rsidR="006C6523" w:rsidRPr="00F74FCA">
              <w:rPr>
                <w:rFonts w:ascii="Comic Sans MS" w:hAnsi="Comic Sans MS" w:cs="Calibri"/>
                <w:color w:val="000000"/>
              </w:rPr>
              <w:t>des agglos bourrées</w:t>
            </w:r>
            <w:r w:rsidRPr="00F74FCA">
              <w:rPr>
                <w:rFonts w:ascii="Comic Sans MS" w:hAnsi="Comic Sans MS" w:cs="Calibri"/>
                <w:color w:val="000000"/>
              </w:rPr>
              <w:t xml:space="preserve"> de 20*20*40cm pour fondation des murs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m2</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80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604</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B A dosé 350Kg/M3 pour semelles, amorces poteaux, longrines, linteaux, poteaux et poutres</w:t>
            </w:r>
            <w:r w:rsidR="00240FA1" w:rsidRPr="00F74FCA">
              <w:rPr>
                <w:rFonts w:ascii="Comic Sans MS" w:hAnsi="Comic Sans MS" w:cs="Calibri"/>
                <w:color w:val="000000"/>
              </w:rPr>
              <w:t xml:space="preserve"> du réservoir</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40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75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605</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Remblais aux endroits des fondations avec terre d'emprunt (sable ou latérite) y compris toutes sujétions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22</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96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606</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B A dosé 400Kg/m3 de ciment hydrofuge a</w:t>
            </w:r>
            <w:r w:rsidRPr="00F74FCA">
              <w:rPr>
                <w:rFonts w:ascii="Comic Sans MS" w:hAnsi="Comic Sans MS" w:cs="Calibri"/>
                <w:color w:val="000000"/>
              </w:rPr>
              <w:t>d</w:t>
            </w:r>
            <w:r w:rsidRPr="00F74FCA">
              <w:rPr>
                <w:rFonts w:ascii="Comic Sans MS" w:hAnsi="Comic Sans MS" w:cs="Calibri"/>
                <w:color w:val="000000"/>
              </w:rPr>
              <w:t xml:space="preserve">ditionné d'adjuvants sikalitex pour dalle de couverture du local technique </w:t>
            </w:r>
            <w:r w:rsidR="00240FA1" w:rsidRPr="00F74FCA">
              <w:rPr>
                <w:rFonts w:ascii="Comic Sans MS" w:hAnsi="Comic Sans MS" w:cs="Calibri"/>
                <w:color w:val="000000"/>
              </w:rPr>
              <w:t xml:space="preserve">et dernière </w:t>
            </w:r>
            <w:r w:rsidR="00240FA1" w:rsidRPr="00F74FCA">
              <w:rPr>
                <w:rFonts w:ascii="Comic Sans MS" w:hAnsi="Comic Sans MS" w:cs="Calibri"/>
                <w:color w:val="000000"/>
              </w:rPr>
              <w:lastRenderedPageBreak/>
              <w:t>d</w:t>
            </w:r>
            <w:r w:rsidRPr="00F74FCA">
              <w:rPr>
                <w:rFonts w:ascii="Comic Sans MS" w:hAnsi="Comic Sans MS" w:cs="Calibri"/>
                <w:color w:val="000000"/>
              </w:rPr>
              <w:t>alle</w:t>
            </w:r>
            <w:r w:rsidR="00240FA1" w:rsidRPr="00F74FCA">
              <w:rPr>
                <w:rFonts w:ascii="Comic Sans MS" w:hAnsi="Comic Sans MS" w:cs="Calibri"/>
                <w:color w:val="000000"/>
              </w:rPr>
              <w:t xml:space="preserve"> pour fixation de panneaux</w:t>
            </w:r>
            <w:r w:rsidRPr="00F74FCA">
              <w:rPr>
                <w:rFonts w:ascii="Comic Sans MS" w:hAnsi="Comic Sans MS" w:cs="Calibri"/>
                <w:color w:val="000000"/>
              </w:rPr>
              <w:t xml:space="preserve"> (dalle pleine ép 15)</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lastRenderedPageBreak/>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40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96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lastRenderedPageBreak/>
              <w:t>607</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 et P échelle d’accès et escabot y compris toutes sujétions</w:t>
            </w:r>
          </w:p>
        </w:tc>
        <w:tc>
          <w:tcPr>
            <w:tcW w:w="1200" w:type="dxa"/>
            <w:shd w:val="clear" w:color="000000" w:fill="FFFFFF"/>
            <w:vAlign w:val="center"/>
          </w:tcPr>
          <w:p w:rsidR="00D84C99" w:rsidRPr="00F74FCA" w:rsidRDefault="00F24B8C"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67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608</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B A dosé 350Kg/m3 pour linteaux</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8"/>
                <w:szCs w:val="28"/>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2</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3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609</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Béton de remblage de 8cm y compris remblai latéritique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3</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610</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Maçonnerie en agglos de 15*20*40cm pour couverture du locale technique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20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6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611</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Enduit au mortier de ciment dosé 300Kg/m3 pour tout l'ouvrage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m2</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50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6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612</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d'une porte métallique pleine de 80*180 y compris système de fe</w:t>
            </w:r>
            <w:r w:rsidRPr="00F74FCA">
              <w:rPr>
                <w:rFonts w:ascii="Comic Sans MS" w:hAnsi="Comic Sans MS" w:cs="Calibri"/>
                <w:color w:val="000000"/>
              </w:rPr>
              <w:t>r</w:t>
            </w:r>
            <w:r w:rsidRPr="00F74FCA">
              <w:rPr>
                <w:rFonts w:ascii="Comic Sans MS" w:hAnsi="Comic Sans MS" w:cs="Calibri"/>
                <w:color w:val="000000"/>
              </w:rPr>
              <w:t>meture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63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613</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Réalisation d'une chambre de vanne de 1*1*1m en agglos et tapissé de gravier</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73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614</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cubitenaire en PEHD 5000l y compris accessoires de pose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6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615</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Accessoires de raccordement au château (Té, coudes, vanne, colle tengite, fillasse,)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Ens</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67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616</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Application d'une peinture bicouche pantex 1300 type rosignol sur les parois de l'ouvrage,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m2</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20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78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617</w:t>
            </w:r>
          </w:p>
        </w:tc>
        <w:tc>
          <w:tcPr>
            <w:tcW w:w="5340" w:type="dxa"/>
            <w:shd w:val="clear" w:color="000000" w:fill="FFFFFF"/>
            <w:vAlign w:val="center"/>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Application d'une peinture bicouche pantex 1300 type glycérol sur les supports méta</w:t>
            </w:r>
            <w:r w:rsidRPr="00F74FCA">
              <w:rPr>
                <w:rFonts w:ascii="Comic Sans MS" w:hAnsi="Comic Sans MS" w:cs="Calibri"/>
                <w:color w:val="000000"/>
              </w:rPr>
              <w:t>l</w:t>
            </w:r>
            <w:r w:rsidRPr="00F74FCA">
              <w:rPr>
                <w:rFonts w:ascii="Comic Sans MS" w:hAnsi="Comic Sans MS" w:cs="Calibri"/>
                <w:color w:val="000000"/>
              </w:rPr>
              <w:t>liques y compris toutes sujétions de pose</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m2</w:t>
            </w:r>
          </w:p>
        </w:tc>
        <w:tc>
          <w:tcPr>
            <w:tcW w:w="1200" w:type="dxa"/>
            <w:shd w:val="clear" w:color="000000" w:fill="FFFFFF"/>
            <w:vAlign w:val="center"/>
          </w:tcPr>
          <w:p w:rsidR="00D84C99" w:rsidRPr="00F74FCA" w:rsidRDefault="00EA0C82" w:rsidP="00D84C99">
            <w:pPr>
              <w:suppressAutoHyphens w:val="0"/>
              <w:autoSpaceDN/>
              <w:jc w:val="center"/>
              <w:textAlignment w:val="auto"/>
              <w:rPr>
                <w:rFonts w:ascii="Comic Sans MS" w:hAnsi="Comic Sans MS" w:cs="Calibri"/>
              </w:rPr>
            </w:pPr>
            <w:r w:rsidRPr="00F74FCA">
              <w:rPr>
                <w:rFonts w:ascii="Comic Sans MS" w:hAnsi="Comic Sans MS" w:cs="Calibri"/>
              </w:rPr>
              <w:t>20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600</w:t>
            </w:r>
          </w:p>
        </w:tc>
        <w:tc>
          <w:tcPr>
            <w:tcW w:w="1200" w:type="dxa"/>
            <w:shd w:val="clear" w:color="000000" w:fill="FFFFFF"/>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TRAVAUX DE PLOMBERIE</w:t>
            </w:r>
          </w:p>
        </w:tc>
      </w:tr>
      <w:tr w:rsidR="00D84C99" w:rsidRPr="00F74FCA" w:rsidTr="00C857D2">
        <w:trPr>
          <w:trHeight w:val="70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701</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Ouverture des tranchées pour pose des can</w:t>
            </w:r>
            <w:r w:rsidRPr="00F74FCA">
              <w:rPr>
                <w:rFonts w:ascii="Comic Sans MS" w:hAnsi="Comic Sans MS" w:cs="Calibri"/>
                <w:color w:val="000000"/>
              </w:rPr>
              <w:t>a</w:t>
            </w:r>
            <w:r w:rsidRPr="00F74FCA">
              <w:rPr>
                <w:rFonts w:ascii="Comic Sans MS" w:hAnsi="Comic Sans MS" w:cs="Calibri"/>
                <w:color w:val="000000"/>
              </w:rPr>
              <w:t>lisations de 40*70 y compris toutes difficu</w:t>
            </w:r>
            <w:r w:rsidRPr="00F74FCA">
              <w:rPr>
                <w:rFonts w:ascii="Comic Sans MS" w:hAnsi="Comic Sans MS" w:cs="Calibri"/>
                <w:color w:val="000000"/>
              </w:rPr>
              <w:t>l</w:t>
            </w:r>
            <w:r w:rsidRPr="00F74FCA">
              <w:rPr>
                <w:rFonts w:ascii="Comic Sans MS" w:hAnsi="Comic Sans MS" w:cs="Calibri"/>
                <w:color w:val="000000"/>
              </w:rPr>
              <w:t>tés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m3</w:t>
            </w:r>
          </w:p>
        </w:tc>
        <w:tc>
          <w:tcPr>
            <w:tcW w:w="1200" w:type="dxa"/>
            <w:vAlign w:val="center"/>
            <w:hideMark/>
          </w:tcPr>
          <w:p w:rsidR="00D84C99" w:rsidRPr="00F74FCA" w:rsidRDefault="00EA0C82"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2</w:t>
            </w:r>
          </w:p>
        </w:tc>
        <w:tc>
          <w:tcPr>
            <w:tcW w:w="1200" w:type="dxa"/>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7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702</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 xml:space="preserve">Fourniture et pose du tuyau de refoulement Ø40 en </w:t>
            </w:r>
            <w:r w:rsidR="00EA0C82" w:rsidRPr="00F74FCA">
              <w:rPr>
                <w:rFonts w:ascii="Comic Sans MS" w:hAnsi="Comic Sans MS" w:cs="Calibri"/>
                <w:color w:val="000000"/>
              </w:rPr>
              <w:t>PVC</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vAlign w:val="center"/>
            <w:hideMark/>
          </w:tcPr>
          <w:p w:rsidR="00D84C99" w:rsidRPr="00F74FCA" w:rsidRDefault="00EA0C82"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5</w:t>
            </w:r>
            <w:r w:rsidR="00D84C99" w:rsidRPr="00F74FCA">
              <w:rPr>
                <w:rFonts w:ascii="Comic Sans MS" w:hAnsi="Comic Sans MS" w:cs="Calibri"/>
                <w:color w:val="000000"/>
              </w:rPr>
              <w:t>00</w:t>
            </w:r>
          </w:p>
        </w:tc>
        <w:tc>
          <w:tcPr>
            <w:tcW w:w="1200" w:type="dxa"/>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6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703</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de grillage avertisseur (couleur bleue/rouge)</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500</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9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704</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Accessoires de raccordement (Té, coudes, vanne, embout fileté colle tengite, fillasse,) pour réseau de refoulement</w:t>
            </w:r>
            <w:r w:rsidR="00EA0C82" w:rsidRPr="00F74FCA">
              <w:rPr>
                <w:rFonts w:ascii="Comic Sans MS" w:hAnsi="Comic Sans MS" w:cs="Calibri"/>
                <w:color w:val="000000"/>
              </w:rPr>
              <w:t xml:space="preserve"> et autres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705</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du tuyau galva pour addu</w:t>
            </w:r>
            <w:r w:rsidRPr="00F74FCA">
              <w:rPr>
                <w:rFonts w:ascii="Comic Sans MS" w:hAnsi="Comic Sans MS" w:cs="Calibri"/>
                <w:color w:val="000000"/>
              </w:rPr>
              <w:t>c</w:t>
            </w:r>
            <w:r w:rsidRPr="00F74FCA">
              <w:rPr>
                <w:rFonts w:ascii="Comic Sans MS" w:hAnsi="Comic Sans MS" w:cs="Calibri"/>
                <w:color w:val="000000"/>
              </w:rPr>
              <w:t>tion partant du réservoir au pied du château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ml</w:t>
            </w:r>
          </w:p>
        </w:tc>
        <w:tc>
          <w:tcPr>
            <w:tcW w:w="1200" w:type="dxa"/>
            <w:vAlign w:val="center"/>
            <w:hideMark/>
          </w:tcPr>
          <w:p w:rsidR="00D84C99" w:rsidRPr="00F74FCA" w:rsidRDefault="00EA0C82"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10</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72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lastRenderedPageBreak/>
              <w:t>706</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Remblai et compactage après pose des tuyaux y compris toutes difficultés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707</w:t>
            </w:r>
          </w:p>
        </w:tc>
        <w:tc>
          <w:tcPr>
            <w:tcW w:w="5340" w:type="dxa"/>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et pose du tuyau de vidange en acier galva Ø63 partant du réservoir au pied du château</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9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708</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Aménagement d'un air de puisage mural avec faïences et quatre (04) robinets pressions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100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70</w:t>
            </w:r>
            <w:r w:rsidR="00D1617E" w:rsidRPr="00F74FCA">
              <w:rPr>
                <w:rFonts w:ascii="Comic Sans MS" w:hAnsi="Comic Sans MS" w:cs="Calibri"/>
                <w:b/>
                <w:bCs/>
                <w:color w:val="000000"/>
              </w:rPr>
              <w:t>9</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Réalisation regard de visite 70*70cm en BA dosé à 350kg/m3 avec dallette de couverture pour prise en charge des bretelles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center"/>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700</w:t>
            </w:r>
          </w:p>
        </w:tc>
        <w:tc>
          <w:tcPr>
            <w:tcW w:w="1200" w:type="dxa"/>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800</w:t>
            </w:r>
          </w:p>
        </w:tc>
        <w:tc>
          <w:tcPr>
            <w:tcW w:w="10140" w:type="dxa"/>
            <w:gridSpan w:val="5"/>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color w:val="000000"/>
              </w:rPr>
            </w:pPr>
            <w:r w:rsidRPr="00F74FCA">
              <w:rPr>
                <w:rFonts w:ascii="Comic Sans MS" w:hAnsi="Comic Sans MS" w:cs="Calibri"/>
                <w:b/>
                <w:bCs/>
                <w:color w:val="000000"/>
              </w:rPr>
              <w:t>TRAITEMENT DE L'EAU</w:t>
            </w:r>
          </w:p>
        </w:tc>
      </w:tr>
      <w:tr w:rsidR="00D84C99" w:rsidRPr="00F74FCA" w:rsidTr="00C857D2">
        <w:trPr>
          <w:trHeight w:val="34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801</w:t>
            </w:r>
          </w:p>
        </w:tc>
        <w:tc>
          <w:tcPr>
            <w:tcW w:w="5340" w:type="dxa"/>
            <w:shd w:val="clear" w:color="000000" w:fill="FFFFFF"/>
            <w:vAlign w:val="center"/>
            <w:hideMark/>
          </w:tcPr>
          <w:p w:rsidR="00D84C99" w:rsidRPr="00F74FCA" w:rsidRDefault="00123CF0"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Désinfection du réseau</w:t>
            </w:r>
          </w:p>
        </w:tc>
        <w:tc>
          <w:tcPr>
            <w:tcW w:w="1200" w:type="dxa"/>
            <w:shd w:val="clear" w:color="000000" w:fill="FFFFFF"/>
            <w:vAlign w:val="center"/>
            <w:hideMark/>
          </w:tcPr>
          <w:p w:rsidR="00D84C99" w:rsidRPr="00F74FCA" w:rsidRDefault="00123CF0" w:rsidP="00D84C99">
            <w:pPr>
              <w:suppressAutoHyphens w:val="0"/>
              <w:autoSpaceDN/>
              <w:jc w:val="center"/>
              <w:textAlignment w:val="auto"/>
              <w:rPr>
                <w:rFonts w:ascii="Comic Sans MS" w:hAnsi="Comic Sans MS" w:cs="Calibri"/>
                <w:color w:val="000000"/>
                <w:sz w:val="28"/>
                <w:szCs w:val="28"/>
              </w:rPr>
            </w:pPr>
            <w:r w:rsidRPr="00F74FCA">
              <w:rPr>
                <w:rFonts w:ascii="Comic Sans MS" w:hAnsi="Comic Sans MS" w:cs="Calibri"/>
                <w:color w:val="000000"/>
                <w:sz w:val="28"/>
                <w:szCs w:val="28"/>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800</w:t>
            </w:r>
          </w:p>
        </w:tc>
        <w:tc>
          <w:tcPr>
            <w:tcW w:w="1200" w:type="dxa"/>
            <w:vAlign w:val="center"/>
            <w:hideMark/>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1A0316">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900</w:t>
            </w:r>
          </w:p>
        </w:tc>
        <w:tc>
          <w:tcPr>
            <w:tcW w:w="10140" w:type="dxa"/>
            <w:gridSpan w:val="5"/>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PERENNISATION ET IDENTIFICATION DU PROJET</w:t>
            </w:r>
          </w:p>
        </w:tc>
      </w:tr>
      <w:tr w:rsidR="00D84C99" w:rsidRPr="00F74FCA" w:rsidTr="00C857D2">
        <w:trPr>
          <w:trHeight w:val="37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901</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Mise en place et formation d'un comité de gestion</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600"/>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902</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Réalisation et pose d'une plaque d'identific</w:t>
            </w:r>
            <w:r w:rsidRPr="00F74FCA">
              <w:rPr>
                <w:rFonts w:ascii="Comic Sans MS" w:hAnsi="Comic Sans MS" w:cs="Calibri"/>
                <w:color w:val="000000"/>
              </w:rPr>
              <w:t>a</w:t>
            </w:r>
            <w:r w:rsidRPr="00F74FCA">
              <w:rPr>
                <w:rFonts w:ascii="Comic Sans MS" w:hAnsi="Comic Sans MS" w:cs="Calibri"/>
                <w:color w:val="000000"/>
              </w:rPr>
              <w:t>tion de l'ouvrage</w:t>
            </w:r>
          </w:p>
        </w:tc>
        <w:tc>
          <w:tcPr>
            <w:tcW w:w="1200" w:type="dxa"/>
            <w:shd w:val="clear" w:color="000000" w:fill="FFFFFF"/>
            <w:vAlign w:val="center"/>
            <w:hideMark/>
          </w:tcPr>
          <w:p w:rsidR="00D84C99" w:rsidRPr="00F74FCA" w:rsidRDefault="00F24B8C"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U</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40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903</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Fourniture d'une caisse à outils et matériel d'entretien</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sz w:val="22"/>
                <w:szCs w:val="22"/>
              </w:rPr>
            </w:pPr>
            <w:r w:rsidRPr="00F74FCA">
              <w:rPr>
                <w:rFonts w:ascii="Comic Sans MS" w:hAnsi="Comic Sans MS" w:cs="Calibri"/>
                <w:color w:val="000000"/>
                <w:sz w:val="22"/>
                <w:szCs w:val="22"/>
              </w:rPr>
              <w:t>Ens</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C857D2">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904</w:t>
            </w:r>
          </w:p>
        </w:tc>
        <w:tc>
          <w:tcPr>
            <w:tcW w:w="5340" w:type="dxa"/>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color w:val="000000"/>
              </w:rPr>
            </w:pPr>
            <w:r w:rsidRPr="00F74FCA">
              <w:rPr>
                <w:rFonts w:ascii="Comic Sans MS" w:hAnsi="Comic Sans MS" w:cs="Calibri"/>
                <w:color w:val="000000"/>
              </w:rPr>
              <w:t>Formation des artisans réparateurs</w:t>
            </w:r>
          </w:p>
        </w:tc>
        <w:tc>
          <w:tcPr>
            <w:tcW w:w="120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ff</w:t>
            </w:r>
          </w:p>
        </w:tc>
        <w:tc>
          <w:tcPr>
            <w:tcW w:w="1200" w:type="dxa"/>
            <w:vAlign w:val="center"/>
            <w:hideMark/>
          </w:tcPr>
          <w:p w:rsidR="00D84C99" w:rsidRPr="00F74FCA" w:rsidRDefault="00D84C99" w:rsidP="00D84C99">
            <w:pPr>
              <w:suppressAutoHyphens w:val="0"/>
              <w:autoSpaceDN/>
              <w:jc w:val="center"/>
              <w:textAlignment w:val="auto"/>
              <w:rPr>
                <w:rFonts w:ascii="Comic Sans MS" w:hAnsi="Comic Sans MS" w:cs="Calibri"/>
                <w:color w:val="000000"/>
              </w:rPr>
            </w:pPr>
            <w:r w:rsidRPr="00F74FCA">
              <w:rPr>
                <w:rFonts w:ascii="Comic Sans MS" w:hAnsi="Comic Sans MS" w:cs="Calibri"/>
                <w:color w:val="000000"/>
              </w:rPr>
              <w:t>1</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color w:val="000000"/>
              </w:rPr>
            </w:pPr>
          </w:p>
        </w:tc>
      </w:tr>
      <w:tr w:rsidR="00D84C99" w:rsidRPr="00F74FCA" w:rsidTr="002A2622">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 </w:t>
            </w:r>
          </w:p>
        </w:tc>
        <w:tc>
          <w:tcPr>
            <w:tcW w:w="8940" w:type="dxa"/>
            <w:gridSpan w:val="4"/>
            <w:shd w:val="clear" w:color="000000" w:fill="FFFFFF"/>
            <w:vAlign w:val="center"/>
            <w:hideMark/>
          </w:tcPr>
          <w:p w:rsidR="00D84C99" w:rsidRPr="00F74FCA" w:rsidRDefault="00D84C99" w:rsidP="00D84C99">
            <w:pPr>
              <w:suppressAutoHyphens w:val="0"/>
              <w:autoSpaceDN/>
              <w:textAlignment w:val="auto"/>
              <w:rPr>
                <w:rFonts w:ascii="Comic Sans MS" w:hAnsi="Comic Sans MS" w:cs="Calibri"/>
                <w:b/>
                <w:bCs/>
                <w:i/>
                <w:iCs/>
                <w:color w:val="000000"/>
              </w:rPr>
            </w:pPr>
            <w:r w:rsidRPr="00F74FCA">
              <w:rPr>
                <w:rFonts w:ascii="Comic Sans MS" w:hAnsi="Comic Sans MS" w:cs="Calibri"/>
                <w:b/>
                <w:bCs/>
                <w:i/>
                <w:iCs/>
                <w:color w:val="000000"/>
              </w:rPr>
              <w:t>Sous-total 900</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2A2622">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A</w:t>
            </w:r>
          </w:p>
        </w:tc>
        <w:tc>
          <w:tcPr>
            <w:tcW w:w="8940" w:type="dxa"/>
            <w:gridSpan w:val="4"/>
            <w:shd w:val="clear" w:color="000000" w:fill="FFFFFF"/>
            <w:vAlign w:val="center"/>
            <w:hideMark/>
          </w:tcPr>
          <w:p w:rsidR="00D84C99" w:rsidRPr="00F74FCA" w:rsidRDefault="002A2622"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MONTANT HT D’UN FORAGE</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2A2622">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B</w:t>
            </w:r>
          </w:p>
        </w:tc>
        <w:tc>
          <w:tcPr>
            <w:tcW w:w="8940" w:type="dxa"/>
            <w:gridSpan w:val="4"/>
            <w:shd w:val="clear" w:color="000000" w:fill="FFFFFF"/>
            <w:vAlign w:val="center"/>
            <w:hideMark/>
          </w:tcPr>
          <w:p w:rsidR="00D84C99" w:rsidRPr="00F74FCA" w:rsidRDefault="002A2622"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TVA 19,25%</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2A2622">
        <w:trPr>
          <w:trHeight w:val="315"/>
          <w:jc w:val="center"/>
        </w:trPr>
        <w:tc>
          <w:tcPr>
            <w:tcW w:w="820" w:type="dxa"/>
            <w:shd w:val="clear" w:color="000000" w:fill="FFFFFF"/>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C</w:t>
            </w:r>
          </w:p>
        </w:tc>
        <w:tc>
          <w:tcPr>
            <w:tcW w:w="8940" w:type="dxa"/>
            <w:gridSpan w:val="4"/>
            <w:shd w:val="clear" w:color="000000" w:fill="FFFFFF"/>
            <w:vAlign w:val="center"/>
            <w:hideMark/>
          </w:tcPr>
          <w:p w:rsidR="00D84C99" w:rsidRPr="00F74FCA" w:rsidRDefault="002A2622" w:rsidP="00D84C99">
            <w:pPr>
              <w:suppressAutoHyphens w:val="0"/>
              <w:autoSpaceDN/>
              <w:jc w:val="center"/>
              <w:textAlignment w:val="auto"/>
              <w:rPr>
                <w:rFonts w:ascii="Comic Sans MS" w:hAnsi="Comic Sans MS" w:cs="Calibri"/>
                <w:b/>
                <w:bCs/>
                <w:color w:val="000000"/>
                <w:lang w:val="fr-CM"/>
              </w:rPr>
            </w:pPr>
            <w:r w:rsidRPr="00F74FCA">
              <w:rPr>
                <w:rFonts w:ascii="Comic Sans MS" w:hAnsi="Comic Sans MS" w:cs="Calibri"/>
                <w:b/>
                <w:bCs/>
                <w:color w:val="000000"/>
                <w:lang w:val="fr-CM"/>
              </w:rPr>
              <w:t>AIR (IR)</w:t>
            </w:r>
          </w:p>
        </w:tc>
        <w:tc>
          <w:tcPr>
            <w:tcW w:w="1200" w:type="dxa"/>
            <w:shd w:val="clear" w:color="000000" w:fill="FFFFFF"/>
            <w:vAlign w:val="center"/>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2A2622">
        <w:trPr>
          <w:trHeight w:val="315"/>
          <w:jc w:val="center"/>
        </w:trPr>
        <w:tc>
          <w:tcPr>
            <w:tcW w:w="820" w:type="dxa"/>
            <w:noWrap/>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D</w:t>
            </w:r>
          </w:p>
        </w:tc>
        <w:tc>
          <w:tcPr>
            <w:tcW w:w="8940" w:type="dxa"/>
            <w:gridSpan w:val="4"/>
            <w:noWrap/>
            <w:vAlign w:val="center"/>
            <w:hideMark/>
          </w:tcPr>
          <w:p w:rsidR="00D84C99" w:rsidRPr="00F74FCA" w:rsidRDefault="002A2622"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MONTANT TTC</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b/>
                <w:bCs/>
                <w:color w:val="000000"/>
              </w:rPr>
            </w:pPr>
          </w:p>
        </w:tc>
      </w:tr>
      <w:tr w:rsidR="00D84C99" w:rsidRPr="00F74FCA" w:rsidTr="002A2622">
        <w:trPr>
          <w:trHeight w:val="315"/>
          <w:jc w:val="center"/>
        </w:trPr>
        <w:tc>
          <w:tcPr>
            <w:tcW w:w="820" w:type="dxa"/>
            <w:noWrap/>
            <w:vAlign w:val="center"/>
            <w:hideMark/>
          </w:tcPr>
          <w:p w:rsidR="00D84C99" w:rsidRPr="00F74FCA" w:rsidRDefault="00D84C99"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E</w:t>
            </w:r>
          </w:p>
        </w:tc>
        <w:tc>
          <w:tcPr>
            <w:tcW w:w="8940" w:type="dxa"/>
            <w:gridSpan w:val="4"/>
            <w:noWrap/>
            <w:vAlign w:val="center"/>
          </w:tcPr>
          <w:p w:rsidR="00D84C99" w:rsidRPr="00F74FCA" w:rsidRDefault="002A2622" w:rsidP="00D84C99">
            <w:pPr>
              <w:suppressAutoHyphens w:val="0"/>
              <w:autoSpaceDN/>
              <w:jc w:val="center"/>
              <w:textAlignment w:val="auto"/>
              <w:rPr>
                <w:rFonts w:ascii="Comic Sans MS" w:hAnsi="Comic Sans MS" w:cs="Calibri"/>
                <w:b/>
                <w:bCs/>
                <w:color w:val="000000"/>
              </w:rPr>
            </w:pPr>
            <w:r w:rsidRPr="00F74FCA">
              <w:rPr>
                <w:rFonts w:ascii="Comic Sans MS" w:hAnsi="Comic Sans MS" w:cs="Calibri"/>
                <w:b/>
                <w:bCs/>
                <w:color w:val="000000"/>
              </w:rPr>
              <w:t>NET A PERCEVOIR</w:t>
            </w:r>
          </w:p>
        </w:tc>
        <w:tc>
          <w:tcPr>
            <w:tcW w:w="1200" w:type="dxa"/>
            <w:vAlign w:val="center"/>
          </w:tcPr>
          <w:p w:rsidR="00D84C99" w:rsidRPr="00F74FCA" w:rsidRDefault="00D84C99" w:rsidP="00D84C99">
            <w:pPr>
              <w:suppressAutoHyphens w:val="0"/>
              <w:autoSpaceDN/>
              <w:jc w:val="right"/>
              <w:textAlignment w:val="auto"/>
              <w:rPr>
                <w:rFonts w:ascii="Comic Sans MS" w:hAnsi="Comic Sans MS" w:cs="Calibri"/>
                <w:b/>
                <w:bCs/>
                <w:color w:val="000000"/>
              </w:rPr>
            </w:pPr>
          </w:p>
        </w:tc>
      </w:tr>
    </w:tbl>
    <w:p w:rsidR="00273DD0" w:rsidRPr="00F74FCA" w:rsidRDefault="00353DCC" w:rsidP="00230C15">
      <w:pPr>
        <w:widowControl w:val="0"/>
        <w:tabs>
          <w:tab w:val="left" w:pos="10760"/>
        </w:tabs>
        <w:autoSpaceDE w:val="0"/>
        <w:spacing w:line="360" w:lineRule="auto"/>
        <w:jc w:val="both"/>
        <w:rPr>
          <w:rFonts w:ascii="Comic Sans MS" w:hAnsi="Comic Sans MS"/>
          <w:sz w:val="22"/>
        </w:rPr>
      </w:pPr>
      <w:r w:rsidRPr="00F74FCA">
        <w:rPr>
          <w:rFonts w:ascii="Comic Sans MS" w:hAnsi="Comic Sans MS"/>
          <w:sz w:val="22"/>
        </w:rPr>
        <w:t>Arrêtéleprésentdétailquantitatifetestimatifàlasomme</w:t>
      </w:r>
      <w:r w:rsidR="004F2CFC" w:rsidRPr="00F74FCA">
        <w:rPr>
          <w:rFonts w:ascii="Comic Sans MS" w:hAnsi="Comic Sans MS"/>
          <w:sz w:val="22"/>
        </w:rPr>
        <w:t>de :</w:t>
      </w:r>
      <w:r w:rsidR="00C22FBC" w:rsidRPr="00F74FCA">
        <w:rPr>
          <w:rFonts w:ascii="Comic Sans MS" w:hAnsi="Comic Sans MS"/>
          <w:sz w:val="22"/>
        </w:rPr>
        <w:t xml:space="preserve"> (en </w:t>
      </w:r>
      <w:r w:rsidR="00DD3495" w:rsidRPr="00F74FCA">
        <w:rPr>
          <w:rFonts w:ascii="Comic Sans MS" w:hAnsi="Comic Sans MS"/>
          <w:sz w:val="22"/>
        </w:rPr>
        <w:t>lettre) …</w:t>
      </w:r>
      <w:r w:rsidR="00C22FBC" w:rsidRPr="00F74FCA">
        <w:rPr>
          <w:rFonts w:ascii="Comic Sans MS" w:hAnsi="Comic Sans MS"/>
          <w:sz w:val="22"/>
        </w:rPr>
        <w:t>……………………………………</w:t>
      </w:r>
      <w:r w:rsidR="00C22FBC" w:rsidRPr="00F74FCA">
        <w:rPr>
          <w:rFonts w:ascii="Comic Sans MS" w:hAnsi="Comic Sans MS"/>
          <w:b/>
          <w:bCs/>
          <w:sz w:val="22"/>
        </w:rPr>
        <w:t>FCFATTC</w:t>
      </w:r>
    </w:p>
    <w:p w:rsidR="00C92745" w:rsidRPr="00F74FCA" w:rsidRDefault="00C92745" w:rsidP="00C92745">
      <w:pPr>
        <w:widowControl w:val="0"/>
        <w:autoSpaceDE w:val="0"/>
        <w:spacing w:line="360" w:lineRule="auto"/>
        <w:jc w:val="both"/>
        <w:rPr>
          <w:rFonts w:ascii="Comic Sans MS" w:hAnsi="Comic Sans MS"/>
          <w:sz w:val="22"/>
        </w:rPr>
      </w:pPr>
    </w:p>
    <w:p w:rsidR="00273DD0" w:rsidRPr="00F74FCA" w:rsidRDefault="002A2762" w:rsidP="00C92745">
      <w:pPr>
        <w:widowControl w:val="0"/>
        <w:autoSpaceDE w:val="0"/>
        <w:spacing w:line="360" w:lineRule="auto"/>
        <w:jc w:val="both"/>
        <w:rPr>
          <w:rFonts w:ascii="Comic Sans MS" w:hAnsi="Comic Sans MS"/>
          <w:sz w:val="22"/>
        </w:rPr>
      </w:pPr>
      <w:r w:rsidRPr="00F74FCA">
        <w:rPr>
          <w:rFonts w:ascii="Comic Sans MS" w:hAnsi="Comic Sans MS"/>
          <w:sz w:val="22"/>
        </w:rPr>
        <w:t xml:space="preserve">Date et </w:t>
      </w:r>
      <w:r w:rsidR="00353DCC" w:rsidRPr="00F74FCA">
        <w:rPr>
          <w:rFonts w:ascii="Comic Sans MS" w:hAnsi="Comic Sans MS"/>
          <w:sz w:val="22"/>
        </w:rPr>
        <w:t>Signature</w:t>
      </w:r>
    </w:p>
    <w:p w:rsidR="009B5368" w:rsidRPr="00F74FCA" w:rsidRDefault="009B5368"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621DBE" w:rsidRPr="00F74FCA" w:rsidRDefault="00621DBE" w:rsidP="00621DBE">
      <w:pPr>
        <w:suppressAutoHyphens w:val="0"/>
        <w:autoSpaceDN/>
        <w:textAlignment w:val="auto"/>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2A2622" w:rsidRPr="00F74FCA" w:rsidRDefault="002A2622"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F844E3" w:rsidRPr="00F74FCA" w:rsidRDefault="00F844E3" w:rsidP="00230C15">
      <w:pPr>
        <w:widowControl w:val="0"/>
        <w:autoSpaceDE w:val="0"/>
        <w:spacing w:line="360" w:lineRule="auto"/>
        <w:jc w:val="both"/>
        <w:rPr>
          <w:rFonts w:ascii="Comic Sans MS" w:hAnsi="Comic Sans MS"/>
          <w:sz w:val="22"/>
        </w:rPr>
      </w:pPr>
    </w:p>
    <w:p w:rsidR="00642267" w:rsidRPr="00F74FCA" w:rsidRDefault="00642267" w:rsidP="00642267">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20" w:name="_Toc390335369"/>
      <w:bookmarkStart w:id="421" w:name="_Toc390418128"/>
      <w:bookmarkStart w:id="422" w:name="_Toc97543364"/>
      <w:bookmarkStart w:id="423" w:name="_Toc97557124"/>
      <w:bookmarkStart w:id="424" w:name="_Toc157306469"/>
      <w:r w:rsidRPr="00F74FCA">
        <w:rPr>
          <w:rFonts w:ascii="Comic Sans MS" w:eastAsia="Calibri" w:hAnsi="Comic Sans MS"/>
          <w:b/>
          <w:caps/>
          <w:spacing w:val="45"/>
          <w:sz w:val="32"/>
          <w:szCs w:val="36"/>
          <w:lang w:eastAsia="en-US"/>
        </w:rPr>
        <w:lastRenderedPageBreak/>
        <w:t xml:space="preserve">piece n°8 </w:t>
      </w:r>
    </w:p>
    <w:p w:rsidR="00273DD0" w:rsidRPr="00F74FCA" w:rsidRDefault="00353DCC" w:rsidP="00813C0A">
      <w:pPr>
        <w:pStyle w:val="DTAOpices"/>
        <w:rPr>
          <w:rFonts w:ascii="Comic Sans MS" w:hAnsi="Comic Sans MS"/>
          <w:sz w:val="32"/>
        </w:rPr>
      </w:pPr>
      <w:r w:rsidRPr="00F74FCA">
        <w:rPr>
          <w:rFonts w:ascii="Comic Sans MS" w:hAnsi="Comic Sans MS"/>
          <w:sz w:val="32"/>
        </w:rPr>
        <w:t>Cadre du sous-détail des prix</w:t>
      </w:r>
      <w:bookmarkEnd w:id="420"/>
      <w:bookmarkEnd w:id="421"/>
      <w:bookmarkEnd w:id="422"/>
      <w:bookmarkEnd w:id="423"/>
      <w:bookmarkEnd w:id="424"/>
    </w:p>
    <w:p w:rsidR="00273DD0" w:rsidRPr="00F74FCA" w:rsidRDefault="00273DD0" w:rsidP="00230C15">
      <w:pPr>
        <w:widowControl w:val="0"/>
        <w:autoSpaceDE w:val="0"/>
        <w:spacing w:line="360" w:lineRule="auto"/>
        <w:jc w:val="both"/>
        <w:rPr>
          <w:rFonts w:ascii="Comic Sans MS" w:hAnsi="Comic Sans MS"/>
          <w:spacing w:val="40"/>
          <w:sz w:val="22"/>
        </w:rPr>
      </w:pPr>
    </w:p>
    <w:p w:rsidR="007750D7" w:rsidRPr="00F74FCA" w:rsidRDefault="007750D7" w:rsidP="00DD6610">
      <w:pPr>
        <w:pStyle w:val="Titre2"/>
        <w:spacing w:line="360" w:lineRule="auto"/>
        <w:rPr>
          <w:rFonts w:ascii="Comic Sans MS" w:hAnsi="Comic Sans MS"/>
          <w:b w:val="0"/>
          <w:bCs w:val="0"/>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621DBE" w:rsidRPr="00F74FCA" w:rsidRDefault="00621DBE" w:rsidP="00DD6610">
      <w:pPr>
        <w:rPr>
          <w:rFonts w:ascii="Comic Sans MS" w:hAnsi="Comic Sans MS"/>
          <w:sz w:val="22"/>
        </w:rPr>
      </w:pPr>
    </w:p>
    <w:p w:rsidR="00621DBE" w:rsidRPr="00F74FCA" w:rsidRDefault="00621DBE" w:rsidP="00DD6610">
      <w:pPr>
        <w:rPr>
          <w:rFonts w:ascii="Comic Sans MS" w:hAnsi="Comic Sans MS"/>
          <w:sz w:val="22"/>
        </w:rPr>
      </w:pPr>
    </w:p>
    <w:p w:rsidR="00621DBE" w:rsidRPr="00F74FCA" w:rsidRDefault="00621DBE" w:rsidP="00DD6610">
      <w:pPr>
        <w:rPr>
          <w:rFonts w:ascii="Comic Sans MS" w:hAnsi="Comic Sans MS"/>
          <w:sz w:val="22"/>
        </w:rPr>
      </w:pPr>
    </w:p>
    <w:p w:rsidR="00621DBE" w:rsidRPr="00F74FCA" w:rsidRDefault="00621DBE" w:rsidP="00DD6610">
      <w:pPr>
        <w:rPr>
          <w:rFonts w:ascii="Comic Sans MS" w:hAnsi="Comic Sans MS"/>
          <w:sz w:val="22"/>
        </w:rPr>
      </w:pPr>
    </w:p>
    <w:p w:rsidR="00621DBE" w:rsidRPr="00F74FCA" w:rsidRDefault="00621DBE"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387D29" w:rsidRPr="00F74FCA" w:rsidRDefault="00387D29" w:rsidP="00DD6610">
      <w:pPr>
        <w:rPr>
          <w:rFonts w:ascii="Comic Sans MS" w:hAnsi="Comic Sans MS"/>
          <w:sz w:val="22"/>
        </w:rPr>
      </w:pPr>
    </w:p>
    <w:p w:rsidR="00387D29" w:rsidRPr="00F74FCA" w:rsidRDefault="00387D29" w:rsidP="00DD6610">
      <w:pPr>
        <w:rPr>
          <w:rFonts w:ascii="Comic Sans MS" w:hAnsi="Comic Sans MS"/>
          <w:sz w:val="22"/>
        </w:rPr>
      </w:pPr>
    </w:p>
    <w:p w:rsidR="00387D29" w:rsidRPr="00F74FCA" w:rsidRDefault="00387D29" w:rsidP="00DD6610">
      <w:pPr>
        <w:rPr>
          <w:rFonts w:ascii="Comic Sans MS" w:hAnsi="Comic Sans MS"/>
          <w:sz w:val="22"/>
        </w:rPr>
      </w:pPr>
    </w:p>
    <w:p w:rsidR="00387D29" w:rsidRPr="00F74FCA" w:rsidRDefault="00387D29" w:rsidP="00DD6610">
      <w:pPr>
        <w:rPr>
          <w:rFonts w:ascii="Comic Sans MS" w:hAnsi="Comic Sans MS"/>
          <w:sz w:val="22"/>
        </w:rPr>
      </w:pPr>
    </w:p>
    <w:p w:rsidR="00387D29" w:rsidRPr="00F74FCA" w:rsidRDefault="00387D29" w:rsidP="00DD6610">
      <w:pPr>
        <w:rPr>
          <w:rFonts w:ascii="Comic Sans MS" w:hAnsi="Comic Sans MS"/>
          <w:sz w:val="22"/>
        </w:rPr>
      </w:pPr>
    </w:p>
    <w:p w:rsidR="00387D29" w:rsidRPr="00F74FCA" w:rsidRDefault="00387D29"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DD6610" w:rsidRPr="00F74FCA" w:rsidRDefault="00DD6610" w:rsidP="00DD6610">
      <w:pPr>
        <w:rPr>
          <w:rFonts w:ascii="Comic Sans MS" w:hAnsi="Comic Sans MS"/>
          <w:sz w:val="22"/>
        </w:rPr>
      </w:pPr>
    </w:p>
    <w:p w:rsidR="00E42C86" w:rsidRPr="00F74FCA" w:rsidRDefault="00E42C86" w:rsidP="00DD6610">
      <w:pPr>
        <w:rPr>
          <w:rFonts w:ascii="Comic Sans MS" w:hAnsi="Comic Sans MS"/>
          <w:sz w:val="22"/>
        </w:rPr>
      </w:pPr>
    </w:p>
    <w:p w:rsidR="00E42C86" w:rsidRPr="00F74FCA" w:rsidRDefault="00E42C86" w:rsidP="00DD6610">
      <w:pPr>
        <w:rPr>
          <w:rFonts w:ascii="Comic Sans MS" w:hAnsi="Comic Sans MS"/>
          <w:sz w:val="22"/>
        </w:rPr>
      </w:pPr>
    </w:p>
    <w:p w:rsidR="00E42C86" w:rsidRPr="00F74FCA" w:rsidRDefault="00E42C86" w:rsidP="00DD6610">
      <w:pPr>
        <w:rPr>
          <w:rFonts w:ascii="Comic Sans MS" w:hAnsi="Comic Sans MS"/>
          <w:sz w:val="22"/>
        </w:rPr>
      </w:pPr>
    </w:p>
    <w:p w:rsidR="00E42C86" w:rsidRPr="00F74FCA" w:rsidRDefault="00E42C86" w:rsidP="00DD6610">
      <w:pPr>
        <w:rPr>
          <w:rFonts w:ascii="Comic Sans MS" w:hAnsi="Comic Sans MS"/>
          <w:sz w:val="22"/>
        </w:rPr>
      </w:pPr>
    </w:p>
    <w:p w:rsidR="00E42C86" w:rsidRPr="00F74FCA" w:rsidRDefault="00E42C86" w:rsidP="00DD6610">
      <w:pPr>
        <w:rPr>
          <w:rFonts w:ascii="Comic Sans MS" w:hAnsi="Comic Sans MS"/>
          <w:sz w:val="22"/>
        </w:rPr>
      </w:pPr>
    </w:p>
    <w:p w:rsidR="00DD6610" w:rsidRPr="00F74FCA" w:rsidRDefault="00DD6610" w:rsidP="00DD6610">
      <w:pPr>
        <w:rPr>
          <w:rFonts w:ascii="Comic Sans MS" w:hAnsi="Comic Sans MS"/>
          <w:sz w:val="22"/>
        </w:rPr>
      </w:pPr>
    </w:p>
    <w:p w:rsidR="00E414D7" w:rsidRPr="00F74FCA" w:rsidRDefault="00E414D7" w:rsidP="00171B32">
      <w:pPr>
        <w:pStyle w:val="DTAOtitre"/>
        <w:rPr>
          <w:rFonts w:ascii="Comic Sans MS" w:hAnsi="Comic Sans MS"/>
          <w:sz w:val="28"/>
        </w:rPr>
      </w:pPr>
      <w:bookmarkStart w:id="425" w:name="_Toc97543365"/>
      <w:bookmarkStart w:id="426" w:name="_Toc97557126"/>
      <w:r w:rsidRPr="00F74FCA">
        <w:rPr>
          <w:rFonts w:ascii="Comic Sans MS" w:hAnsi="Comic Sans MS"/>
          <w:sz w:val="28"/>
        </w:rPr>
        <w:t>Modèle de sous-détail des prix</w:t>
      </w:r>
      <w:bookmarkEnd w:id="425"/>
      <w:bookmarkEnd w:id="426"/>
    </w:p>
    <w:tbl>
      <w:tblPr>
        <w:tblW w:w="10315" w:type="dxa"/>
        <w:tblCellMar>
          <w:left w:w="70" w:type="dxa"/>
          <w:right w:w="70" w:type="dxa"/>
        </w:tblCellMar>
        <w:tblLook w:val="04A0"/>
      </w:tblPr>
      <w:tblGrid>
        <w:gridCol w:w="907"/>
        <w:gridCol w:w="3322"/>
        <w:gridCol w:w="201"/>
        <w:gridCol w:w="1498"/>
        <w:gridCol w:w="1834"/>
        <w:gridCol w:w="2553"/>
      </w:tblGrid>
      <w:tr w:rsidR="00E414D7" w:rsidRPr="00F74FCA" w:rsidTr="00BF0436">
        <w:trPr>
          <w:trHeight w:val="315"/>
        </w:trPr>
        <w:tc>
          <w:tcPr>
            <w:tcW w:w="10315" w:type="dxa"/>
            <w:gridSpan w:val="6"/>
            <w:tcBorders>
              <w:top w:val="nil"/>
              <w:left w:val="nil"/>
              <w:bottom w:val="single" w:sz="8" w:space="0" w:color="000000"/>
              <w:right w:val="nil"/>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lastRenderedPageBreak/>
              <w:t>CADRE DU SOUS-DETAIL DES PRIX</w:t>
            </w:r>
          </w:p>
        </w:tc>
      </w:tr>
      <w:tr w:rsidR="00E414D7" w:rsidRPr="00F74FCA" w:rsidTr="00BF0436">
        <w:trPr>
          <w:trHeight w:val="315"/>
        </w:trPr>
        <w:tc>
          <w:tcPr>
            <w:tcW w:w="907" w:type="dxa"/>
            <w:tcBorders>
              <w:top w:val="nil"/>
              <w:left w:val="single" w:sz="8" w:space="0" w:color="000000"/>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i/>
                <w:iCs/>
                <w:sz w:val="20"/>
                <w:szCs w:val="22"/>
              </w:rPr>
            </w:pPr>
            <w:r w:rsidRPr="00F74FCA">
              <w:rPr>
                <w:rFonts w:ascii="Comic Sans MS" w:hAnsi="Comic Sans MS"/>
                <w:b/>
                <w:bCs/>
                <w:i/>
                <w:iCs/>
                <w:sz w:val="20"/>
                <w:szCs w:val="22"/>
              </w:rPr>
              <w:t>Remblai des fouilles</w:t>
            </w:r>
          </w:p>
        </w:tc>
      </w:tr>
      <w:tr w:rsidR="00E414D7" w:rsidRPr="00F74FCA"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N° prix</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b/>
                <w:bCs/>
                <w:sz w:val="20"/>
                <w:szCs w:val="22"/>
              </w:rPr>
            </w:pPr>
            <w:r w:rsidRPr="00F74FCA">
              <w:rPr>
                <w:rFonts w:ascii="Comic Sans MS" w:hAnsi="Comic Sans MS"/>
                <w:b/>
                <w:bCs/>
                <w:sz w:val="20"/>
                <w:szCs w:val="22"/>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Quantité totale</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Unité</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Durée activité (jours)</w:t>
            </w:r>
          </w:p>
        </w:tc>
      </w:tr>
      <w:tr w:rsidR="00E414D7" w:rsidRPr="00F74FCA" w:rsidTr="00BF0436">
        <w:trPr>
          <w:trHeight w:val="37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1.5</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m</w:t>
            </w:r>
            <w:r w:rsidRPr="00F74FCA">
              <w:rPr>
                <w:rFonts w:ascii="Comic Sans MS" w:hAnsi="Comic Sans MS"/>
                <w:sz w:val="20"/>
                <w:szCs w:val="22"/>
                <w:vertAlign w:val="superscript"/>
              </w:rPr>
              <w:t>3</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1,0</w:t>
            </w:r>
          </w:p>
        </w:tc>
      </w:tr>
      <w:tr w:rsidR="00E414D7" w:rsidRPr="00F74FCA"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 </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Salaire journ</w:t>
            </w:r>
            <w:r w:rsidRPr="00F74FCA">
              <w:rPr>
                <w:rFonts w:ascii="Comic Sans MS" w:hAnsi="Comic Sans MS"/>
                <w:b/>
                <w:bCs/>
                <w:sz w:val="20"/>
                <w:szCs w:val="22"/>
              </w:rPr>
              <w:t>a</w:t>
            </w:r>
            <w:r w:rsidRPr="00F74FCA">
              <w:rPr>
                <w:rFonts w:ascii="Comic Sans MS" w:hAnsi="Comic Sans MS"/>
                <w:b/>
                <w:bCs/>
                <w:sz w:val="20"/>
                <w:szCs w:val="22"/>
              </w:rPr>
              <w:t>lier</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jours facturés</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Montant</w:t>
            </w:r>
          </w:p>
        </w:tc>
      </w:tr>
      <w:tr w:rsidR="00E414D7" w:rsidRPr="00F74FCA"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MAIN D'</w:t>
            </w:r>
            <w:r w:rsidR="00D86543" w:rsidRPr="00F74FCA">
              <w:rPr>
                <w:rFonts w:ascii="Comic Sans MS" w:hAnsi="Comic Sans MS"/>
                <w:sz w:val="20"/>
                <w:szCs w:val="22"/>
              </w:rPr>
              <w:t>ŒUVRE</w:t>
            </w: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r>
      <w:tr w:rsidR="00E414D7" w:rsidRPr="00F74FCA"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b/>
                <w:bCs/>
                <w:sz w:val="20"/>
                <w:szCs w:val="22"/>
              </w:rPr>
            </w:pPr>
            <w:r w:rsidRPr="00F74FCA">
              <w:rPr>
                <w:rFonts w:ascii="Comic Sans MS" w:hAnsi="Comic Sans MS"/>
                <w:b/>
                <w:bCs/>
                <w:sz w:val="20"/>
                <w:szCs w:val="22"/>
              </w:rPr>
              <w:t>TOTAL  A</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p>
        </w:tc>
      </w:tr>
      <w:tr w:rsidR="00E414D7" w:rsidRPr="00F74FCA"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 </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Taux journalier</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Jours facturés</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Montant</w:t>
            </w:r>
          </w:p>
        </w:tc>
      </w:tr>
      <w:tr w:rsidR="00E414D7" w:rsidRPr="00F74FCA"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MATERIEL ET ENGINS</w:t>
            </w: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BF0436">
        <w:trPr>
          <w:trHeight w:val="315"/>
        </w:trPr>
        <w:tc>
          <w:tcPr>
            <w:tcW w:w="907" w:type="dxa"/>
            <w:tcBorders>
              <w:top w:val="nil"/>
              <w:left w:val="single" w:sz="8" w:space="0" w:color="000000"/>
              <w:bottom w:val="nil"/>
              <w:right w:val="single" w:sz="8" w:space="0" w:color="000000"/>
            </w:tcBorders>
            <w:noWrap/>
            <w:textDirection w:val="btLr"/>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b/>
                <w:bCs/>
                <w:sz w:val="20"/>
                <w:szCs w:val="22"/>
              </w:rPr>
            </w:pPr>
            <w:r w:rsidRPr="00F74FCA">
              <w:rPr>
                <w:rFonts w:ascii="Comic Sans MS" w:hAnsi="Comic Sans MS"/>
                <w:b/>
                <w:bCs/>
                <w:sz w:val="20"/>
                <w:szCs w:val="22"/>
              </w:rPr>
              <w:t>TOTAL B</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p>
        </w:tc>
      </w:tr>
      <w:tr w:rsidR="00E414D7" w:rsidRPr="00F74FCA" w:rsidTr="00BF04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Prix unitaire</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Consommation</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r w:rsidRPr="00F74FCA">
              <w:rPr>
                <w:rFonts w:ascii="Comic Sans MS" w:hAnsi="Comic Sans MS"/>
                <w:b/>
                <w:bCs/>
                <w:sz w:val="20"/>
                <w:szCs w:val="22"/>
              </w:rPr>
              <w:t>Montant</w:t>
            </w:r>
          </w:p>
        </w:tc>
      </w:tr>
      <w:tr w:rsidR="00E414D7" w:rsidRPr="00F74FCA"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MATERIAUX</w:t>
            </w: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1834"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3322"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201" w:type="dxa"/>
            <w:tcBorders>
              <w:top w:val="nil"/>
              <w:left w:val="nil"/>
              <w:bottom w:val="nil"/>
              <w:right w:val="nil"/>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498" w:type="dxa"/>
            <w:tcBorders>
              <w:top w:val="nil"/>
              <w:left w:val="nil"/>
              <w:bottom w:val="nil"/>
              <w:right w:val="nil"/>
            </w:tcBorders>
            <w:noWrap/>
            <w:vAlign w:val="bottom"/>
          </w:tcPr>
          <w:p w:rsidR="00E414D7" w:rsidRPr="00F74FCA" w:rsidRDefault="00E414D7" w:rsidP="00230C15">
            <w:pPr>
              <w:suppressAutoHyphens w:val="0"/>
              <w:autoSpaceDN/>
              <w:spacing w:line="360" w:lineRule="auto"/>
              <w:textAlignment w:val="auto"/>
              <w:rPr>
                <w:rFonts w:ascii="Comic Sans MS" w:hAnsi="Comic Sans MS"/>
                <w:sz w:val="20"/>
                <w:szCs w:val="22"/>
              </w:rPr>
            </w:pPr>
          </w:p>
        </w:tc>
        <w:tc>
          <w:tcPr>
            <w:tcW w:w="1834" w:type="dxa"/>
            <w:tcBorders>
              <w:top w:val="nil"/>
              <w:left w:val="single" w:sz="8" w:space="0" w:color="000000"/>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b/>
                <w:bCs/>
                <w:sz w:val="20"/>
                <w:szCs w:val="22"/>
              </w:rPr>
            </w:pPr>
            <w:r w:rsidRPr="00F74FCA">
              <w:rPr>
                <w:rFonts w:ascii="Comic Sans MS" w:hAnsi="Comic Sans MS"/>
                <w:b/>
                <w:bCs/>
                <w:sz w:val="20"/>
                <w:szCs w:val="22"/>
              </w:rPr>
              <w:t>TOTAL C</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p>
        </w:tc>
      </w:tr>
      <w:tr w:rsidR="00E414D7" w:rsidRPr="00F74FCA" w:rsidTr="00BF0436">
        <w:trPr>
          <w:trHeight w:val="390"/>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D</w:t>
            </w:r>
          </w:p>
        </w:tc>
        <w:tc>
          <w:tcPr>
            <w:tcW w:w="3322"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b/>
                <w:bCs/>
                <w:sz w:val="20"/>
                <w:szCs w:val="22"/>
              </w:rPr>
            </w:pPr>
            <w:r w:rsidRPr="00F74FCA">
              <w:rPr>
                <w:rFonts w:ascii="Comic Sans MS" w:hAnsi="Comic Sans MS"/>
                <w:b/>
                <w:bCs/>
                <w:sz w:val="20"/>
                <w:szCs w:val="22"/>
              </w:rPr>
              <w:t>TOTAL COUTS DIRECTS</w:t>
            </w:r>
          </w:p>
        </w:tc>
        <w:tc>
          <w:tcPr>
            <w:tcW w:w="201" w:type="dxa"/>
            <w:tcBorders>
              <w:top w:val="nil"/>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498"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1834"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Cs w:val="28"/>
              </w:rPr>
            </w:pPr>
            <w:r w:rsidRPr="00F74FCA">
              <w:rPr>
                <w:rFonts w:ascii="Comic Sans MS" w:hAnsi="Comic Sans MS"/>
                <w:b/>
                <w:bCs/>
                <w:szCs w:val="28"/>
              </w:rPr>
              <w:t>A+B+C</w:t>
            </w:r>
          </w:p>
        </w:tc>
        <w:tc>
          <w:tcPr>
            <w:tcW w:w="2553" w:type="dxa"/>
            <w:tcBorders>
              <w:top w:val="nil"/>
              <w:left w:val="nil"/>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b/>
                <w:bCs/>
                <w:szCs w:val="28"/>
              </w:rPr>
            </w:pPr>
          </w:p>
        </w:tc>
      </w:tr>
      <w:tr w:rsidR="00E414D7" w:rsidRPr="00F74FCA"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E</w:t>
            </w:r>
          </w:p>
        </w:tc>
        <w:tc>
          <w:tcPr>
            <w:tcW w:w="5021" w:type="dxa"/>
            <w:gridSpan w:val="3"/>
            <w:tcBorders>
              <w:top w:val="single" w:sz="8" w:space="0" w:color="000000"/>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Frais généraux de chantier (</w:t>
            </w:r>
            <w:r w:rsidR="00007D75" w:rsidRPr="00F74FCA">
              <w:rPr>
                <w:rFonts w:ascii="Comic Sans MS" w:hAnsi="Comic Sans MS"/>
                <w:sz w:val="20"/>
                <w:szCs w:val="22"/>
              </w:rPr>
              <w:t>X</w:t>
            </w:r>
            <w:r w:rsidRPr="00F74FCA">
              <w:rPr>
                <w:rFonts w:ascii="Comic Sans MS" w:hAnsi="Comic Sans MS"/>
                <w:sz w:val="20"/>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F</w:t>
            </w:r>
          </w:p>
        </w:tc>
        <w:tc>
          <w:tcPr>
            <w:tcW w:w="5021" w:type="dxa"/>
            <w:gridSpan w:val="3"/>
            <w:tcBorders>
              <w:top w:val="single" w:sz="8" w:space="0" w:color="000000"/>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Frais généraux de siège (</w:t>
            </w:r>
            <w:r w:rsidR="00007D75" w:rsidRPr="00F74FCA">
              <w:rPr>
                <w:rFonts w:ascii="Comic Sans MS" w:hAnsi="Comic Sans MS"/>
                <w:sz w:val="20"/>
                <w:szCs w:val="22"/>
              </w:rPr>
              <w:t>Y</w:t>
            </w:r>
            <w:r w:rsidRPr="00F74FCA">
              <w:rPr>
                <w:rFonts w:ascii="Comic Sans MS" w:hAnsi="Comic Sans MS"/>
                <w:sz w:val="20"/>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 </w:t>
            </w: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G</w:t>
            </w:r>
          </w:p>
        </w:tc>
        <w:tc>
          <w:tcPr>
            <w:tcW w:w="5021" w:type="dxa"/>
            <w:gridSpan w:val="3"/>
            <w:tcBorders>
              <w:top w:val="single" w:sz="8" w:space="0" w:color="000000"/>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D+E+F</w:t>
            </w: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H</w:t>
            </w:r>
          </w:p>
        </w:tc>
        <w:tc>
          <w:tcPr>
            <w:tcW w:w="5021" w:type="dxa"/>
            <w:gridSpan w:val="3"/>
            <w:tcBorders>
              <w:top w:val="single" w:sz="8" w:space="0" w:color="000000"/>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Risque + Bénéfice (</w:t>
            </w:r>
            <w:r w:rsidR="00007D75" w:rsidRPr="00F74FCA">
              <w:rPr>
                <w:rFonts w:ascii="Comic Sans MS" w:hAnsi="Comic Sans MS"/>
                <w:sz w:val="20"/>
                <w:szCs w:val="22"/>
              </w:rPr>
              <w:t>Z</w:t>
            </w:r>
            <w:r w:rsidRPr="00F74FCA">
              <w:rPr>
                <w:rFonts w:ascii="Comic Sans MS" w:hAnsi="Comic Sans MS"/>
                <w:sz w:val="20"/>
                <w:szCs w:val="22"/>
              </w:rPr>
              <w:t>%*G)</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 </w:t>
            </w: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I</w:t>
            </w:r>
          </w:p>
        </w:tc>
        <w:tc>
          <w:tcPr>
            <w:tcW w:w="5021" w:type="dxa"/>
            <w:gridSpan w:val="3"/>
            <w:tcBorders>
              <w:top w:val="single" w:sz="8" w:space="0" w:color="000000"/>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G+H</w:t>
            </w: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p>
        </w:tc>
      </w:tr>
      <w:tr w:rsidR="00E414D7" w:rsidRPr="00F74FCA"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J</w:t>
            </w:r>
          </w:p>
        </w:tc>
        <w:tc>
          <w:tcPr>
            <w:tcW w:w="5021" w:type="dxa"/>
            <w:gridSpan w:val="3"/>
            <w:tcBorders>
              <w:top w:val="single" w:sz="8" w:space="0" w:color="000000"/>
              <w:left w:val="nil"/>
              <w:bottom w:val="single" w:sz="8" w:space="0" w:color="000000"/>
              <w:right w:val="nil"/>
            </w:tcBorders>
            <w:noWrap/>
            <w:vAlign w:val="bottom"/>
            <w:hideMark/>
          </w:tcPr>
          <w:p w:rsidR="00E414D7" w:rsidRPr="00F74FCA" w:rsidRDefault="00E414D7" w:rsidP="00230C15">
            <w:pPr>
              <w:suppressAutoHyphens w:val="0"/>
              <w:autoSpaceDN/>
              <w:spacing w:line="360" w:lineRule="auto"/>
              <w:textAlignment w:val="auto"/>
              <w:rPr>
                <w:rFonts w:ascii="Comic Sans MS" w:hAnsi="Comic Sans MS"/>
                <w:sz w:val="20"/>
                <w:szCs w:val="22"/>
              </w:rPr>
            </w:pPr>
            <w:r w:rsidRPr="00F74FCA">
              <w:rPr>
                <w:rFonts w:ascii="Comic Sans MS" w:hAnsi="Comic Sans MS"/>
                <w:sz w:val="20"/>
                <w:szCs w:val="22"/>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F74FCA" w:rsidRDefault="00E414D7" w:rsidP="00230C15">
            <w:pPr>
              <w:suppressAutoHyphens w:val="0"/>
              <w:autoSpaceDN/>
              <w:spacing w:line="360" w:lineRule="auto"/>
              <w:jc w:val="center"/>
              <w:textAlignment w:val="auto"/>
              <w:rPr>
                <w:rFonts w:ascii="Comic Sans MS" w:hAnsi="Comic Sans MS"/>
                <w:sz w:val="20"/>
                <w:szCs w:val="22"/>
              </w:rPr>
            </w:pPr>
            <w:r w:rsidRPr="00F74FCA">
              <w:rPr>
                <w:rFonts w:ascii="Comic Sans MS" w:hAnsi="Comic Sans MS"/>
                <w:sz w:val="20"/>
                <w:szCs w:val="22"/>
              </w:rPr>
              <w:t>I/Qté</w:t>
            </w:r>
          </w:p>
        </w:tc>
        <w:tc>
          <w:tcPr>
            <w:tcW w:w="2553" w:type="dxa"/>
            <w:tcBorders>
              <w:top w:val="nil"/>
              <w:left w:val="nil"/>
              <w:bottom w:val="single" w:sz="8" w:space="0" w:color="000000"/>
              <w:right w:val="single" w:sz="8" w:space="0" w:color="000000"/>
            </w:tcBorders>
            <w:noWrap/>
            <w:vAlign w:val="bottom"/>
          </w:tcPr>
          <w:p w:rsidR="00E414D7" w:rsidRPr="00F74FCA" w:rsidRDefault="00E414D7" w:rsidP="00230C15">
            <w:pPr>
              <w:suppressAutoHyphens w:val="0"/>
              <w:autoSpaceDN/>
              <w:spacing w:line="360" w:lineRule="auto"/>
              <w:jc w:val="center"/>
              <w:textAlignment w:val="auto"/>
              <w:rPr>
                <w:rFonts w:ascii="Comic Sans MS" w:hAnsi="Comic Sans MS"/>
                <w:b/>
                <w:bCs/>
                <w:sz w:val="20"/>
                <w:szCs w:val="22"/>
              </w:rPr>
            </w:pPr>
          </w:p>
        </w:tc>
      </w:tr>
    </w:tbl>
    <w:p w:rsidR="00E414D7" w:rsidRPr="00F74FCA" w:rsidRDefault="00E414D7" w:rsidP="00230C15">
      <w:pPr>
        <w:widowControl w:val="0"/>
        <w:autoSpaceDE w:val="0"/>
        <w:spacing w:line="360" w:lineRule="auto"/>
        <w:jc w:val="both"/>
        <w:rPr>
          <w:rFonts w:ascii="Comic Sans MS" w:hAnsi="Comic Sans MS"/>
          <w:sz w:val="22"/>
        </w:rPr>
      </w:pPr>
    </w:p>
    <w:p w:rsidR="007750D7" w:rsidRPr="00F74FCA" w:rsidRDefault="007750D7" w:rsidP="00230C15">
      <w:pPr>
        <w:suppressAutoHyphens w:val="0"/>
        <w:autoSpaceDN/>
        <w:textAlignment w:val="auto"/>
        <w:rPr>
          <w:rFonts w:ascii="Comic Sans MS" w:hAnsi="Comic Sans MS"/>
          <w:sz w:val="22"/>
        </w:rPr>
      </w:pPr>
      <w:r w:rsidRPr="00F74FCA">
        <w:rPr>
          <w:rFonts w:ascii="Comic Sans MS" w:hAnsi="Comic Sans MS"/>
          <w:sz w:val="22"/>
        </w:rPr>
        <w:br w:type="page"/>
      </w: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E42C86" w:rsidRPr="00F74FCA" w:rsidRDefault="00E42C86" w:rsidP="00230C15">
      <w:pPr>
        <w:widowControl w:val="0"/>
        <w:autoSpaceDE w:val="0"/>
        <w:spacing w:line="360" w:lineRule="auto"/>
        <w:jc w:val="both"/>
        <w:rPr>
          <w:rFonts w:ascii="Comic Sans MS" w:hAnsi="Comic Sans MS"/>
          <w:sz w:val="22"/>
        </w:rPr>
      </w:pPr>
    </w:p>
    <w:p w:rsidR="00E42C86" w:rsidRPr="00F74FCA" w:rsidRDefault="00E42C86" w:rsidP="00230C15">
      <w:pPr>
        <w:widowControl w:val="0"/>
        <w:autoSpaceDE w:val="0"/>
        <w:spacing w:line="360" w:lineRule="auto"/>
        <w:jc w:val="both"/>
        <w:rPr>
          <w:rFonts w:ascii="Comic Sans MS" w:hAnsi="Comic Sans MS"/>
          <w:sz w:val="22"/>
        </w:rPr>
      </w:pPr>
    </w:p>
    <w:p w:rsidR="00E42C86" w:rsidRPr="00F74FCA" w:rsidRDefault="00E42C86" w:rsidP="00230C15">
      <w:pPr>
        <w:widowControl w:val="0"/>
        <w:autoSpaceDE w:val="0"/>
        <w:spacing w:line="360" w:lineRule="auto"/>
        <w:jc w:val="both"/>
        <w:rPr>
          <w:rFonts w:ascii="Comic Sans MS" w:hAnsi="Comic Sans MS"/>
          <w:sz w:val="22"/>
        </w:rPr>
      </w:pPr>
    </w:p>
    <w:p w:rsidR="00E42C86" w:rsidRPr="00F74FCA" w:rsidRDefault="00E42C86" w:rsidP="00230C15">
      <w:pPr>
        <w:widowControl w:val="0"/>
        <w:autoSpaceDE w:val="0"/>
        <w:spacing w:line="360" w:lineRule="auto"/>
        <w:jc w:val="both"/>
        <w:rPr>
          <w:rFonts w:ascii="Comic Sans MS" w:hAnsi="Comic Sans MS"/>
          <w:sz w:val="22"/>
        </w:rPr>
      </w:pPr>
    </w:p>
    <w:p w:rsidR="00E42C86" w:rsidRPr="00F74FCA" w:rsidRDefault="00E42C86"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E055AF" w:rsidRPr="00F74FCA" w:rsidRDefault="00E055AF" w:rsidP="00E055AF">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27" w:name="_Toc390335370"/>
      <w:bookmarkStart w:id="428" w:name="_Toc390418129"/>
      <w:bookmarkStart w:id="429" w:name="_Toc97543366"/>
      <w:bookmarkStart w:id="430" w:name="_Toc97557127"/>
      <w:bookmarkStart w:id="431" w:name="_Toc157306470"/>
      <w:r w:rsidRPr="00F74FCA">
        <w:rPr>
          <w:rFonts w:ascii="Comic Sans MS" w:eastAsia="Calibri" w:hAnsi="Comic Sans MS"/>
          <w:b/>
          <w:caps/>
          <w:spacing w:val="45"/>
          <w:sz w:val="32"/>
          <w:szCs w:val="36"/>
          <w:lang w:eastAsia="en-US"/>
        </w:rPr>
        <w:t xml:space="preserve">piece n°9 </w:t>
      </w:r>
    </w:p>
    <w:p w:rsidR="00273DD0" w:rsidRPr="00F74FCA" w:rsidRDefault="00353DCC" w:rsidP="00813C0A">
      <w:pPr>
        <w:pStyle w:val="DTAOpices"/>
        <w:rPr>
          <w:rFonts w:ascii="Comic Sans MS" w:hAnsi="Comic Sans MS"/>
          <w:sz w:val="32"/>
        </w:rPr>
      </w:pPr>
      <w:r w:rsidRPr="00F74FCA">
        <w:rPr>
          <w:rFonts w:ascii="Comic Sans MS" w:hAnsi="Comic Sans MS"/>
          <w:sz w:val="32"/>
        </w:rPr>
        <w:t>Modèle de marché</w:t>
      </w:r>
      <w:bookmarkEnd w:id="427"/>
      <w:bookmarkEnd w:id="428"/>
      <w:bookmarkEnd w:id="429"/>
      <w:bookmarkEnd w:id="430"/>
      <w:bookmarkEnd w:id="431"/>
    </w:p>
    <w:p w:rsidR="00273DD0" w:rsidRPr="00F74FCA" w:rsidRDefault="00273DD0" w:rsidP="00230C15">
      <w:pPr>
        <w:widowControl w:val="0"/>
        <w:autoSpaceDE w:val="0"/>
        <w:spacing w:line="360" w:lineRule="auto"/>
        <w:jc w:val="both"/>
        <w:rPr>
          <w:rFonts w:ascii="Comic Sans MS" w:hAnsi="Comic Sans MS"/>
          <w:spacing w:val="39"/>
          <w:sz w:val="22"/>
        </w:rPr>
      </w:pPr>
    </w:p>
    <w:p w:rsidR="008169AF" w:rsidRPr="00F74FCA" w:rsidRDefault="007750D7" w:rsidP="00CB75A4">
      <w:pPr>
        <w:suppressAutoHyphens w:val="0"/>
        <w:autoSpaceDN/>
        <w:textAlignment w:val="auto"/>
        <w:rPr>
          <w:rFonts w:ascii="Comic Sans MS" w:hAnsi="Comic Sans MS"/>
          <w:spacing w:val="39"/>
          <w:sz w:val="22"/>
        </w:rPr>
      </w:pPr>
      <w:r w:rsidRPr="00F74FCA">
        <w:rPr>
          <w:rFonts w:ascii="Comic Sans MS" w:hAnsi="Comic Sans MS"/>
          <w:spacing w:val="39"/>
          <w:sz w:val="22"/>
        </w:rPr>
        <w:br w:type="page"/>
      </w:r>
    </w:p>
    <w:p w:rsidR="00CB75A4" w:rsidRPr="00F74FCA" w:rsidRDefault="00CB75A4" w:rsidP="00CB75A4">
      <w:pPr>
        <w:suppressAutoHyphens w:val="0"/>
        <w:autoSpaceDN/>
        <w:textAlignment w:val="auto"/>
        <w:rPr>
          <w:rFonts w:ascii="Comic Sans MS" w:hAnsi="Comic Sans MS" w:cs="Arial"/>
          <w:lang w:val="en-US"/>
        </w:rPr>
      </w:pPr>
      <w:r w:rsidRPr="00F74FCA">
        <w:rPr>
          <w:rFonts w:ascii="Comic Sans MS" w:hAnsi="Comic Sans MS"/>
          <w:noProof/>
        </w:rPr>
        <w:lastRenderedPageBreak/>
        <w:drawing>
          <wp:anchor distT="0" distB="0" distL="114300" distR="114300" simplePos="0" relativeHeight="251676672" behindDoc="0" locked="0" layoutInCell="1" allowOverlap="1">
            <wp:simplePos x="0" y="0"/>
            <wp:positionH relativeFrom="margin">
              <wp:posOffset>2272665</wp:posOffset>
            </wp:positionH>
            <wp:positionV relativeFrom="paragraph">
              <wp:posOffset>-477520</wp:posOffset>
            </wp:positionV>
            <wp:extent cx="1375719" cy="1135744"/>
            <wp:effectExtent l="0" t="0" r="0" b="762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5719" cy="1135744"/>
                    </a:xfrm>
                    <a:prstGeom prst="rect">
                      <a:avLst/>
                    </a:prstGeom>
                    <a:noFill/>
                    <a:ln>
                      <a:noFill/>
                    </a:ln>
                  </pic:spPr>
                </pic:pic>
              </a:graphicData>
            </a:graphic>
          </wp:anchor>
        </w:drawing>
      </w:r>
      <w:r w:rsidR="00864421" w:rsidRPr="00864421">
        <w:rPr>
          <w:rFonts w:ascii="Comic Sans MS" w:hAnsi="Comic Sans MS"/>
          <w:noProof/>
        </w:rPr>
        <w:pict>
          <v:shape id="Zone de texte 17" o:spid="_x0000_s1028" type="#_x0000_t202" style="position:absolute;margin-left:394.05pt;margin-top:-48.25pt;width:128.2pt;height:107.2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" filled="f" stroked="f">
            <v:textbox>
              <w:txbxContent>
                <w:p w:rsidR="001501CD" w:rsidRPr="00013C3C" w:rsidRDefault="001501CD" w:rsidP="00CB75A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1501CD" w:rsidRPr="00013C3C" w:rsidRDefault="001501CD" w:rsidP="00CB75A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1501CD" w:rsidRPr="00013C3C" w:rsidRDefault="001501CD" w:rsidP="00CB75A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1501CD" w:rsidRPr="00013C3C" w:rsidRDefault="001501CD" w:rsidP="00CB75A4">
                  <w:pPr>
                    <w:spacing w:line="312" w:lineRule="auto"/>
                    <w:jc w:val="center"/>
                    <w:rPr>
                      <w:rFonts w:ascii="Comic Sans MS" w:hAnsi="Comic Sans MS" w:cs="Arial"/>
                      <w:b/>
                      <w:color w:val="1D1B11"/>
                      <w:sz w:val="16"/>
                      <w:lang w:val="en-US"/>
                    </w:rPr>
                  </w:pPr>
                </w:p>
                <w:p w:rsidR="001501CD" w:rsidRPr="00F30081" w:rsidRDefault="001501CD" w:rsidP="00CB75A4">
                  <w:pPr>
                    <w:jc w:val="center"/>
                    <w:rPr>
                      <w:rFonts w:ascii="Tw Cen MT" w:hAnsi="Tw Cen MT" w:cs="Arial"/>
                      <w:b/>
                      <w:color w:val="1D1B11"/>
                      <w:sz w:val="16"/>
                      <w:lang w:val="en-GB"/>
                    </w:rPr>
                  </w:pPr>
                </w:p>
              </w:txbxContent>
            </v:textbox>
          </v:shape>
        </w:pict>
      </w:r>
      <w:r w:rsidR="00864421" w:rsidRPr="00864421">
        <w:rPr>
          <w:rFonts w:ascii="Comic Sans MS" w:hAnsi="Comic Sans MS"/>
          <w:noProof/>
        </w:rPr>
        <w:pict>
          <v:shape id="Zone de texte 18" o:spid="_x0000_s1029" type="#_x0000_t202" style="position:absolute;margin-left:-33.45pt;margin-top:-42.1pt;width:143.4pt;height:105pt;z-index:25167564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" filled="f" stroked="f">
            <v:textbox>
              <w:txbxContent>
                <w:p w:rsidR="001501CD" w:rsidRPr="00013C3C" w:rsidRDefault="001501CD" w:rsidP="00CB75A4">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1501CD" w:rsidRPr="00013C3C" w:rsidRDefault="001501CD" w:rsidP="00CB75A4">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1501CD" w:rsidRPr="00013C3C" w:rsidRDefault="001501CD" w:rsidP="00CB75A4">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1501CD" w:rsidRPr="00013C3C" w:rsidRDefault="001501CD" w:rsidP="00CB75A4">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1501CD" w:rsidRPr="00013C3C" w:rsidRDefault="001501CD" w:rsidP="00CB75A4">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1501CD" w:rsidRPr="00013C3C" w:rsidRDefault="001501CD" w:rsidP="00CB75A4">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1501CD" w:rsidRPr="00013C3C" w:rsidRDefault="001501CD" w:rsidP="00CB75A4">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1501CD" w:rsidRPr="00013C3C" w:rsidRDefault="001501CD" w:rsidP="00CB75A4">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1501CD" w:rsidRPr="00013C3C" w:rsidRDefault="001501CD" w:rsidP="00CB75A4">
                  <w:pPr>
                    <w:jc w:val="center"/>
                    <w:rPr>
                      <w:rFonts w:ascii="Comic Sans MS" w:hAnsi="Comic Sans MS" w:cs="Arial"/>
                      <w:b/>
                      <w:color w:val="1D1B11"/>
                      <w:sz w:val="16"/>
                    </w:rPr>
                  </w:pPr>
                  <w:r w:rsidRPr="00013C3C">
                    <w:rPr>
                      <w:rFonts w:ascii="Comic Sans MS" w:hAnsi="Comic Sans MS" w:cs="Arial"/>
                      <w:b/>
                      <w:color w:val="1D1B11"/>
                      <w:sz w:val="16"/>
                    </w:rPr>
                    <w:t>---------------</w:t>
                  </w:r>
                </w:p>
                <w:p w:rsidR="001501CD" w:rsidRPr="00F30081" w:rsidRDefault="001501CD" w:rsidP="00CB75A4">
                  <w:pPr>
                    <w:jc w:val="center"/>
                    <w:rPr>
                      <w:rFonts w:ascii="Tw Cen MT" w:hAnsi="Tw Cen MT" w:cs="Arial"/>
                      <w:b/>
                      <w:color w:val="1D1B11"/>
                      <w:sz w:val="16"/>
                    </w:rPr>
                  </w:pPr>
                </w:p>
              </w:txbxContent>
            </v:textbox>
            <w10:wrap anchorx="margin"/>
          </v:shape>
        </w:pict>
      </w:r>
    </w:p>
    <w:p w:rsidR="00CB75A4" w:rsidRPr="00F74FCA" w:rsidRDefault="00CB75A4" w:rsidP="00CB75A4">
      <w:pPr>
        <w:suppressAutoHyphens w:val="0"/>
        <w:autoSpaceDN/>
        <w:spacing w:line="360" w:lineRule="auto"/>
        <w:textAlignment w:val="auto"/>
        <w:rPr>
          <w:rFonts w:ascii="Comic Sans MS" w:hAnsi="Comic Sans MS" w:cs="Arial"/>
          <w:lang w:val="en-US"/>
        </w:rPr>
      </w:pPr>
    </w:p>
    <w:p w:rsidR="00CB75A4" w:rsidRPr="00F74FCA" w:rsidRDefault="00864421" w:rsidP="00CB75A4">
      <w:pPr>
        <w:widowControl w:val="0"/>
        <w:autoSpaceDE w:val="0"/>
        <w:spacing w:before="240" w:after="240" w:line="360" w:lineRule="auto"/>
        <w:jc w:val="center"/>
        <w:rPr>
          <w:rFonts w:ascii="Comic Sans MS" w:hAnsi="Comic Sans MS" w:cs="Arial"/>
          <w:b/>
          <w:bCs/>
          <w:caps/>
          <w:spacing w:val="36"/>
          <w:w w:val="80"/>
          <w:position w:val="-1"/>
          <w:sz w:val="28"/>
          <w:szCs w:val="60"/>
        </w:rPr>
      </w:pPr>
      <w:r>
        <w:rPr>
          <w:rFonts w:ascii="Comic Sans MS" w:hAnsi="Comic Sans MS" w:cs="Arial"/>
          <w:b/>
          <w:bCs/>
          <w:caps/>
          <w:noProof/>
          <w:spacing w:val="36"/>
          <w:position w:val="-1"/>
          <w:sz w:val="28"/>
          <w:szCs w:val="60"/>
        </w:rPr>
        <w:pict>
          <v:rect id="Rectangle 21" o:spid="_x0000_s1030" style="position:absolute;left:0;text-align:left;margin-left:-26.25pt;margin-top:27pt;width:548.2pt;height:107.2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" fillcolor="window" strokecolor="#70ad47" strokeweight="1pt">
            <v:textbox>
              <w:txbxContent>
                <w:p w:rsidR="001501CD" w:rsidRPr="007B2657" w:rsidRDefault="001501CD" w:rsidP="00402345">
                  <w:pPr>
                    <w:ind w:left="-100"/>
                    <w:jc w:val="center"/>
                    <w:rPr>
                      <w:rFonts w:ascii="Comic Sans MS" w:eastAsia="Arial Narrow" w:hAnsi="Comic Sans MS" w:cs="Arial"/>
                      <w:b/>
                      <w:szCs w:val="28"/>
                      <w:lang w:val="fr-LU"/>
                    </w:rPr>
                  </w:pPr>
                  <w:r>
                    <w:rPr>
                      <w:rFonts w:ascii="Comic Sans MS" w:eastAsia="Arial Narrow" w:hAnsi="Comic Sans MS" w:cs="Arial"/>
                      <w:b/>
                      <w:szCs w:val="28"/>
                      <w:lang w:val="fr-LU"/>
                    </w:rPr>
                    <w:t>DOSSIER</w:t>
                  </w:r>
                  <w:r w:rsidRPr="007B2657">
                    <w:rPr>
                      <w:rFonts w:ascii="Comic Sans MS" w:eastAsia="Arial Narrow" w:hAnsi="Comic Sans MS" w:cs="Arial"/>
                      <w:b/>
                      <w:szCs w:val="28"/>
                      <w:lang w:val="fr-LU"/>
                    </w:rPr>
                    <w:t xml:space="preserve"> D’APPEL D'OFFRES NATIONAL OUVERT EN PROCEDURE D’URGENCE </w:t>
                  </w:r>
                  <w:r w:rsidRPr="00305750">
                    <w:rPr>
                      <w:rFonts w:ascii="Comic Sans MS" w:eastAsia="Arial Narrow" w:hAnsi="Comic Sans MS" w:cs="Arial"/>
                      <w:b/>
                      <w:szCs w:val="28"/>
                      <w:lang w:val="fr-LU"/>
                    </w:rPr>
                    <w:t xml:space="preserve">N° </w:t>
                  </w:r>
                  <w:r>
                    <w:rPr>
                      <w:rFonts w:ascii="Comic Sans MS" w:eastAsia="Arial Narrow" w:hAnsi="Comic Sans MS" w:cs="Arial"/>
                      <w:b/>
                      <w:szCs w:val="28"/>
                      <w:lang w:val="fr-LU"/>
                    </w:rPr>
                    <w:t>06</w:t>
                  </w:r>
                  <w:r w:rsidRPr="00305750">
                    <w:rPr>
                      <w:rFonts w:ascii="Comic Sans MS" w:eastAsia="Arial Narrow" w:hAnsi="Comic Sans MS" w:cs="Arial"/>
                      <w:b/>
                      <w:szCs w:val="28"/>
                      <w:lang w:val="fr-LU"/>
                    </w:rPr>
                    <w:t>/AONO/PU</w:t>
                  </w:r>
                  <w:r>
                    <w:rPr>
                      <w:rFonts w:ascii="Comic Sans MS" w:eastAsia="Arial Narrow" w:hAnsi="Comic Sans MS" w:cs="Arial"/>
                      <w:b/>
                      <w:szCs w:val="28"/>
                      <w:lang w:val="fr-LU"/>
                    </w:rPr>
                    <w:t>/C-LOLO / SIGAMP/ CIPM/2026 DU 18/02/</w:t>
                  </w:r>
                  <w:r w:rsidRPr="00305750">
                    <w:rPr>
                      <w:rFonts w:ascii="Comic Sans MS" w:eastAsia="Arial Narrow" w:hAnsi="Comic Sans MS" w:cs="Arial"/>
                      <w:b/>
                      <w:szCs w:val="28"/>
                      <w:lang w:val="fr-LU"/>
                    </w:rPr>
                    <w:t xml:space="preserve">2026 </w:t>
                  </w:r>
                  <w:r w:rsidRPr="007B2657">
                    <w:rPr>
                      <w:rFonts w:ascii="Comic Sans MS" w:eastAsia="Arial Narrow" w:hAnsi="Comic Sans MS" w:cs="Arial"/>
                      <w:b/>
                      <w:szCs w:val="28"/>
                      <w:lang w:val="fr-LU"/>
                    </w:rPr>
                    <w:t xml:space="preserve">POUR LES TRAVAUX  </w:t>
                  </w:r>
                  <w:r w:rsidRPr="007B2657">
                    <w:rPr>
                      <w:rFonts w:ascii="Comic Sans MS" w:eastAsia="Arial Narrow" w:hAnsi="Comic Sans MS" w:cs="Arial"/>
                      <w:b/>
                      <w:bCs/>
                      <w:iCs/>
                      <w:szCs w:val="28"/>
                    </w:rPr>
                    <w:t>DE CONSTRUCTION D’UN FORAGE</w:t>
                  </w:r>
                  <w:r>
                    <w:rPr>
                      <w:rFonts w:ascii="Comic Sans MS" w:eastAsia="Arial Narrow" w:hAnsi="Comic Sans MS" w:cs="Arial"/>
                      <w:b/>
                      <w:bCs/>
                      <w:iCs/>
                      <w:szCs w:val="28"/>
                    </w:rPr>
                    <w:t xml:space="preserve"> SOLAIRE AU CARREFOUR MBANGO- BULU</w:t>
                  </w:r>
                  <w:r w:rsidRPr="007B2657">
                    <w:rPr>
                      <w:rFonts w:ascii="Comic Sans MS" w:eastAsia="Arial Narrow" w:hAnsi="Comic Sans MS" w:cs="Arial"/>
                      <w:b/>
                      <w:szCs w:val="28"/>
                      <w:lang w:val="fr-LU"/>
                    </w:rPr>
                    <w:t>,</w:t>
                  </w:r>
                  <w:r w:rsidRPr="007B2657">
                    <w:rPr>
                      <w:rFonts w:ascii="Comic Sans MS" w:eastAsia="Calibri" w:hAnsi="Comic Sans MS" w:cs="Arial"/>
                      <w:b/>
                      <w:bCs/>
                      <w:szCs w:val="28"/>
                      <w:lang w:val="fr-LU"/>
                    </w:rPr>
                    <w:t xml:space="preserve"> DANS LA COMMUNE DE LOLODORF, DEPARTEMENT DE L’OCEAN, REGION DU SUD</w:t>
                  </w:r>
                </w:p>
              </w:txbxContent>
            </v:textbox>
          </v:rect>
        </w:pict>
      </w:r>
      <w:r w:rsidR="00CB75A4" w:rsidRPr="00F74FCA">
        <w:rPr>
          <w:rFonts w:ascii="Comic Sans MS" w:hAnsi="Comic Sans MS" w:cs="Arial"/>
          <w:b/>
          <w:bCs/>
          <w:caps/>
          <w:spacing w:val="36"/>
          <w:w w:val="80"/>
          <w:position w:val="-1"/>
          <w:sz w:val="28"/>
          <w:szCs w:val="60"/>
        </w:rPr>
        <w:tab/>
      </w:r>
    </w:p>
    <w:p w:rsidR="00402345" w:rsidRPr="00F74FCA" w:rsidRDefault="00402345" w:rsidP="00CB75A4">
      <w:pPr>
        <w:widowControl w:val="0"/>
        <w:autoSpaceDE w:val="0"/>
        <w:spacing w:before="240" w:after="240" w:line="360" w:lineRule="auto"/>
        <w:jc w:val="center"/>
        <w:rPr>
          <w:rFonts w:ascii="Comic Sans MS" w:hAnsi="Comic Sans MS"/>
          <w:bCs/>
          <w:sz w:val="28"/>
        </w:rPr>
      </w:pPr>
    </w:p>
    <w:p w:rsidR="00402345" w:rsidRPr="00F74FCA" w:rsidRDefault="00402345" w:rsidP="008E646C">
      <w:pPr>
        <w:widowControl w:val="0"/>
        <w:autoSpaceDE w:val="0"/>
        <w:spacing w:before="240" w:after="240" w:line="360" w:lineRule="auto"/>
        <w:rPr>
          <w:rFonts w:ascii="Comic Sans MS" w:hAnsi="Comic Sans MS"/>
          <w:bCs/>
          <w:sz w:val="28"/>
        </w:rPr>
      </w:pPr>
    </w:p>
    <w:p w:rsidR="008E646C" w:rsidRPr="00F74FCA" w:rsidRDefault="008E646C" w:rsidP="008E646C">
      <w:pPr>
        <w:widowControl w:val="0"/>
        <w:numPr>
          <w:ilvl w:val="0"/>
          <w:numId w:val="2"/>
        </w:numPr>
        <w:suppressAutoHyphens w:val="0"/>
        <w:autoSpaceDE w:val="0"/>
        <w:autoSpaceDN/>
        <w:spacing w:after="160" w:line="276" w:lineRule="auto"/>
        <w:ind w:left="413" w:hanging="284"/>
        <w:jc w:val="both"/>
        <w:textAlignment w:val="auto"/>
        <w:rPr>
          <w:rFonts w:ascii="Comic Sans MS" w:eastAsia="Calibri" w:hAnsi="Comic Sans MS" w:cs="Arial"/>
          <w:sz w:val="26"/>
          <w:szCs w:val="26"/>
          <w:lang w:eastAsia="en-US"/>
        </w:rPr>
      </w:pPr>
      <w:r w:rsidRPr="00F74FCA">
        <w:rPr>
          <w:rFonts w:ascii="Comic Sans MS" w:eastAsia="Calibri" w:hAnsi="Comic Sans MS" w:cs="Arial"/>
          <w:sz w:val="22"/>
          <w:szCs w:val="22"/>
          <w:lang w:eastAsia="en-US"/>
        </w:rPr>
        <w:t xml:space="preserve">Maître d’Ouvrage : Le </w:t>
      </w:r>
      <w:r w:rsidRPr="00F74FCA">
        <w:rPr>
          <w:rFonts w:ascii="Comic Sans MS" w:eastAsia="Calibri" w:hAnsi="Comic Sans MS" w:cs="Arial"/>
          <w:sz w:val="26"/>
          <w:szCs w:val="26"/>
          <w:lang w:eastAsia="en-US"/>
        </w:rPr>
        <w:t xml:space="preserve">Maire de la commune de Lolodorf </w:t>
      </w:r>
    </w:p>
    <w:p w:rsidR="008E646C" w:rsidRPr="00F74FCA" w:rsidRDefault="008E646C" w:rsidP="0004008D">
      <w:pPr>
        <w:widowControl w:val="0"/>
        <w:numPr>
          <w:ilvl w:val="0"/>
          <w:numId w:val="7"/>
        </w:numPr>
        <w:tabs>
          <w:tab w:val="left" w:pos="1320"/>
        </w:tabs>
        <w:suppressAutoHyphens w:val="0"/>
        <w:autoSpaceDE w:val="0"/>
        <w:autoSpaceDN/>
        <w:spacing w:after="160" w:line="276" w:lineRule="auto"/>
        <w:jc w:val="both"/>
        <w:textAlignment w:val="auto"/>
        <w:rPr>
          <w:rFonts w:ascii="Comic Sans MS" w:eastAsia="Calibri" w:hAnsi="Comic Sans MS" w:cs="Arial"/>
          <w:sz w:val="26"/>
          <w:szCs w:val="26"/>
          <w:lang w:eastAsia="en-US"/>
        </w:rPr>
      </w:pPr>
      <w:r w:rsidRPr="00F74FCA">
        <w:rPr>
          <w:rFonts w:ascii="Comic Sans MS" w:eastAsia="Calibri" w:hAnsi="Comic Sans MS" w:cs="Arial"/>
          <w:sz w:val="26"/>
          <w:szCs w:val="26"/>
          <w:lang w:eastAsia="en-US"/>
        </w:rPr>
        <w:t>BP</w:t>
      </w:r>
      <w:r w:rsidRPr="00F74FCA">
        <w:rPr>
          <w:rFonts w:ascii="Comic Sans MS" w:eastAsia="Calibri" w:hAnsi="Comic Sans MS" w:cs="Arial"/>
          <w:sz w:val="26"/>
          <w:szCs w:val="26"/>
          <w:lang w:val="en-US" w:eastAsia="en-US"/>
        </w:rPr>
        <w:t xml:space="preserve"> : </w:t>
      </w:r>
      <w:r w:rsidRPr="00F74FCA">
        <w:rPr>
          <w:rFonts w:ascii="Comic Sans MS" w:eastAsia="Calibri" w:hAnsi="Comic Sans MS" w:cs="Arial"/>
          <w:sz w:val="26"/>
          <w:szCs w:val="26"/>
          <w:lang w:eastAsia="en-US"/>
        </w:rPr>
        <w:t xml:space="preserve">Hôtel de ville Lolodorf </w:t>
      </w:r>
    </w:p>
    <w:p w:rsidR="008E646C" w:rsidRPr="00F74FCA" w:rsidRDefault="008E646C" w:rsidP="0004008D">
      <w:pPr>
        <w:widowControl w:val="0"/>
        <w:numPr>
          <w:ilvl w:val="0"/>
          <w:numId w:val="7"/>
        </w:numPr>
        <w:tabs>
          <w:tab w:val="left" w:pos="1320"/>
        </w:tabs>
        <w:suppressAutoHyphens w:val="0"/>
        <w:autoSpaceDE w:val="0"/>
        <w:autoSpaceDN/>
        <w:spacing w:after="160" w:line="276" w:lineRule="auto"/>
        <w:jc w:val="both"/>
        <w:textAlignment w:val="auto"/>
        <w:rPr>
          <w:rFonts w:ascii="Comic Sans MS" w:eastAsia="Calibri" w:hAnsi="Comic Sans MS" w:cs="Arial"/>
          <w:sz w:val="26"/>
          <w:szCs w:val="26"/>
          <w:lang w:eastAsia="en-US"/>
        </w:rPr>
      </w:pPr>
      <w:r w:rsidRPr="00F74FCA">
        <w:rPr>
          <w:rFonts w:ascii="Comic Sans MS" w:eastAsia="Calibri" w:hAnsi="Comic Sans MS" w:cs="Arial"/>
          <w:sz w:val="26"/>
          <w:szCs w:val="26"/>
          <w:lang w:eastAsia="en-US"/>
        </w:rPr>
        <w:t>Tél</w:t>
      </w:r>
      <w:r w:rsidRPr="00F74FCA">
        <w:rPr>
          <w:rFonts w:ascii="Comic Sans MS" w:eastAsia="Calibri" w:hAnsi="Comic Sans MS" w:cs="Arial"/>
          <w:sz w:val="26"/>
          <w:szCs w:val="26"/>
          <w:lang w:val="en-US" w:eastAsia="en-US"/>
        </w:rPr>
        <w:t xml:space="preserve"> : </w:t>
      </w:r>
      <w:r w:rsidRPr="00F74FCA">
        <w:rPr>
          <w:rFonts w:ascii="Comic Sans MS" w:eastAsia="Calibri" w:hAnsi="Comic Sans MS" w:cs="Arial"/>
          <w:sz w:val="26"/>
          <w:szCs w:val="26"/>
          <w:lang w:eastAsia="en-US"/>
        </w:rPr>
        <w:t xml:space="preserve">699006557 </w:t>
      </w:r>
    </w:p>
    <w:p w:rsidR="008E646C" w:rsidRPr="00F74FCA" w:rsidRDefault="008E646C" w:rsidP="0004008D">
      <w:pPr>
        <w:widowControl w:val="0"/>
        <w:numPr>
          <w:ilvl w:val="0"/>
          <w:numId w:val="7"/>
        </w:numPr>
        <w:suppressAutoHyphens w:val="0"/>
        <w:autoSpaceDE w:val="0"/>
        <w:autoSpaceDN/>
        <w:spacing w:after="160" w:line="360" w:lineRule="auto"/>
        <w:textAlignment w:val="auto"/>
        <w:rPr>
          <w:rFonts w:ascii="Comic Sans MS" w:eastAsia="Calibri" w:hAnsi="Comic Sans MS" w:cs="Arial"/>
          <w:i/>
          <w:iCs/>
          <w:color w:val="ED7D31"/>
          <w:sz w:val="22"/>
          <w:szCs w:val="22"/>
          <w:lang w:eastAsia="en-US"/>
        </w:rPr>
      </w:pPr>
      <w:r w:rsidRPr="00F74FCA">
        <w:rPr>
          <w:rFonts w:ascii="Comic Sans MS" w:eastAsia="Calibri" w:hAnsi="Comic Sans MS" w:cs="Arial"/>
          <w:sz w:val="26"/>
          <w:szCs w:val="26"/>
          <w:lang w:eastAsia="en-US"/>
        </w:rPr>
        <w:t xml:space="preserve">Email : </w:t>
      </w:r>
      <w:hyperlink r:id="rId18" w:history="1">
        <w:r w:rsidRPr="00F74FCA">
          <w:rPr>
            <w:rFonts w:ascii="Comic Sans MS" w:eastAsia="Calibri" w:hAnsi="Comic Sans MS" w:cs="Arial"/>
            <w:i/>
            <w:color w:val="0000FF"/>
            <w:sz w:val="26"/>
            <w:szCs w:val="26"/>
            <w:u w:val="single"/>
            <w:lang w:eastAsia="en-US"/>
          </w:rPr>
          <w:t>feremba@yahoo.fr</w:t>
        </w:r>
      </w:hyperlink>
    </w:p>
    <w:p w:rsidR="008E646C" w:rsidRPr="00F74FCA" w:rsidRDefault="008E646C" w:rsidP="008E646C">
      <w:pPr>
        <w:widowControl w:val="0"/>
        <w:tabs>
          <w:tab w:val="left" w:pos="2760"/>
        </w:tabs>
        <w:autoSpaceDE w:val="0"/>
        <w:spacing w:line="360" w:lineRule="auto"/>
        <w:jc w:val="both"/>
        <w:rPr>
          <w:rFonts w:ascii="Comic Sans MS" w:hAnsi="Comic Sans MS"/>
        </w:rPr>
      </w:pPr>
      <w:r w:rsidRPr="00F74FCA">
        <w:rPr>
          <w:rFonts w:ascii="Comic Sans MS" w:hAnsi="Comic Sans MS" w:cs="Arial"/>
          <w:b/>
          <w:bCs/>
          <w:sz w:val="22"/>
          <w:szCs w:val="22"/>
        </w:rPr>
        <w:t>TITULAIRE</w:t>
      </w:r>
      <w:r w:rsidRPr="00F74FCA">
        <w:rPr>
          <w:rFonts w:ascii="Comic Sans MS" w:hAnsi="Comic Sans MS" w:cs="Arial"/>
          <w:b/>
          <w:bCs/>
          <w:sz w:val="22"/>
          <w:szCs w:val="22"/>
        </w:rPr>
        <w:tab/>
      </w:r>
      <w:r w:rsidRPr="00F74FCA">
        <w:rPr>
          <w:rFonts w:ascii="Comic Sans MS" w:hAnsi="Comic Sans MS" w:cs="Arial"/>
          <w:sz w:val="22"/>
          <w:szCs w:val="22"/>
        </w:rPr>
        <w:t>:</w:t>
      </w:r>
      <w:r w:rsidRPr="00F74FCA">
        <w:rPr>
          <w:rFonts w:ascii="Comic Sans MS" w:hAnsi="Comic Sans MS" w:cs="Arial"/>
          <w:i/>
          <w:iCs/>
          <w:sz w:val="22"/>
          <w:szCs w:val="22"/>
        </w:rPr>
        <w:t xml:space="preserve"> [indiquer le titulaire et son adresse complète]</w:t>
      </w:r>
    </w:p>
    <w:p w:rsidR="008E646C" w:rsidRPr="00F74FCA" w:rsidRDefault="008E646C" w:rsidP="008E646C">
      <w:pPr>
        <w:widowControl w:val="0"/>
        <w:tabs>
          <w:tab w:val="left" w:pos="3119"/>
          <w:tab w:val="left" w:pos="5954"/>
          <w:tab w:val="left" w:pos="9214"/>
        </w:tabs>
        <w:autoSpaceDE w:val="0"/>
        <w:spacing w:line="360" w:lineRule="auto"/>
        <w:ind w:left="567"/>
        <w:jc w:val="both"/>
        <w:rPr>
          <w:rFonts w:ascii="Comic Sans MS" w:hAnsi="Comic Sans MS"/>
        </w:rPr>
      </w:pPr>
      <w:r w:rsidRPr="00F74FCA">
        <w:rPr>
          <w:rFonts w:ascii="Comic Sans MS" w:hAnsi="Comic Sans MS" w:cs="Arial"/>
          <w:sz w:val="22"/>
          <w:szCs w:val="22"/>
          <w:lang w:val="pt-PT"/>
        </w:rPr>
        <w:t>B.P:</w:t>
      </w:r>
      <w:r w:rsidRPr="00F74FCA">
        <w:rPr>
          <w:rFonts w:ascii="Comic Sans MS" w:hAnsi="Comic Sans MS" w:cs="Arial"/>
          <w:sz w:val="22"/>
          <w:szCs w:val="22"/>
          <w:u w:val="single"/>
          <w:lang w:val="pt-PT"/>
        </w:rPr>
        <w:tab/>
      </w:r>
      <w:r w:rsidRPr="00F74FCA">
        <w:rPr>
          <w:rFonts w:ascii="Comic Sans MS" w:hAnsi="Comic Sans MS" w:cs="Arial"/>
          <w:sz w:val="22"/>
          <w:szCs w:val="22"/>
          <w:lang w:val="pt-PT"/>
        </w:rPr>
        <w:t>,Tel</w:t>
      </w:r>
      <w:r w:rsidRPr="00F74FCA">
        <w:rPr>
          <w:rFonts w:ascii="Comic Sans MS" w:hAnsi="Comic Sans MS" w:cs="Arial"/>
          <w:sz w:val="22"/>
          <w:szCs w:val="22"/>
          <w:u w:val="single"/>
          <w:lang w:val="pt-PT"/>
        </w:rPr>
        <w:tab/>
      </w:r>
      <w:r w:rsidRPr="00F74FCA">
        <w:rPr>
          <w:rFonts w:ascii="Comic Sans MS" w:hAnsi="Comic Sans MS" w:cs="Arial"/>
          <w:sz w:val="22"/>
          <w:szCs w:val="22"/>
          <w:lang w:val="pt-PT"/>
        </w:rPr>
        <w:t xml:space="preserve"> Fax:</w:t>
      </w:r>
      <w:r w:rsidRPr="00F74FCA">
        <w:rPr>
          <w:rFonts w:ascii="Comic Sans MS" w:hAnsi="Comic Sans MS" w:cs="Arial"/>
          <w:sz w:val="22"/>
          <w:szCs w:val="22"/>
          <w:u w:val="single"/>
          <w:lang w:val="pt-PT"/>
        </w:rPr>
        <w:tab/>
      </w:r>
    </w:p>
    <w:p w:rsidR="008E646C" w:rsidRPr="00F74FCA" w:rsidRDefault="008E646C" w:rsidP="008E646C">
      <w:pPr>
        <w:widowControl w:val="0"/>
        <w:tabs>
          <w:tab w:val="left" w:pos="2680"/>
          <w:tab w:val="left" w:pos="5954"/>
        </w:tabs>
        <w:autoSpaceDE w:val="0"/>
        <w:spacing w:line="360" w:lineRule="auto"/>
        <w:ind w:left="567"/>
        <w:jc w:val="both"/>
        <w:rPr>
          <w:rFonts w:ascii="Comic Sans MS" w:hAnsi="Comic Sans MS"/>
        </w:rPr>
      </w:pPr>
      <w:r w:rsidRPr="00F74FCA">
        <w:rPr>
          <w:rFonts w:ascii="Comic Sans MS" w:hAnsi="Comic Sans MS" w:cs="Arial"/>
          <w:sz w:val="22"/>
          <w:szCs w:val="22"/>
          <w:lang w:val="pt-PT"/>
        </w:rPr>
        <w:t>N° R.C:</w:t>
      </w:r>
      <w:r w:rsidRPr="00F74FCA">
        <w:rPr>
          <w:rFonts w:ascii="Comic Sans MS" w:hAnsi="Comic Sans MS" w:cs="Arial"/>
          <w:sz w:val="22"/>
          <w:szCs w:val="22"/>
          <w:u w:val="single"/>
          <w:lang w:val="pt-PT"/>
        </w:rPr>
        <w:tab/>
      </w:r>
      <w:r w:rsidRPr="00F74FCA">
        <w:rPr>
          <w:rFonts w:ascii="Comic Sans MS" w:hAnsi="Comic Sans MS" w:cs="Arial"/>
          <w:sz w:val="22"/>
          <w:szCs w:val="22"/>
        </w:rPr>
        <w:t xml:space="preserve">N° Contribuable: </w:t>
      </w:r>
      <w:r w:rsidRPr="00F74FCA">
        <w:rPr>
          <w:rFonts w:ascii="Comic Sans MS" w:hAnsi="Comic Sans MS" w:cs="Arial"/>
          <w:sz w:val="22"/>
          <w:szCs w:val="22"/>
          <w:u w:val="single"/>
        </w:rPr>
        <w:tab/>
      </w:r>
      <w:r w:rsidRPr="00F74FCA">
        <w:rPr>
          <w:rFonts w:ascii="Comic Sans MS" w:hAnsi="Comic Sans MS" w:cs="Arial"/>
          <w:sz w:val="22"/>
          <w:szCs w:val="22"/>
        </w:rPr>
        <w:t xml:space="preserve"> RIB :_</w:t>
      </w:r>
      <w:r w:rsidRPr="00F74FCA">
        <w:rPr>
          <w:rFonts w:ascii="Comic Sans MS" w:hAnsi="Comic Sans MS" w:cs="Arial"/>
          <w:sz w:val="22"/>
          <w:szCs w:val="22"/>
          <w:u w:val="single"/>
        </w:rPr>
        <w:t>_____________</w:t>
      </w:r>
    </w:p>
    <w:p w:rsidR="008E646C" w:rsidRPr="00F74FCA" w:rsidRDefault="008E646C" w:rsidP="008E646C">
      <w:pPr>
        <w:widowControl w:val="0"/>
        <w:autoSpaceDE w:val="0"/>
        <w:spacing w:line="360" w:lineRule="auto"/>
        <w:jc w:val="both"/>
        <w:rPr>
          <w:rFonts w:ascii="Comic Sans MS" w:hAnsi="Comic Sans MS"/>
        </w:rPr>
      </w:pPr>
      <w:r w:rsidRPr="00F74FCA">
        <w:rPr>
          <w:rFonts w:ascii="Comic Sans MS" w:hAnsi="Comic Sans MS" w:cs="Arial"/>
          <w:b/>
          <w:bCs/>
          <w:sz w:val="22"/>
          <w:szCs w:val="22"/>
        </w:rPr>
        <w:t>OBJET</w:t>
      </w:r>
      <w:r w:rsidRPr="00F74FCA">
        <w:rPr>
          <w:rFonts w:ascii="Comic Sans MS" w:hAnsi="Comic Sans MS" w:cs="Arial"/>
          <w:b/>
          <w:bCs/>
          <w:sz w:val="22"/>
          <w:szCs w:val="22"/>
        </w:rPr>
        <w:tab/>
      </w:r>
      <w:r w:rsidRPr="00F74FCA">
        <w:rPr>
          <w:rFonts w:ascii="Comic Sans MS" w:hAnsi="Comic Sans MS" w:cs="Arial"/>
          <w:i/>
          <w:iCs/>
          <w:sz w:val="22"/>
          <w:szCs w:val="22"/>
        </w:rPr>
        <w:t>: Exécution des travaux.............................................................................................</w:t>
      </w:r>
      <w:r w:rsidRPr="00F74FCA">
        <w:rPr>
          <w:rFonts w:ascii="Comic Sans MS" w:hAnsi="Comic Sans MS" w:cs="Arial"/>
          <w:i/>
          <w:iCs/>
          <w:spacing w:val="-2"/>
          <w:sz w:val="22"/>
          <w:szCs w:val="22"/>
        </w:rPr>
        <w:t>.</w:t>
      </w:r>
      <w:r w:rsidRPr="00F74FCA">
        <w:rPr>
          <w:rFonts w:ascii="Comic Sans MS" w:hAnsi="Comic Sans MS" w:cs="Arial"/>
          <w:i/>
          <w:iCs/>
          <w:sz w:val="22"/>
          <w:szCs w:val="22"/>
        </w:rPr>
        <w:t>;</w:t>
      </w:r>
    </w:p>
    <w:p w:rsidR="008E646C" w:rsidRPr="00F74FCA" w:rsidRDefault="008E646C" w:rsidP="008E646C">
      <w:pPr>
        <w:widowControl w:val="0"/>
        <w:tabs>
          <w:tab w:val="left" w:pos="2760"/>
        </w:tabs>
        <w:autoSpaceDE w:val="0"/>
        <w:spacing w:line="360" w:lineRule="auto"/>
        <w:jc w:val="both"/>
        <w:rPr>
          <w:rFonts w:ascii="Comic Sans MS" w:hAnsi="Comic Sans MS"/>
        </w:rPr>
      </w:pPr>
      <w:r w:rsidRPr="00F74FCA">
        <w:rPr>
          <w:rFonts w:ascii="Comic Sans MS" w:hAnsi="Comic Sans MS" w:cs="Arial"/>
          <w:b/>
          <w:bCs/>
          <w:sz w:val="22"/>
          <w:szCs w:val="22"/>
        </w:rPr>
        <w:t>LIEU</w:t>
      </w:r>
      <w:r w:rsidRPr="00F74FCA">
        <w:rPr>
          <w:rFonts w:ascii="Comic Sans MS" w:hAnsi="Comic Sans MS" w:cs="Arial"/>
          <w:b/>
          <w:bCs/>
          <w:sz w:val="22"/>
          <w:szCs w:val="22"/>
        </w:rPr>
        <w:tab/>
      </w:r>
      <w:r w:rsidRPr="00F74FCA">
        <w:rPr>
          <w:rFonts w:ascii="Comic Sans MS" w:hAnsi="Comic Sans MS" w:cs="Arial"/>
          <w:sz w:val="22"/>
          <w:szCs w:val="22"/>
        </w:rPr>
        <w:t>: Région..............................................................................................</w:t>
      </w:r>
    </w:p>
    <w:p w:rsidR="008E646C" w:rsidRPr="00F74FCA" w:rsidRDefault="008E646C" w:rsidP="008E646C">
      <w:pPr>
        <w:widowControl w:val="0"/>
        <w:tabs>
          <w:tab w:val="left" w:pos="2760"/>
        </w:tabs>
        <w:autoSpaceDE w:val="0"/>
        <w:spacing w:line="360" w:lineRule="auto"/>
        <w:jc w:val="both"/>
        <w:rPr>
          <w:rFonts w:ascii="Comic Sans MS" w:hAnsi="Comic Sans MS"/>
        </w:rPr>
      </w:pPr>
      <w:r w:rsidRPr="00F74FCA">
        <w:rPr>
          <w:rFonts w:ascii="Comic Sans MS" w:hAnsi="Comic Sans MS" w:cs="Arial"/>
          <w:b/>
          <w:bCs/>
          <w:sz w:val="22"/>
          <w:szCs w:val="22"/>
        </w:rPr>
        <w:t>DELAI D’EXECUTION</w:t>
      </w:r>
      <w:r w:rsidRPr="00F74FCA">
        <w:rPr>
          <w:rFonts w:ascii="Comic Sans MS" w:hAnsi="Comic Sans MS" w:cs="Arial"/>
          <w:b/>
          <w:bCs/>
          <w:sz w:val="22"/>
          <w:szCs w:val="22"/>
        </w:rPr>
        <w:tab/>
      </w:r>
      <w:r w:rsidRPr="00F74FCA">
        <w:rPr>
          <w:rFonts w:ascii="Comic Sans MS" w:hAnsi="Comic Sans MS" w:cs="Arial"/>
          <w:sz w:val="22"/>
          <w:szCs w:val="22"/>
        </w:rPr>
        <w:t>: ................................................ (........................) mois</w:t>
      </w:r>
    </w:p>
    <w:p w:rsidR="008E646C" w:rsidRPr="00F74FCA" w:rsidRDefault="008E646C" w:rsidP="008E646C">
      <w:pPr>
        <w:widowControl w:val="0"/>
        <w:tabs>
          <w:tab w:val="left" w:pos="2760"/>
        </w:tabs>
        <w:autoSpaceDE w:val="0"/>
        <w:spacing w:line="360" w:lineRule="auto"/>
        <w:jc w:val="both"/>
        <w:rPr>
          <w:rFonts w:ascii="Comic Sans MS" w:hAnsi="Comic Sans MS"/>
        </w:rPr>
      </w:pPr>
      <w:r w:rsidRPr="00F74FCA">
        <w:rPr>
          <w:rFonts w:ascii="Comic Sans MS" w:hAnsi="Comic Sans MS" w:cs="Arial"/>
          <w:b/>
          <w:bCs/>
          <w:sz w:val="22"/>
          <w:szCs w:val="22"/>
        </w:rPr>
        <w:t>MONTANT ENFCFA</w:t>
      </w:r>
      <w:r w:rsidRPr="00F74FCA">
        <w:rPr>
          <w:rFonts w:ascii="Comic Sans MS" w:hAnsi="Comic Sans MS" w:cs="Arial"/>
          <w:b/>
          <w:bCs/>
          <w:sz w:val="22"/>
          <w:szCs w:val="22"/>
        </w:rPr>
        <w:tab/>
      </w:r>
      <w:r w:rsidRPr="00F74FCA">
        <w:rPr>
          <w:rFonts w:ascii="Comic Sans MS" w:hAnsi="Comic Sans MS" w:cs="Arial"/>
          <w:sz w:val="22"/>
          <w:szCs w:val="22"/>
        </w:rPr>
        <w:t>:</w:t>
      </w:r>
    </w:p>
    <w:tbl>
      <w:tblPr>
        <w:tblW w:w="5630" w:type="dxa"/>
        <w:tblInd w:w="2663" w:type="dxa"/>
        <w:tblLayout w:type="fixed"/>
        <w:tblCellMar>
          <w:left w:w="10" w:type="dxa"/>
          <w:right w:w="10" w:type="dxa"/>
        </w:tblCellMar>
        <w:tblLook w:val="0000"/>
      </w:tblPr>
      <w:tblGrid>
        <w:gridCol w:w="2370"/>
        <w:gridCol w:w="3260"/>
      </w:tblGrid>
      <w:tr w:rsidR="008E646C" w:rsidRPr="00F74FCA" w:rsidTr="00F4218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r w:rsidRPr="00F74FCA">
              <w:rPr>
                <w:rFonts w:ascii="Comic Sans MS" w:hAnsi="Comic Sans MS"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p>
        </w:tc>
      </w:tr>
      <w:tr w:rsidR="008E646C" w:rsidRPr="00F74FCA" w:rsidTr="00F4218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r w:rsidRPr="00F74FCA">
              <w:rPr>
                <w:rFonts w:ascii="Comic Sans MS" w:hAnsi="Comic Sans MS"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p>
        </w:tc>
      </w:tr>
      <w:tr w:rsidR="008E646C" w:rsidRPr="00F74FCA" w:rsidTr="00F4218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r w:rsidRPr="00F74FCA">
              <w:rPr>
                <w:rFonts w:ascii="Comic Sans MS" w:hAnsi="Comic Sans MS"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p>
        </w:tc>
      </w:tr>
      <w:tr w:rsidR="008E646C" w:rsidRPr="00F74FCA" w:rsidTr="00F4218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r w:rsidRPr="00F74FCA">
              <w:rPr>
                <w:rFonts w:ascii="Comic Sans MS" w:hAnsi="Comic Sans MS"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p>
        </w:tc>
      </w:tr>
      <w:tr w:rsidR="008E646C" w:rsidRPr="00F74FCA" w:rsidTr="00F4218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rPr>
            </w:pPr>
            <w:r w:rsidRPr="00F74FCA">
              <w:rPr>
                <w:rFonts w:ascii="Comic Sans MS" w:hAnsi="Comic Sans MS"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646C" w:rsidRPr="00F74FCA" w:rsidRDefault="008E646C" w:rsidP="00F4218E">
            <w:pPr>
              <w:widowControl w:val="0"/>
              <w:autoSpaceDE w:val="0"/>
              <w:spacing w:line="360" w:lineRule="auto"/>
              <w:jc w:val="both"/>
              <w:rPr>
                <w:rFonts w:ascii="Comic Sans MS" w:hAnsi="Comic Sans MS" w:cs="Arial"/>
                <w:sz w:val="22"/>
                <w:szCs w:val="22"/>
              </w:rPr>
            </w:pPr>
          </w:p>
        </w:tc>
      </w:tr>
    </w:tbl>
    <w:p w:rsidR="008E646C" w:rsidRPr="00F74FCA" w:rsidRDefault="008E646C" w:rsidP="008E646C">
      <w:pPr>
        <w:widowControl w:val="0"/>
        <w:tabs>
          <w:tab w:val="left" w:pos="2760"/>
        </w:tabs>
        <w:autoSpaceDE w:val="0"/>
        <w:spacing w:line="360" w:lineRule="auto"/>
        <w:jc w:val="both"/>
        <w:rPr>
          <w:rFonts w:ascii="Comic Sans MS" w:hAnsi="Comic Sans MS"/>
        </w:rPr>
      </w:pPr>
      <w:r w:rsidRPr="00F74FCA">
        <w:rPr>
          <w:rFonts w:ascii="Comic Sans MS" w:hAnsi="Comic Sans MS" w:cs="Arial"/>
          <w:b/>
          <w:bCs/>
          <w:sz w:val="22"/>
          <w:szCs w:val="22"/>
        </w:rPr>
        <w:t>FINANCEMENT</w:t>
      </w:r>
      <w:r w:rsidRPr="00F74FCA">
        <w:rPr>
          <w:rFonts w:ascii="Comic Sans MS" w:hAnsi="Comic Sans MS" w:cs="Arial"/>
          <w:b/>
          <w:bCs/>
          <w:sz w:val="22"/>
          <w:szCs w:val="22"/>
        </w:rPr>
        <w:tab/>
      </w:r>
      <w:r w:rsidRPr="00F74FCA">
        <w:rPr>
          <w:rFonts w:ascii="Comic Sans MS" w:hAnsi="Comic Sans MS" w:cs="Arial"/>
          <w:sz w:val="22"/>
          <w:szCs w:val="22"/>
        </w:rPr>
        <w:t xml:space="preserve">: </w:t>
      </w:r>
      <w:r w:rsidR="004F0C82" w:rsidRPr="00F74FCA">
        <w:rPr>
          <w:rFonts w:ascii="Comic Sans MS" w:hAnsi="Comic Sans MS" w:cs="Arial"/>
          <w:i/>
          <w:iCs/>
          <w:sz w:val="22"/>
          <w:szCs w:val="22"/>
        </w:rPr>
        <w:t>BIP/ MINADER</w:t>
      </w:r>
    </w:p>
    <w:p w:rsidR="00CB75A4" w:rsidRPr="00F74FCA" w:rsidRDefault="008E646C" w:rsidP="00095982">
      <w:pPr>
        <w:widowControl w:val="0"/>
        <w:tabs>
          <w:tab w:val="left" w:pos="2760"/>
        </w:tabs>
        <w:autoSpaceDE w:val="0"/>
        <w:spacing w:line="360" w:lineRule="auto"/>
        <w:jc w:val="both"/>
        <w:rPr>
          <w:rFonts w:ascii="Comic Sans MS" w:hAnsi="Comic Sans MS"/>
        </w:rPr>
      </w:pPr>
      <w:r w:rsidRPr="00F74FCA">
        <w:rPr>
          <w:rFonts w:ascii="Comic Sans MS" w:hAnsi="Comic Sans MS" w:cs="Arial"/>
          <w:b/>
          <w:bCs/>
          <w:sz w:val="22"/>
          <w:szCs w:val="22"/>
        </w:rPr>
        <w:t>IMPUTATION</w:t>
      </w:r>
      <w:r w:rsidRPr="00F74FCA">
        <w:rPr>
          <w:rFonts w:ascii="Comic Sans MS" w:hAnsi="Comic Sans MS" w:cs="Arial"/>
          <w:b/>
          <w:bCs/>
          <w:sz w:val="22"/>
          <w:szCs w:val="22"/>
        </w:rPr>
        <w:tab/>
      </w:r>
      <w:r w:rsidRPr="00F74FCA">
        <w:rPr>
          <w:rFonts w:ascii="Comic Sans MS" w:hAnsi="Comic Sans MS" w:cs="Arial"/>
          <w:sz w:val="22"/>
          <w:szCs w:val="22"/>
        </w:rPr>
        <w:t xml:space="preserve">: </w:t>
      </w:r>
      <w:r w:rsidRPr="00F74FCA">
        <w:rPr>
          <w:rFonts w:ascii="Comic Sans MS" w:hAnsi="Comic Sans MS" w:cs="Arial"/>
          <w:i/>
          <w:iCs/>
          <w:sz w:val="22"/>
          <w:szCs w:val="22"/>
        </w:rPr>
        <w:t>[A compléter]</w:t>
      </w:r>
    </w:p>
    <w:p w:rsidR="008169AF" w:rsidRPr="00F74FCA" w:rsidRDefault="00864421" w:rsidP="00230C15">
      <w:pPr>
        <w:widowControl w:val="0"/>
        <w:tabs>
          <w:tab w:val="left" w:pos="5860"/>
        </w:tabs>
        <w:autoSpaceDE w:val="0"/>
        <w:spacing w:line="360" w:lineRule="auto"/>
        <w:ind w:left="3969"/>
        <w:jc w:val="both"/>
        <w:rPr>
          <w:rFonts w:ascii="Comic Sans MS" w:hAnsi="Comic Sans MS"/>
          <w:sz w:val="22"/>
        </w:rPr>
      </w:pPr>
      <w:r>
        <w:rPr>
          <w:rFonts w:ascii="Comic Sans MS" w:hAnsi="Comic Sans MS"/>
          <w:noProof/>
          <w:sz w:val="22"/>
        </w:rPr>
        <w:pict>
          <v:shape id="Freeform 493" o:spid="_x0000_s1035"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F74FCA">
        <w:rPr>
          <w:rFonts w:ascii="Comic Sans MS" w:hAnsi="Comic Sans MS"/>
          <w:sz w:val="20"/>
          <w:szCs w:val="22"/>
        </w:rPr>
        <w:t>SOUSCRIT,</w:t>
      </w:r>
      <w:r w:rsidR="008169AF" w:rsidRPr="00F74FCA">
        <w:rPr>
          <w:rFonts w:ascii="Comic Sans MS" w:hAnsi="Comic Sans MS"/>
          <w:sz w:val="20"/>
          <w:szCs w:val="22"/>
        </w:rPr>
        <w:tab/>
        <w:t>LE</w:t>
      </w:r>
    </w:p>
    <w:p w:rsidR="008169AF" w:rsidRPr="00F74FCA" w:rsidRDefault="00864421" w:rsidP="00230C15">
      <w:pPr>
        <w:widowControl w:val="0"/>
        <w:tabs>
          <w:tab w:val="left" w:pos="5860"/>
        </w:tabs>
        <w:autoSpaceDE w:val="0"/>
        <w:spacing w:line="360" w:lineRule="auto"/>
        <w:ind w:left="3969"/>
        <w:jc w:val="both"/>
        <w:rPr>
          <w:rFonts w:ascii="Comic Sans MS" w:hAnsi="Comic Sans MS"/>
          <w:sz w:val="22"/>
        </w:rPr>
      </w:pPr>
      <w:r>
        <w:rPr>
          <w:rFonts w:ascii="Comic Sans MS" w:hAnsi="Comic Sans MS"/>
          <w:noProof/>
          <w:sz w:val="22"/>
        </w:rPr>
        <w:pict>
          <v:shape id="Freeform 494" o:spid="_x0000_s1034"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F74FCA">
        <w:rPr>
          <w:rFonts w:ascii="Comic Sans MS" w:hAnsi="Comic Sans MS"/>
          <w:sz w:val="20"/>
          <w:szCs w:val="22"/>
        </w:rPr>
        <w:t>SIGNE,</w:t>
      </w:r>
      <w:r w:rsidR="008169AF" w:rsidRPr="00F74FCA">
        <w:rPr>
          <w:rFonts w:ascii="Comic Sans MS" w:hAnsi="Comic Sans MS"/>
          <w:sz w:val="20"/>
          <w:szCs w:val="22"/>
        </w:rPr>
        <w:tab/>
        <w:t>LE</w:t>
      </w:r>
    </w:p>
    <w:p w:rsidR="008169AF" w:rsidRPr="00F74FCA" w:rsidRDefault="00864421" w:rsidP="00230C15">
      <w:pPr>
        <w:widowControl w:val="0"/>
        <w:tabs>
          <w:tab w:val="left" w:pos="5860"/>
        </w:tabs>
        <w:autoSpaceDE w:val="0"/>
        <w:spacing w:line="360" w:lineRule="auto"/>
        <w:ind w:left="3969"/>
        <w:jc w:val="both"/>
        <w:rPr>
          <w:rFonts w:ascii="Comic Sans MS" w:hAnsi="Comic Sans MS"/>
          <w:sz w:val="22"/>
        </w:rPr>
      </w:pPr>
      <w:r>
        <w:rPr>
          <w:rFonts w:ascii="Comic Sans MS" w:hAnsi="Comic Sans MS"/>
          <w:noProof/>
          <w:sz w:val="22"/>
        </w:rPr>
        <w:pict>
          <v:shape id="Freeform 495" o:spid="_x0000_s1033"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F74FCA">
        <w:rPr>
          <w:rFonts w:ascii="Comic Sans MS" w:hAnsi="Comic Sans MS"/>
          <w:sz w:val="20"/>
          <w:szCs w:val="22"/>
        </w:rPr>
        <w:t>NOTIFIE,</w:t>
      </w:r>
      <w:r w:rsidR="008169AF" w:rsidRPr="00F74FCA">
        <w:rPr>
          <w:rFonts w:ascii="Comic Sans MS" w:hAnsi="Comic Sans MS"/>
          <w:sz w:val="20"/>
          <w:szCs w:val="22"/>
        </w:rPr>
        <w:tab/>
        <w:t>LE</w:t>
      </w:r>
    </w:p>
    <w:p w:rsidR="008169AF" w:rsidRPr="00F74FCA" w:rsidRDefault="00864421" w:rsidP="00230C15">
      <w:pPr>
        <w:widowControl w:val="0"/>
        <w:tabs>
          <w:tab w:val="left" w:pos="5860"/>
        </w:tabs>
        <w:autoSpaceDE w:val="0"/>
        <w:spacing w:line="360" w:lineRule="auto"/>
        <w:ind w:left="3969"/>
        <w:jc w:val="both"/>
        <w:rPr>
          <w:rFonts w:ascii="Comic Sans MS" w:hAnsi="Comic Sans MS"/>
          <w:sz w:val="20"/>
          <w:szCs w:val="22"/>
        </w:rPr>
      </w:pPr>
      <w:r w:rsidRPr="00864421">
        <w:rPr>
          <w:rFonts w:ascii="Comic Sans MS" w:hAnsi="Comic Sans MS"/>
          <w:noProof/>
          <w:sz w:val="22"/>
        </w:rPr>
        <w:pict>
          <v:shape id="Freeform 496" o:spid="_x0000_s1032"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F74FCA">
        <w:rPr>
          <w:rFonts w:ascii="Comic Sans MS" w:hAnsi="Comic Sans MS"/>
          <w:sz w:val="20"/>
          <w:szCs w:val="22"/>
        </w:rPr>
        <w:t>ENREGISTRE,</w:t>
      </w:r>
      <w:r w:rsidR="008169AF" w:rsidRPr="00F74FCA">
        <w:rPr>
          <w:rFonts w:ascii="Comic Sans MS" w:hAnsi="Comic Sans MS"/>
          <w:sz w:val="20"/>
          <w:szCs w:val="22"/>
        </w:rPr>
        <w:tab/>
        <w:t>LE</w:t>
      </w:r>
    </w:p>
    <w:p w:rsidR="007750D7" w:rsidRPr="00F74FCA" w:rsidRDefault="007750D7" w:rsidP="00230C15">
      <w:pPr>
        <w:suppressAutoHyphens w:val="0"/>
        <w:autoSpaceDN/>
        <w:textAlignment w:val="auto"/>
        <w:rPr>
          <w:rFonts w:ascii="Comic Sans MS" w:hAnsi="Comic Sans MS"/>
          <w:sz w:val="20"/>
          <w:szCs w:val="22"/>
        </w:rPr>
      </w:pPr>
      <w:r w:rsidRPr="00F74FCA">
        <w:rPr>
          <w:rFonts w:ascii="Comic Sans MS" w:hAnsi="Comic Sans MS"/>
          <w:sz w:val="20"/>
          <w:szCs w:val="22"/>
        </w:rPr>
        <w:br w:type="page"/>
      </w:r>
    </w:p>
    <w:p w:rsidR="008169AF" w:rsidRPr="00F74FCA" w:rsidRDefault="008169AF" w:rsidP="00230C15">
      <w:pPr>
        <w:pageBreakBefore/>
        <w:widowControl w:val="0"/>
        <w:autoSpaceDE w:val="0"/>
        <w:spacing w:line="360" w:lineRule="auto"/>
        <w:jc w:val="both"/>
        <w:rPr>
          <w:rFonts w:ascii="Comic Sans MS" w:hAnsi="Comic Sans MS"/>
          <w:sz w:val="22"/>
        </w:rPr>
      </w:pPr>
      <w:r w:rsidRPr="00F74FCA">
        <w:rPr>
          <w:rFonts w:ascii="Comic Sans MS" w:hAnsi="Comic Sans MS"/>
          <w:b/>
          <w:bCs/>
          <w:sz w:val="22"/>
        </w:rPr>
        <w:lastRenderedPageBreak/>
        <w:t>Entre</w:t>
      </w:r>
      <w:r w:rsidRPr="00F74FCA">
        <w:rPr>
          <w:rFonts w:ascii="Comic Sans MS" w:hAnsi="Comic Sans MS"/>
          <w:sz w:val="22"/>
        </w:rPr>
        <w:t>:</w:t>
      </w:r>
    </w:p>
    <w:p w:rsidR="008169AF" w:rsidRPr="00F74FCA" w:rsidRDefault="008169AF" w:rsidP="00230C15">
      <w:pPr>
        <w:widowControl w:val="0"/>
        <w:tabs>
          <w:tab w:val="left" w:pos="10820"/>
        </w:tabs>
        <w:autoSpaceDE w:val="0"/>
        <w:spacing w:line="360" w:lineRule="auto"/>
        <w:jc w:val="both"/>
        <w:rPr>
          <w:rFonts w:ascii="Comic Sans MS" w:hAnsi="Comic Sans MS"/>
          <w:sz w:val="22"/>
        </w:rPr>
      </w:pPr>
      <w:r w:rsidRPr="00F74FCA">
        <w:rPr>
          <w:rFonts w:ascii="Comic Sans MS" w:hAnsi="Comic Sans MS"/>
          <w:sz w:val="22"/>
        </w:rPr>
        <w:t>L’administration camerounaise, représentée par</w:t>
      </w:r>
      <w:r w:rsidR="00E414D7" w:rsidRPr="00F74FCA">
        <w:rPr>
          <w:rFonts w:ascii="Comic Sans MS" w:hAnsi="Comic Sans MS"/>
          <w:sz w:val="22"/>
        </w:rPr>
        <w:t> ……………………………….</w:t>
      </w:r>
    </w:p>
    <w:p w:rsidR="00AC66F4"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sz w:val="22"/>
        </w:rPr>
        <w:t>Dénommée ci-après</w:t>
      </w:r>
    </w:p>
    <w:p w:rsidR="008169AF" w:rsidRPr="00F74FCA" w:rsidRDefault="008169AF" w:rsidP="00230C15">
      <w:pPr>
        <w:widowControl w:val="0"/>
        <w:autoSpaceDE w:val="0"/>
        <w:spacing w:line="360" w:lineRule="auto"/>
        <w:jc w:val="both"/>
        <w:rPr>
          <w:rFonts w:ascii="Comic Sans MS" w:hAnsi="Comic Sans MS"/>
          <w:color w:val="ED7D31" w:themeColor="accent2"/>
        </w:rPr>
      </w:pPr>
      <w:r w:rsidRPr="00F74FCA">
        <w:rPr>
          <w:rFonts w:ascii="Comic Sans MS" w:hAnsi="Comic Sans MS"/>
          <w:color w:val="ED7D31" w:themeColor="accent2"/>
        </w:rPr>
        <w:t xml:space="preserve">« Le Maître d’Ouvrage </w:t>
      </w:r>
      <w:r w:rsidR="00AC66F4" w:rsidRPr="00F74FCA">
        <w:rPr>
          <w:rFonts w:ascii="Comic Sans MS" w:hAnsi="Comic Sans MS"/>
          <w:color w:val="ED7D31" w:themeColor="accent2"/>
        </w:rPr>
        <w:t xml:space="preserve">ou </w:t>
      </w:r>
      <w:r w:rsidR="00AC66F4" w:rsidRPr="00F74FCA">
        <w:rPr>
          <w:rFonts w:ascii="Comic Sans MS" w:hAnsi="Comic Sans MS"/>
          <w:bCs/>
          <w:color w:val="ED7D31" w:themeColor="accent2"/>
        </w:rPr>
        <w:t>Autorité contractante</w:t>
      </w:r>
      <w:r w:rsidR="00AC66F4" w:rsidRPr="00F74FCA">
        <w:rPr>
          <w:rFonts w:ascii="Comic Sans MS" w:hAnsi="Comic Sans MS"/>
          <w:color w:val="ED7D31" w:themeColor="accent2"/>
        </w:rPr>
        <w:t xml:space="preserve"> »</w:t>
      </w:r>
    </w:p>
    <w:p w:rsidR="008169AF"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b/>
          <w:bCs/>
          <w:sz w:val="22"/>
        </w:rPr>
        <w:t>D'une part</w:t>
      </w:r>
      <w:r w:rsidRPr="00F74FCA">
        <w:rPr>
          <w:rFonts w:ascii="Comic Sans MS" w:hAnsi="Comic Sans MS"/>
          <w:sz w:val="22"/>
        </w:rPr>
        <w:t>,</w:t>
      </w:r>
    </w:p>
    <w:p w:rsidR="008169AF"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b/>
          <w:bCs/>
          <w:sz w:val="22"/>
        </w:rPr>
        <w:t>Et</w:t>
      </w:r>
    </w:p>
    <w:p w:rsidR="008169AF" w:rsidRPr="00F74FCA" w:rsidRDefault="008169AF" w:rsidP="00230C15">
      <w:pPr>
        <w:widowControl w:val="0"/>
        <w:tabs>
          <w:tab w:val="left" w:pos="5700"/>
        </w:tabs>
        <w:autoSpaceDE w:val="0"/>
        <w:spacing w:line="360" w:lineRule="auto"/>
        <w:jc w:val="both"/>
        <w:rPr>
          <w:rFonts w:ascii="Comic Sans MS" w:hAnsi="Comic Sans MS"/>
          <w:sz w:val="22"/>
        </w:rPr>
      </w:pPr>
      <w:r w:rsidRPr="00F74FCA">
        <w:rPr>
          <w:rFonts w:ascii="Comic Sans MS" w:hAnsi="Comic Sans MS"/>
          <w:b/>
          <w:bCs/>
          <w:sz w:val="22"/>
        </w:rPr>
        <w:t>L</w:t>
      </w:r>
      <w:r w:rsidR="00AC66F4" w:rsidRPr="00F74FCA">
        <w:rPr>
          <w:rFonts w:ascii="Comic Sans MS" w:hAnsi="Comic Sans MS"/>
          <w:b/>
          <w:bCs/>
          <w:sz w:val="22"/>
        </w:rPr>
        <w:t>asociété</w:t>
      </w:r>
      <w:r w:rsidR="00E414D7" w:rsidRPr="00F74FCA">
        <w:rPr>
          <w:rFonts w:ascii="Comic Sans MS" w:hAnsi="Comic Sans MS"/>
          <w:sz w:val="22"/>
        </w:rPr>
        <w:t>…………………………………………………………</w:t>
      </w:r>
    </w:p>
    <w:p w:rsidR="008169AF" w:rsidRPr="00F74FCA" w:rsidRDefault="008169AF" w:rsidP="00230C15">
      <w:pPr>
        <w:widowControl w:val="0"/>
        <w:tabs>
          <w:tab w:val="left" w:pos="2260"/>
          <w:tab w:val="left" w:pos="6280"/>
        </w:tabs>
        <w:autoSpaceDE w:val="0"/>
        <w:spacing w:line="360" w:lineRule="auto"/>
        <w:jc w:val="both"/>
        <w:rPr>
          <w:rFonts w:ascii="Comic Sans MS" w:hAnsi="Comic Sans MS"/>
          <w:sz w:val="22"/>
          <w:lang w:val="pt-PT"/>
        </w:rPr>
      </w:pPr>
      <w:r w:rsidRPr="00F74FCA">
        <w:rPr>
          <w:rFonts w:ascii="Comic Sans MS" w:hAnsi="Comic Sans MS"/>
          <w:sz w:val="22"/>
          <w:lang w:val="pt-PT"/>
        </w:rPr>
        <w:t>B.P:</w:t>
      </w:r>
      <w:r w:rsidRPr="00F74FCA">
        <w:rPr>
          <w:rFonts w:ascii="Comic Sans MS" w:hAnsi="Comic Sans MS"/>
          <w:spacing w:val="8"/>
          <w:sz w:val="22"/>
          <w:lang w:val="pt-PT"/>
        </w:rPr>
        <w:t xml:space="preserve"> ___________________</w:t>
      </w:r>
      <w:r w:rsidRPr="00F74FCA">
        <w:rPr>
          <w:rFonts w:ascii="Comic Sans MS" w:hAnsi="Comic Sans MS"/>
          <w:sz w:val="22"/>
          <w:lang w:val="pt-PT"/>
        </w:rPr>
        <w:t xml:space="preserve">Tel_____________ </w:t>
      </w:r>
      <w:r w:rsidR="00DD3495" w:rsidRPr="00F74FCA">
        <w:rPr>
          <w:rFonts w:ascii="Comic Sans MS" w:hAnsi="Comic Sans MS"/>
          <w:sz w:val="22"/>
          <w:lang w:val="pt-PT"/>
        </w:rPr>
        <w:t>Fax: _</w:t>
      </w:r>
      <w:r w:rsidRPr="00F74FCA">
        <w:rPr>
          <w:rFonts w:ascii="Comic Sans MS" w:hAnsi="Comic Sans MS"/>
          <w:sz w:val="22"/>
          <w:lang w:val="pt-PT"/>
        </w:rPr>
        <w:t>__________________</w:t>
      </w:r>
    </w:p>
    <w:p w:rsidR="008169AF" w:rsidRPr="00F74FCA" w:rsidRDefault="008169AF" w:rsidP="00230C15">
      <w:pPr>
        <w:widowControl w:val="0"/>
        <w:tabs>
          <w:tab w:val="left" w:pos="1860"/>
        </w:tabs>
        <w:autoSpaceDE w:val="0"/>
        <w:spacing w:line="360" w:lineRule="auto"/>
        <w:jc w:val="both"/>
        <w:rPr>
          <w:rFonts w:ascii="Comic Sans MS" w:hAnsi="Comic Sans MS"/>
          <w:sz w:val="22"/>
          <w:lang w:val="pt-PT"/>
        </w:rPr>
      </w:pPr>
      <w:r w:rsidRPr="00F74FCA">
        <w:rPr>
          <w:rFonts w:ascii="Comic Sans MS" w:hAnsi="Comic Sans MS"/>
          <w:sz w:val="22"/>
          <w:lang w:val="pt-PT"/>
        </w:rPr>
        <w:t>N°R.C:____________________N°Contribuable:________________________</w:t>
      </w:r>
    </w:p>
    <w:p w:rsidR="008169AF"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sz w:val="22"/>
        </w:rPr>
        <w:t>Représenté par Monsieur</w:t>
      </w:r>
      <w:r w:rsidR="004F2CFC" w:rsidRPr="00F74FCA">
        <w:rPr>
          <w:rFonts w:ascii="Comic Sans MS" w:hAnsi="Comic Sans MS"/>
          <w:sz w:val="22"/>
        </w:rPr>
        <w:t xml:space="preserve"> / Madame</w:t>
      </w:r>
      <w:r w:rsidRPr="00F74FCA">
        <w:rPr>
          <w:rFonts w:ascii="Comic Sans MS" w:hAnsi="Comic Sans MS"/>
          <w:sz w:val="22"/>
        </w:rPr>
        <w:t>__________________</w:t>
      </w:r>
      <w:r w:rsidR="00DD3495" w:rsidRPr="00F74FCA">
        <w:rPr>
          <w:rFonts w:ascii="Comic Sans MS" w:hAnsi="Comic Sans MS"/>
          <w:sz w:val="22"/>
        </w:rPr>
        <w:t>_, son</w:t>
      </w:r>
      <w:r w:rsidRPr="00F74FCA">
        <w:rPr>
          <w:rFonts w:ascii="Comic Sans MS" w:hAnsi="Comic Sans MS"/>
          <w:sz w:val="22"/>
        </w:rPr>
        <w:t xml:space="preserve"> Directeur Général</w:t>
      </w:r>
      <w:r w:rsidR="00702A33" w:rsidRPr="00F74FCA">
        <w:rPr>
          <w:rFonts w:ascii="Comic Sans MS" w:hAnsi="Comic Sans MS"/>
          <w:sz w:val="22"/>
        </w:rPr>
        <w:t xml:space="preserve"> ou son représentant</w:t>
      </w:r>
      <w:r w:rsidRPr="00F74FCA">
        <w:rPr>
          <w:rFonts w:ascii="Comic Sans MS" w:hAnsi="Comic Sans MS"/>
          <w:sz w:val="22"/>
        </w:rPr>
        <w:t xml:space="preserve">, </w:t>
      </w:r>
    </w:p>
    <w:p w:rsidR="00AC66F4" w:rsidRPr="00F74FCA" w:rsidRDefault="00DD3495" w:rsidP="00230C15">
      <w:pPr>
        <w:widowControl w:val="0"/>
        <w:autoSpaceDE w:val="0"/>
        <w:spacing w:line="360" w:lineRule="auto"/>
        <w:jc w:val="both"/>
        <w:rPr>
          <w:rFonts w:ascii="Comic Sans MS" w:hAnsi="Comic Sans MS"/>
          <w:color w:val="ED7D31" w:themeColor="accent2"/>
          <w:sz w:val="22"/>
        </w:rPr>
      </w:pPr>
      <w:r w:rsidRPr="00F74FCA">
        <w:rPr>
          <w:rFonts w:ascii="Comic Sans MS" w:hAnsi="Comic Sans MS"/>
          <w:sz w:val="22"/>
        </w:rPr>
        <w:t>Ci</w:t>
      </w:r>
      <w:r w:rsidR="008169AF" w:rsidRPr="00F74FCA">
        <w:rPr>
          <w:rFonts w:ascii="Comic Sans MS" w:hAnsi="Comic Sans MS"/>
          <w:sz w:val="22"/>
        </w:rPr>
        <w:t>-</w:t>
      </w:r>
      <w:r w:rsidR="00AC66F4" w:rsidRPr="00F74FCA">
        <w:rPr>
          <w:rFonts w:ascii="Comic Sans MS" w:hAnsi="Comic Sans MS"/>
          <w:color w:val="ED7D31" w:themeColor="accent2"/>
          <w:sz w:val="22"/>
        </w:rPr>
        <w:t xml:space="preserve">après désigné </w:t>
      </w:r>
    </w:p>
    <w:p w:rsidR="008169AF" w:rsidRPr="00F74FCA" w:rsidRDefault="00DD3495" w:rsidP="00230C15">
      <w:pPr>
        <w:widowControl w:val="0"/>
        <w:autoSpaceDE w:val="0"/>
        <w:spacing w:line="360" w:lineRule="auto"/>
        <w:jc w:val="both"/>
        <w:rPr>
          <w:rFonts w:ascii="Comic Sans MS" w:hAnsi="Comic Sans MS"/>
          <w:b/>
        </w:rPr>
      </w:pPr>
      <w:r w:rsidRPr="00F74FCA">
        <w:rPr>
          <w:rFonts w:ascii="Comic Sans MS" w:hAnsi="Comic Sans MS"/>
          <w:b/>
          <w:color w:val="ED7D31" w:themeColor="accent2"/>
        </w:rPr>
        <w:t>«</w:t>
      </w:r>
      <w:r w:rsidRPr="00F74FCA">
        <w:rPr>
          <w:rFonts w:ascii="Comic Sans MS" w:hAnsi="Comic Sans MS"/>
          <w:b/>
          <w:color w:val="ED7D31" w:themeColor="accent2"/>
          <w:spacing w:val="8"/>
        </w:rPr>
        <w:t>le</w:t>
      </w:r>
      <w:r w:rsidR="00AC66F4" w:rsidRPr="00F74FCA">
        <w:rPr>
          <w:rFonts w:ascii="Comic Sans MS" w:hAnsi="Comic Sans MS"/>
          <w:b/>
          <w:color w:val="ED7D31" w:themeColor="accent2"/>
          <w:spacing w:val="8"/>
        </w:rPr>
        <w:t>Cocontractant</w:t>
      </w:r>
      <w:r w:rsidRPr="00F74FCA">
        <w:rPr>
          <w:rFonts w:ascii="Comic Sans MS" w:hAnsi="Comic Sans MS"/>
          <w:b/>
        </w:rPr>
        <w:t>»</w:t>
      </w:r>
    </w:p>
    <w:p w:rsidR="008169AF"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b/>
          <w:bCs/>
          <w:sz w:val="22"/>
        </w:rPr>
        <w:t>D'autre part</w:t>
      </w:r>
      <w:r w:rsidRPr="00F74FCA">
        <w:rPr>
          <w:rFonts w:ascii="Comic Sans MS" w:hAnsi="Comic Sans MS"/>
          <w:sz w:val="22"/>
        </w:rPr>
        <w:t>,</w:t>
      </w:r>
    </w:p>
    <w:p w:rsidR="008169AF" w:rsidRPr="00F74FCA" w:rsidRDefault="008169AF" w:rsidP="00230C15">
      <w:pPr>
        <w:widowControl w:val="0"/>
        <w:autoSpaceDE w:val="0"/>
        <w:spacing w:line="360" w:lineRule="auto"/>
        <w:jc w:val="center"/>
        <w:rPr>
          <w:rFonts w:ascii="Comic Sans MS" w:hAnsi="Comic Sans MS"/>
          <w:sz w:val="22"/>
        </w:rPr>
      </w:pPr>
      <w:r w:rsidRPr="00F74FCA">
        <w:rPr>
          <w:rFonts w:ascii="Comic Sans MS" w:hAnsi="Comic Sans MS"/>
          <w:sz w:val="22"/>
        </w:rPr>
        <w:t xml:space="preserve">Il a été convenu et arrêté ce qui </w:t>
      </w:r>
      <w:r w:rsidR="004F2CFC" w:rsidRPr="00F74FCA">
        <w:rPr>
          <w:rFonts w:ascii="Comic Sans MS" w:hAnsi="Comic Sans MS"/>
          <w:sz w:val="22"/>
        </w:rPr>
        <w:t>suit :</w:t>
      </w:r>
    </w:p>
    <w:p w:rsidR="007750D7" w:rsidRPr="00F74FCA" w:rsidRDefault="007750D7" w:rsidP="00230C15">
      <w:pPr>
        <w:suppressAutoHyphens w:val="0"/>
        <w:autoSpaceDN/>
        <w:textAlignment w:val="auto"/>
        <w:rPr>
          <w:rFonts w:ascii="Comic Sans MS" w:hAnsi="Comic Sans MS"/>
          <w:sz w:val="22"/>
        </w:rPr>
      </w:pPr>
      <w:r w:rsidRPr="00F74FCA">
        <w:rPr>
          <w:rFonts w:ascii="Comic Sans MS" w:hAnsi="Comic Sans MS"/>
          <w:sz w:val="22"/>
        </w:rPr>
        <w:br w:type="page"/>
      </w:r>
    </w:p>
    <w:p w:rsidR="00EB4D58" w:rsidRPr="00F74FCA" w:rsidRDefault="00EB4D58" w:rsidP="00171B32">
      <w:pPr>
        <w:pStyle w:val="DTAOtitre"/>
        <w:rPr>
          <w:rFonts w:ascii="Comic Sans MS" w:hAnsi="Comic Sans MS"/>
          <w:sz w:val="28"/>
        </w:rPr>
      </w:pPr>
    </w:p>
    <w:p w:rsidR="00EB4D58" w:rsidRPr="00F74FCA" w:rsidRDefault="00EB4D58" w:rsidP="00171B32">
      <w:pPr>
        <w:pStyle w:val="DTAOtitre"/>
        <w:rPr>
          <w:rFonts w:ascii="Comic Sans MS" w:hAnsi="Comic Sans MS"/>
          <w:sz w:val="28"/>
        </w:rPr>
      </w:pPr>
    </w:p>
    <w:p w:rsidR="00EB4D58" w:rsidRPr="00F74FCA" w:rsidRDefault="00EB4D58" w:rsidP="00171B32">
      <w:pPr>
        <w:pStyle w:val="DTAOtitre"/>
        <w:rPr>
          <w:rFonts w:ascii="Comic Sans MS" w:hAnsi="Comic Sans MS"/>
          <w:sz w:val="28"/>
        </w:rPr>
      </w:pPr>
    </w:p>
    <w:p w:rsidR="00EB4D58" w:rsidRPr="00F74FCA" w:rsidRDefault="00EB4D58" w:rsidP="00171B32">
      <w:pPr>
        <w:pStyle w:val="DTAOtitre"/>
        <w:rPr>
          <w:rFonts w:ascii="Comic Sans MS" w:hAnsi="Comic Sans MS"/>
          <w:sz w:val="28"/>
        </w:rPr>
      </w:pPr>
    </w:p>
    <w:p w:rsidR="00EB4D58" w:rsidRPr="00F74FCA" w:rsidRDefault="00EB4D58" w:rsidP="00171B32">
      <w:pPr>
        <w:pStyle w:val="DTAOtitre"/>
        <w:rPr>
          <w:rFonts w:ascii="Comic Sans MS" w:hAnsi="Comic Sans MS"/>
          <w:sz w:val="28"/>
        </w:rPr>
      </w:pPr>
    </w:p>
    <w:p w:rsidR="00EB4D58" w:rsidRPr="00F74FCA" w:rsidRDefault="00EB4D58" w:rsidP="00171B32">
      <w:pPr>
        <w:pStyle w:val="DTAOtitre"/>
        <w:rPr>
          <w:rFonts w:ascii="Comic Sans MS" w:hAnsi="Comic Sans MS"/>
          <w:sz w:val="28"/>
        </w:rPr>
      </w:pPr>
    </w:p>
    <w:p w:rsidR="008169AF" w:rsidRPr="00F74FCA" w:rsidRDefault="008169AF" w:rsidP="00171B32">
      <w:pPr>
        <w:pStyle w:val="DTAOtitre"/>
        <w:rPr>
          <w:rFonts w:ascii="Comic Sans MS" w:hAnsi="Comic Sans MS"/>
          <w:sz w:val="28"/>
        </w:rPr>
      </w:pPr>
      <w:r w:rsidRPr="00F74FCA">
        <w:rPr>
          <w:rFonts w:ascii="Comic Sans MS" w:hAnsi="Comic Sans MS"/>
          <w:sz w:val="28"/>
        </w:rPr>
        <w:t>Sommaire</w:t>
      </w:r>
    </w:p>
    <w:p w:rsidR="008169AF" w:rsidRPr="00F74FCA" w:rsidRDefault="008169AF" w:rsidP="00230C15">
      <w:pPr>
        <w:widowControl w:val="0"/>
        <w:tabs>
          <w:tab w:val="left" w:pos="1080"/>
        </w:tabs>
        <w:autoSpaceDE w:val="0"/>
        <w:spacing w:line="360" w:lineRule="auto"/>
        <w:jc w:val="both"/>
        <w:rPr>
          <w:rFonts w:ascii="Comic Sans MS" w:hAnsi="Comic Sans MS"/>
          <w:sz w:val="22"/>
        </w:rPr>
      </w:pPr>
      <w:r w:rsidRPr="00F74FCA">
        <w:rPr>
          <w:rFonts w:ascii="Comic Sans MS" w:hAnsi="Comic Sans MS"/>
          <w:spacing w:val="27"/>
          <w:w w:val="95"/>
          <w:sz w:val="22"/>
        </w:rPr>
        <w:t xml:space="preserve">Titre </w:t>
      </w:r>
      <w:r w:rsidRPr="00F74FCA">
        <w:rPr>
          <w:rFonts w:ascii="Comic Sans MS" w:hAnsi="Comic Sans MS"/>
          <w:w w:val="95"/>
          <w:sz w:val="22"/>
        </w:rPr>
        <w:t>I</w:t>
      </w:r>
      <w:r w:rsidRPr="00F74FCA">
        <w:rPr>
          <w:rFonts w:ascii="Comic Sans MS" w:hAnsi="Comic Sans MS"/>
          <w:sz w:val="22"/>
        </w:rPr>
        <w:tab/>
        <w:t>: C</w:t>
      </w:r>
      <w:r w:rsidRPr="00F74FCA">
        <w:rPr>
          <w:rFonts w:ascii="Comic Sans MS" w:hAnsi="Comic Sans MS"/>
          <w:w w:val="95"/>
          <w:sz w:val="22"/>
        </w:rPr>
        <w:t xml:space="preserve">ahier des Clauses Administratives </w:t>
      </w:r>
      <w:r w:rsidR="00702A33" w:rsidRPr="00F74FCA">
        <w:rPr>
          <w:rFonts w:ascii="Comic Sans MS" w:hAnsi="Comic Sans MS"/>
          <w:w w:val="95"/>
          <w:sz w:val="22"/>
        </w:rPr>
        <w:t>Particulières (</w:t>
      </w:r>
      <w:r w:rsidRPr="00F74FCA">
        <w:rPr>
          <w:rFonts w:ascii="Comic Sans MS" w:hAnsi="Comic Sans MS"/>
          <w:w w:val="95"/>
          <w:sz w:val="22"/>
        </w:rPr>
        <w:t>CCAP)</w:t>
      </w:r>
    </w:p>
    <w:p w:rsidR="008169AF" w:rsidRPr="00F74FCA" w:rsidRDefault="008169AF" w:rsidP="00230C15">
      <w:pPr>
        <w:widowControl w:val="0"/>
        <w:tabs>
          <w:tab w:val="left" w:pos="1080"/>
        </w:tabs>
        <w:autoSpaceDE w:val="0"/>
        <w:spacing w:line="360" w:lineRule="auto"/>
        <w:jc w:val="both"/>
        <w:rPr>
          <w:rFonts w:ascii="Comic Sans MS" w:hAnsi="Comic Sans MS"/>
          <w:sz w:val="22"/>
        </w:rPr>
      </w:pPr>
      <w:r w:rsidRPr="00F74FCA">
        <w:rPr>
          <w:rFonts w:ascii="Comic Sans MS" w:hAnsi="Comic Sans MS"/>
          <w:w w:val="95"/>
          <w:sz w:val="22"/>
        </w:rPr>
        <w:t>Titre II</w:t>
      </w:r>
      <w:r w:rsidRPr="00F74FCA">
        <w:rPr>
          <w:rFonts w:ascii="Comic Sans MS" w:hAnsi="Comic Sans MS"/>
          <w:sz w:val="22"/>
        </w:rPr>
        <w:tab/>
      </w:r>
      <w:r w:rsidRPr="00F74FCA">
        <w:rPr>
          <w:rFonts w:ascii="Comic Sans MS" w:hAnsi="Comic Sans MS"/>
          <w:w w:val="95"/>
          <w:sz w:val="22"/>
        </w:rPr>
        <w:t>: Cahier des Clauses Techniques Particulières (CCTP)</w:t>
      </w:r>
    </w:p>
    <w:p w:rsidR="008169AF" w:rsidRPr="00F74FCA" w:rsidRDefault="008169AF" w:rsidP="00230C15">
      <w:pPr>
        <w:widowControl w:val="0"/>
        <w:tabs>
          <w:tab w:val="left" w:pos="1080"/>
        </w:tabs>
        <w:autoSpaceDE w:val="0"/>
        <w:spacing w:line="360" w:lineRule="auto"/>
        <w:jc w:val="both"/>
        <w:rPr>
          <w:rFonts w:ascii="Comic Sans MS" w:hAnsi="Comic Sans MS"/>
          <w:sz w:val="22"/>
        </w:rPr>
      </w:pPr>
      <w:r w:rsidRPr="00F74FCA">
        <w:rPr>
          <w:rFonts w:ascii="Comic Sans MS" w:hAnsi="Comic Sans MS"/>
          <w:w w:val="95"/>
          <w:sz w:val="22"/>
        </w:rPr>
        <w:t>Titre III</w:t>
      </w:r>
      <w:r w:rsidRPr="00F74FCA">
        <w:rPr>
          <w:rFonts w:ascii="Comic Sans MS" w:hAnsi="Comic Sans MS"/>
          <w:sz w:val="22"/>
        </w:rPr>
        <w:tab/>
      </w:r>
      <w:r w:rsidRPr="00F74FCA">
        <w:rPr>
          <w:rFonts w:ascii="Comic Sans MS" w:hAnsi="Comic Sans MS"/>
          <w:w w:val="95"/>
          <w:sz w:val="22"/>
        </w:rPr>
        <w:t>: Bordereau des Prix Unitaires(BPU)</w:t>
      </w:r>
    </w:p>
    <w:p w:rsidR="008169AF" w:rsidRPr="00F74FCA" w:rsidRDefault="008169AF" w:rsidP="00230C15">
      <w:pPr>
        <w:widowControl w:val="0"/>
        <w:tabs>
          <w:tab w:val="left" w:pos="1080"/>
        </w:tabs>
        <w:autoSpaceDE w:val="0"/>
        <w:spacing w:line="360" w:lineRule="auto"/>
        <w:jc w:val="both"/>
        <w:rPr>
          <w:rFonts w:ascii="Comic Sans MS" w:hAnsi="Comic Sans MS"/>
          <w:sz w:val="22"/>
        </w:rPr>
      </w:pPr>
      <w:r w:rsidRPr="00F74FCA">
        <w:rPr>
          <w:rFonts w:ascii="Comic Sans MS" w:hAnsi="Comic Sans MS"/>
          <w:w w:val="95"/>
          <w:sz w:val="22"/>
        </w:rPr>
        <w:t>Titre IV</w:t>
      </w:r>
      <w:r w:rsidRPr="00F74FCA">
        <w:rPr>
          <w:rFonts w:ascii="Comic Sans MS" w:hAnsi="Comic Sans MS"/>
          <w:sz w:val="22"/>
        </w:rPr>
        <w:tab/>
      </w:r>
      <w:r w:rsidRPr="00F74FCA">
        <w:rPr>
          <w:rFonts w:ascii="Comic Sans MS" w:hAnsi="Comic Sans MS"/>
          <w:w w:val="95"/>
          <w:sz w:val="22"/>
        </w:rPr>
        <w:t xml:space="preserve">: Détail </w:t>
      </w:r>
      <w:r w:rsidR="00E055AF" w:rsidRPr="00F74FCA">
        <w:rPr>
          <w:rFonts w:ascii="Comic Sans MS" w:hAnsi="Comic Sans MS"/>
          <w:w w:val="95"/>
          <w:sz w:val="22"/>
        </w:rPr>
        <w:t xml:space="preserve">Quantitatif et </w:t>
      </w:r>
      <w:r w:rsidRPr="00F74FCA">
        <w:rPr>
          <w:rFonts w:ascii="Comic Sans MS" w:hAnsi="Comic Sans MS"/>
          <w:w w:val="95"/>
          <w:sz w:val="22"/>
        </w:rPr>
        <w:t>Estimatif(D</w:t>
      </w:r>
      <w:r w:rsidR="00E055AF" w:rsidRPr="00F74FCA">
        <w:rPr>
          <w:rFonts w:ascii="Comic Sans MS" w:hAnsi="Comic Sans MS"/>
          <w:w w:val="95"/>
          <w:sz w:val="22"/>
        </w:rPr>
        <w:t>Q</w:t>
      </w:r>
      <w:r w:rsidRPr="00F74FCA">
        <w:rPr>
          <w:rFonts w:ascii="Comic Sans MS" w:hAnsi="Comic Sans MS"/>
          <w:w w:val="95"/>
          <w:sz w:val="22"/>
        </w:rPr>
        <w:t>E)</w:t>
      </w:r>
    </w:p>
    <w:p w:rsidR="008169AF" w:rsidRPr="00F74FCA" w:rsidRDefault="008169AF" w:rsidP="00230C15">
      <w:pPr>
        <w:widowControl w:val="0"/>
        <w:autoSpaceDE w:val="0"/>
        <w:spacing w:line="360" w:lineRule="auto"/>
        <w:jc w:val="both"/>
        <w:rPr>
          <w:rFonts w:ascii="Comic Sans MS" w:hAnsi="Comic Sans MS"/>
          <w:sz w:val="22"/>
        </w:rPr>
      </w:pPr>
    </w:p>
    <w:p w:rsidR="00E055AF" w:rsidRPr="00F74FCA" w:rsidRDefault="00E055AF" w:rsidP="00230C15">
      <w:pPr>
        <w:widowControl w:val="0"/>
        <w:autoSpaceDE w:val="0"/>
        <w:spacing w:line="360" w:lineRule="auto"/>
        <w:jc w:val="both"/>
        <w:rPr>
          <w:rFonts w:ascii="Comic Sans MS" w:hAnsi="Comic Sans MS"/>
          <w:sz w:val="22"/>
        </w:rPr>
      </w:pPr>
    </w:p>
    <w:p w:rsidR="00E055AF" w:rsidRPr="00F74FCA" w:rsidRDefault="00E055AF" w:rsidP="00230C15">
      <w:pPr>
        <w:widowControl w:val="0"/>
        <w:autoSpaceDE w:val="0"/>
        <w:spacing w:line="360" w:lineRule="auto"/>
        <w:jc w:val="both"/>
        <w:rPr>
          <w:rFonts w:ascii="Comic Sans MS" w:hAnsi="Comic Sans MS"/>
          <w:sz w:val="22"/>
        </w:rPr>
      </w:pPr>
    </w:p>
    <w:p w:rsidR="00E055AF" w:rsidRPr="00F74FCA" w:rsidRDefault="00E055AF" w:rsidP="00230C15">
      <w:pPr>
        <w:widowControl w:val="0"/>
        <w:autoSpaceDE w:val="0"/>
        <w:spacing w:line="360" w:lineRule="auto"/>
        <w:jc w:val="both"/>
        <w:rPr>
          <w:rFonts w:ascii="Comic Sans MS" w:hAnsi="Comic Sans MS"/>
          <w:sz w:val="22"/>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EB4D58">
      <w:pPr>
        <w:ind w:left="-100"/>
        <w:jc w:val="both"/>
        <w:rPr>
          <w:rFonts w:ascii="Comic Sans MS" w:hAnsi="Comic Sans MS"/>
          <w:b/>
        </w:rPr>
      </w:pPr>
    </w:p>
    <w:p w:rsidR="00EB4D58" w:rsidRPr="00F74FCA" w:rsidRDefault="00EB4D58" w:rsidP="00C16D19">
      <w:pPr>
        <w:jc w:val="both"/>
        <w:rPr>
          <w:rFonts w:ascii="Comic Sans MS" w:hAnsi="Comic Sans MS"/>
          <w:b/>
        </w:rPr>
      </w:pPr>
    </w:p>
    <w:p w:rsidR="00EB4D58" w:rsidRPr="00F74FCA" w:rsidRDefault="00EB4D58" w:rsidP="00EB4D58">
      <w:pPr>
        <w:ind w:left="-100"/>
        <w:jc w:val="both"/>
        <w:rPr>
          <w:rFonts w:ascii="Comic Sans MS" w:eastAsia="Arial Narrow" w:hAnsi="Comic Sans MS" w:cs="Arial"/>
          <w:b/>
          <w:szCs w:val="28"/>
          <w:lang w:val="fr-LU"/>
        </w:rPr>
      </w:pPr>
      <w:r w:rsidRPr="00F74FCA">
        <w:rPr>
          <w:rFonts w:ascii="Comic Sans MS" w:hAnsi="Comic Sans MS"/>
          <w:b/>
        </w:rPr>
        <w:lastRenderedPageBreak/>
        <w:t>Page...... et Dernière de</w:t>
      </w:r>
      <w:r w:rsidRPr="00F74FCA">
        <w:rPr>
          <w:rFonts w:ascii="Comic Sans MS" w:hAnsi="Comic Sans MS"/>
          <w:b/>
          <w:spacing w:val="8"/>
        </w:rPr>
        <w:t xml:space="preserve"> la Lettre commande </w:t>
      </w:r>
      <w:r w:rsidR="00CC7EA7">
        <w:rPr>
          <w:rFonts w:ascii="Comic Sans MS" w:hAnsi="Comic Sans MS"/>
          <w:b/>
        </w:rPr>
        <w:t>N° 006/</w:t>
      </w:r>
      <w:r w:rsidRPr="00F74FCA">
        <w:rPr>
          <w:rFonts w:ascii="Comic Sans MS" w:hAnsi="Comic Sans MS"/>
          <w:b/>
        </w:rPr>
        <w:t>LC/AONO/PU/SIGAMP/CIPM/2026 PASSEE APRES</w:t>
      </w:r>
      <w:r w:rsidRPr="00F74FCA">
        <w:rPr>
          <w:rFonts w:ascii="Comic Sans MS" w:eastAsia="Arial Narrow" w:hAnsi="Comic Sans MS" w:cs="Arial"/>
          <w:b/>
          <w:szCs w:val="28"/>
          <w:lang w:val="fr-LU"/>
        </w:rPr>
        <w:t xml:space="preserve">AVIS D’APPEL D'OFFRES NATIONAL OUVERT EN PROCEDURE D’URGENCE </w:t>
      </w:r>
      <w:r w:rsidR="004F0C82" w:rsidRPr="00F74FCA">
        <w:rPr>
          <w:rFonts w:ascii="Comic Sans MS" w:eastAsia="Arial Narrow" w:hAnsi="Comic Sans MS" w:cs="Arial"/>
          <w:b/>
          <w:szCs w:val="28"/>
          <w:lang w:val="fr-LU"/>
        </w:rPr>
        <w:t>N° 07</w:t>
      </w:r>
      <w:r w:rsidRPr="00F74FCA">
        <w:rPr>
          <w:rFonts w:ascii="Comic Sans MS" w:eastAsia="Arial Narrow" w:hAnsi="Comic Sans MS" w:cs="Arial"/>
          <w:b/>
          <w:szCs w:val="28"/>
          <w:lang w:val="fr-LU"/>
        </w:rPr>
        <w:t>/AONO/PU</w:t>
      </w:r>
      <w:r w:rsidR="004F0C82" w:rsidRPr="00F74FCA">
        <w:rPr>
          <w:rFonts w:ascii="Comic Sans MS" w:eastAsia="Arial Narrow" w:hAnsi="Comic Sans MS" w:cs="Arial"/>
          <w:b/>
          <w:szCs w:val="28"/>
          <w:lang w:val="fr-LU"/>
        </w:rPr>
        <w:t>/</w:t>
      </w:r>
      <w:r w:rsidR="00304651">
        <w:rPr>
          <w:rFonts w:ascii="Comic Sans MS" w:eastAsia="Arial Narrow" w:hAnsi="Comic Sans MS" w:cs="Arial"/>
          <w:b/>
          <w:szCs w:val="28"/>
          <w:lang w:val="fr-LU"/>
        </w:rPr>
        <w:t>C-LOLO / SIGAMP/ CIPM/2026 DU 18</w:t>
      </w:r>
      <w:r w:rsidR="004F0C82" w:rsidRPr="00F74FCA">
        <w:rPr>
          <w:rFonts w:ascii="Comic Sans MS" w:eastAsia="Arial Narrow" w:hAnsi="Comic Sans MS" w:cs="Arial"/>
          <w:b/>
          <w:szCs w:val="28"/>
          <w:lang w:val="fr-LU"/>
        </w:rPr>
        <w:t>/02</w:t>
      </w:r>
      <w:r w:rsidRPr="00F74FCA">
        <w:rPr>
          <w:rFonts w:ascii="Comic Sans MS" w:eastAsia="Arial Narrow" w:hAnsi="Comic Sans MS" w:cs="Arial"/>
          <w:b/>
          <w:szCs w:val="28"/>
          <w:lang w:val="fr-LU"/>
        </w:rPr>
        <w:t xml:space="preserve">/2026 POUR LES TRAVAUX  </w:t>
      </w:r>
      <w:r w:rsidRPr="00F74FCA">
        <w:rPr>
          <w:rFonts w:ascii="Comic Sans MS" w:eastAsia="Arial Narrow" w:hAnsi="Comic Sans MS" w:cs="Arial"/>
          <w:b/>
          <w:bCs/>
          <w:iCs/>
          <w:szCs w:val="28"/>
        </w:rPr>
        <w:t>DE CONSTRUCTION D’UN FORAGE SOLAIRE A</w:t>
      </w:r>
      <w:r w:rsidR="004F4A09" w:rsidRPr="00F74FCA">
        <w:rPr>
          <w:rFonts w:ascii="Comic Sans MS" w:eastAsia="Arial Narrow" w:hAnsi="Comic Sans MS" w:cs="Arial"/>
          <w:b/>
          <w:bCs/>
          <w:iCs/>
          <w:szCs w:val="28"/>
        </w:rPr>
        <w:t>U CARREFOUR MBANGO-BULU</w:t>
      </w:r>
      <w:r w:rsidRPr="00F74FCA">
        <w:rPr>
          <w:rFonts w:ascii="Comic Sans MS" w:eastAsia="Arial Narrow" w:hAnsi="Comic Sans MS" w:cs="Arial"/>
          <w:b/>
          <w:szCs w:val="28"/>
          <w:lang w:val="fr-LU"/>
        </w:rPr>
        <w:t>,</w:t>
      </w:r>
      <w:r w:rsidRPr="00F74FCA">
        <w:rPr>
          <w:rFonts w:ascii="Comic Sans MS" w:eastAsia="Calibri" w:hAnsi="Comic Sans MS" w:cs="Arial"/>
          <w:b/>
          <w:bCs/>
          <w:szCs w:val="28"/>
          <w:lang w:val="fr-LU"/>
        </w:rPr>
        <w:t xml:space="preserve"> DANS LA COMMUNE DE LOLODORF, DEPARTEMENT DE L’OCEAN, REGION DU SUD</w:t>
      </w:r>
    </w:p>
    <w:p w:rsidR="00EB4D58" w:rsidRPr="00F74FCA" w:rsidRDefault="00EB4D58" w:rsidP="00EB4D58">
      <w:pPr>
        <w:widowControl w:val="0"/>
        <w:tabs>
          <w:tab w:val="left" w:pos="2730"/>
        </w:tabs>
        <w:autoSpaceDE w:val="0"/>
        <w:spacing w:line="360" w:lineRule="auto"/>
        <w:jc w:val="both"/>
        <w:rPr>
          <w:rFonts w:ascii="Comic Sans MS" w:hAnsi="Comic Sans MS"/>
          <w:sz w:val="22"/>
        </w:rPr>
      </w:pPr>
      <w:r w:rsidRPr="00F74FCA">
        <w:rPr>
          <w:rFonts w:ascii="Comic Sans MS" w:hAnsi="Comic Sans MS"/>
          <w:sz w:val="22"/>
        </w:rPr>
        <w:t>Avec______,</w:t>
      </w:r>
      <w:r w:rsidRPr="00F74FCA">
        <w:rPr>
          <w:rFonts w:ascii="Comic Sans MS" w:hAnsi="Comic Sans MS"/>
          <w:sz w:val="22"/>
        </w:rPr>
        <w:tab/>
      </w:r>
    </w:p>
    <w:p w:rsidR="00EB4D58" w:rsidRPr="00F74FCA" w:rsidRDefault="00EB4D58" w:rsidP="00EB4D58">
      <w:pPr>
        <w:widowControl w:val="0"/>
        <w:autoSpaceDE w:val="0"/>
        <w:spacing w:line="360" w:lineRule="auto"/>
        <w:jc w:val="both"/>
        <w:rPr>
          <w:rFonts w:ascii="Comic Sans MS" w:hAnsi="Comic Sans MS"/>
          <w:sz w:val="22"/>
        </w:rPr>
      </w:pPr>
      <w:r w:rsidRPr="00F74FCA">
        <w:rPr>
          <w:rFonts w:ascii="Comic Sans MS" w:hAnsi="Comic Sans MS"/>
          <w:i/>
          <w:iCs/>
          <w:sz w:val="22"/>
        </w:rPr>
        <w:t>Pour l’exécution des travaux..............................................................................................</w:t>
      </w:r>
    </w:p>
    <w:p w:rsidR="00EB4D58" w:rsidRPr="00F74FCA" w:rsidRDefault="00EB4D58" w:rsidP="00EB4D58">
      <w:pPr>
        <w:widowControl w:val="0"/>
        <w:tabs>
          <w:tab w:val="left" w:pos="5180"/>
          <w:tab w:val="left" w:pos="8420"/>
        </w:tabs>
        <w:autoSpaceDE w:val="0"/>
        <w:spacing w:line="360" w:lineRule="auto"/>
        <w:jc w:val="both"/>
        <w:rPr>
          <w:rFonts w:ascii="Comic Sans MS" w:hAnsi="Comic Sans MS"/>
          <w:sz w:val="22"/>
        </w:rPr>
      </w:pPr>
      <w:r w:rsidRPr="00F74FCA">
        <w:rPr>
          <w:rFonts w:ascii="Comic Sans MS" w:hAnsi="Comic Sans MS"/>
          <w:i/>
          <w:iCs/>
          <w:sz w:val="22"/>
        </w:rPr>
        <w:t>Lot n°</w:t>
      </w:r>
      <w:r w:rsidRPr="00F74FCA">
        <w:rPr>
          <w:rFonts w:ascii="Comic Sans MS" w:hAnsi="Comic Sans MS"/>
          <w:i/>
          <w:iCs/>
          <w:sz w:val="22"/>
          <w:u w:val="single"/>
        </w:rPr>
        <w:tab/>
      </w:r>
      <w:r w:rsidRPr="00F74FCA">
        <w:rPr>
          <w:rFonts w:ascii="Comic Sans MS" w:hAnsi="Comic Sans MS"/>
          <w:i/>
          <w:iCs/>
          <w:sz w:val="22"/>
        </w:rPr>
        <w:t xml:space="preserve">; </w:t>
      </w:r>
    </w:p>
    <w:p w:rsidR="00EB4D58" w:rsidRPr="00F74FCA" w:rsidRDefault="00EB4D58" w:rsidP="00EB4D58">
      <w:pPr>
        <w:widowControl w:val="0"/>
        <w:tabs>
          <w:tab w:val="left" w:pos="2760"/>
        </w:tabs>
        <w:autoSpaceDE w:val="0"/>
        <w:spacing w:line="360" w:lineRule="auto"/>
        <w:jc w:val="both"/>
        <w:rPr>
          <w:rFonts w:ascii="Comic Sans MS" w:hAnsi="Comic Sans MS"/>
          <w:b/>
          <w:bCs/>
          <w:sz w:val="8"/>
          <w:szCs w:val="10"/>
        </w:rPr>
      </w:pPr>
    </w:p>
    <w:p w:rsidR="00EB4D58" w:rsidRPr="00F74FCA" w:rsidRDefault="00EB4D58" w:rsidP="00EB4D58">
      <w:pPr>
        <w:widowControl w:val="0"/>
        <w:tabs>
          <w:tab w:val="left" w:pos="2760"/>
        </w:tabs>
        <w:autoSpaceDE w:val="0"/>
        <w:spacing w:line="360" w:lineRule="auto"/>
        <w:jc w:val="both"/>
        <w:rPr>
          <w:rFonts w:ascii="Comic Sans MS" w:hAnsi="Comic Sans MS"/>
          <w:b/>
          <w:bCs/>
          <w:sz w:val="8"/>
          <w:szCs w:val="10"/>
        </w:rPr>
      </w:pPr>
    </w:p>
    <w:p w:rsidR="00EB4D58" w:rsidRPr="00F74FCA" w:rsidRDefault="00EB4D58" w:rsidP="00EB4D58">
      <w:pPr>
        <w:widowControl w:val="0"/>
        <w:tabs>
          <w:tab w:val="left" w:pos="2760"/>
        </w:tabs>
        <w:autoSpaceDE w:val="0"/>
        <w:spacing w:line="360" w:lineRule="auto"/>
        <w:jc w:val="both"/>
        <w:rPr>
          <w:rFonts w:ascii="Comic Sans MS" w:hAnsi="Comic Sans MS"/>
          <w:sz w:val="22"/>
        </w:rPr>
      </w:pPr>
      <w:r w:rsidRPr="00F74FCA">
        <w:rPr>
          <w:rFonts w:ascii="Comic Sans MS" w:hAnsi="Comic Sans MS"/>
          <w:b/>
          <w:bCs/>
          <w:sz w:val="22"/>
        </w:rPr>
        <w:t>DELAI D’EXECUTION</w:t>
      </w:r>
      <w:r w:rsidRPr="00F74FCA">
        <w:rPr>
          <w:rFonts w:ascii="Comic Sans MS" w:hAnsi="Comic Sans MS"/>
          <w:b/>
          <w:bCs/>
          <w:sz w:val="22"/>
        </w:rPr>
        <w:tab/>
      </w:r>
      <w:r w:rsidRPr="00F74FCA">
        <w:rPr>
          <w:rFonts w:ascii="Comic Sans MS" w:hAnsi="Comic Sans MS"/>
          <w:sz w:val="22"/>
        </w:rPr>
        <w:t>: Quatre (04) mois</w:t>
      </w:r>
    </w:p>
    <w:p w:rsidR="00EB4D58" w:rsidRPr="00F74FCA" w:rsidRDefault="00EB4D58" w:rsidP="00EB4D58">
      <w:pPr>
        <w:widowControl w:val="0"/>
        <w:autoSpaceDE w:val="0"/>
        <w:spacing w:line="360" w:lineRule="auto"/>
        <w:jc w:val="both"/>
        <w:rPr>
          <w:rFonts w:ascii="Comic Sans MS" w:hAnsi="Comic Sans MS"/>
          <w:sz w:val="22"/>
        </w:rPr>
      </w:pPr>
      <w:r w:rsidRPr="00F74FCA">
        <w:rPr>
          <w:rFonts w:ascii="Comic Sans MS" w:hAnsi="Comic Sans MS"/>
          <w:spacing w:val="8"/>
          <w:sz w:val="22"/>
        </w:rPr>
        <w:t xml:space="preserve">Lettre commande </w:t>
      </w:r>
      <w:r w:rsidRPr="00F74FCA">
        <w:rPr>
          <w:rFonts w:ascii="Comic Sans MS" w:hAnsi="Comic Sans MS"/>
          <w:b/>
          <w:bCs/>
          <w:sz w:val="22"/>
        </w:rPr>
        <w:t>en FCFA :</w:t>
      </w:r>
    </w:p>
    <w:tbl>
      <w:tblPr>
        <w:tblW w:w="6303" w:type="dxa"/>
        <w:tblInd w:w="1990" w:type="dxa"/>
        <w:tblLayout w:type="fixed"/>
        <w:tblCellMar>
          <w:left w:w="10" w:type="dxa"/>
          <w:right w:w="10" w:type="dxa"/>
        </w:tblCellMar>
        <w:tblLook w:val="0000"/>
      </w:tblPr>
      <w:tblGrid>
        <w:gridCol w:w="3043"/>
        <w:gridCol w:w="3260"/>
      </w:tblGrid>
      <w:tr w:rsidR="00EB4D58" w:rsidRPr="00F74FCA" w:rsidTr="00F4218E">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r w:rsidRPr="00F74FCA">
              <w:rPr>
                <w:rFonts w:ascii="Comic Sans MS" w:hAnsi="Comic Sans MS"/>
                <w:sz w:val="22"/>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p>
        </w:tc>
      </w:tr>
      <w:tr w:rsidR="00EB4D58" w:rsidRPr="00F74FCA" w:rsidTr="00F4218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r w:rsidRPr="00F74FCA">
              <w:rPr>
                <w:rFonts w:ascii="Comic Sans MS" w:hAnsi="Comic Sans MS"/>
                <w:sz w:val="22"/>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p>
        </w:tc>
      </w:tr>
      <w:tr w:rsidR="00EB4D58" w:rsidRPr="00F74FCA" w:rsidTr="00F4218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r w:rsidRPr="00F74FCA">
              <w:rPr>
                <w:rFonts w:ascii="Comic Sans MS" w:hAnsi="Comic Sans MS"/>
                <w:sz w:val="22"/>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p>
        </w:tc>
      </w:tr>
      <w:tr w:rsidR="00EB4D58" w:rsidRPr="00F74FCA" w:rsidTr="00F4218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r w:rsidRPr="00F74FCA">
              <w:rPr>
                <w:rFonts w:ascii="Comic Sans MS" w:hAnsi="Comic Sans MS"/>
                <w:sz w:val="22"/>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p>
        </w:tc>
      </w:tr>
      <w:tr w:rsidR="00EB4D58" w:rsidRPr="00F74FCA" w:rsidTr="00F4218E">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r w:rsidRPr="00F74FCA">
              <w:rPr>
                <w:rFonts w:ascii="Comic Sans MS" w:hAnsi="Comic Sans MS"/>
                <w:sz w:val="22"/>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B4D58" w:rsidRPr="00F74FCA" w:rsidRDefault="00EB4D58" w:rsidP="00F4218E">
            <w:pPr>
              <w:widowControl w:val="0"/>
              <w:autoSpaceDE w:val="0"/>
              <w:spacing w:line="360" w:lineRule="auto"/>
              <w:jc w:val="both"/>
              <w:rPr>
                <w:rFonts w:ascii="Comic Sans MS" w:hAnsi="Comic Sans MS"/>
                <w:sz w:val="22"/>
              </w:rPr>
            </w:pPr>
          </w:p>
        </w:tc>
      </w:tr>
    </w:tbl>
    <w:p w:rsidR="00EB4D58" w:rsidRPr="00F74FCA" w:rsidRDefault="00EB4D58" w:rsidP="00EB4D58">
      <w:pPr>
        <w:widowControl w:val="0"/>
        <w:autoSpaceDE w:val="0"/>
        <w:spacing w:line="360" w:lineRule="auto"/>
        <w:jc w:val="center"/>
        <w:rPr>
          <w:rFonts w:ascii="Comic Sans MS" w:hAnsi="Comic Sans MS"/>
          <w:sz w:val="8"/>
          <w:szCs w:val="10"/>
        </w:rPr>
      </w:pP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b/>
          <w:bCs/>
          <w:sz w:val="22"/>
        </w:rPr>
        <w:t>Lu et accepté par le prestataire</w:t>
      </w: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i/>
          <w:iCs/>
          <w:position w:val="-4"/>
          <w:sz w:val="22"/>
        </w:rPr>
        <w:t>Lolodorf, le</w:t>
      </w:r>
      <w:r w:rsidRPr="00F74FCA">
        <w:rPr>
          <w:rFonts w:ascii="Comic Sans MS" w:hAnsi="Comic Sans MS"/>
          <w:i/>
          <w:iCs/>
          <w:sz w:val="22"/>
        </w:rPr>
        <w:t>..........................................................................</w:t>
      </w:r>
    </w:p>
    <w:p w:rsidR="00EB4D58" w:rsidRPr="00F74FCA" w:rsidRDefault="00EB4D58" w:rsidP="00EB4D58">
      <w:pPr>
        <w:widowControl w:val="0"/>
        <w:autoSpaceDE w:val="0"/>
        <w:spacing w:line="360" w:lineRule="auto"/>
        <w:jc w:val="center"/>
        <w:rPr>
          <w:rFonts w:ascii="Comic Sans MS" w:hAnsi="Comic Sans MS"/>
          <w:sz w:val="8"/>
          <w:szCs w:val="10"/>
        </w:rPr>
      </w:pP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sz w:val="22"/>
        </w:rPr>
        <w:t>Signature</w:t>
      </w:r>
    </w:p>
    <w:p w:rsidR="00EB4D58" w:rsidRPr="00F74FCA" w:rsidRDefault="00EB4D58" w:rsidP="00EB4D58">
      <w:pPr>
        <w:widowControl w:val="0"/>
        <w:autoSpaceDE w:val="0"/>
        <w:spacing w:line="360" w:lineRule="auto"/>
        <w:jc w:val="center"/>
        <w:rPr>
          <w:rFonts w:ascii="Comic Sans MS" w:hAnsi="Comic Sans MS"/>
          <w:sz w:val="8"/>
          <w:szCs w:val="10"/>
        </w:rPr>
      </w:pP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b/>
          <w:bCs/>
          <w:sz w:val="22"/>
        </w:rPr>
        <w:t>Signé</w:t>
      </w:r>
      <w:r w:rsidRPr="00F74FCA">
        <w:rPr>
          <w:rFonts w:ascii="Comic Sans MS" w:hAnsi="Comic Sans MS"/>
          <w:b/>
          <w:bCs/>
          <w:spacing w:val="7"/>
          <w:sz w:val="22"/>
        </w:rPr>
        <w:t xml:space="preserve"> par ____________________ </w:t>
      </w:r>
      <w:r w:rsidRPr="00F74FCA">
        <w:rPr>
          <w:rFonts w:ascii="Comic Sans MS" w:hAnsi="Comic Sans MS"/>
          <w:b/>
          <w:bCs/>
          <w:sz w:val="22"/>
        </w:rPr>
        <w:t xml:space="preserve">Maître d’Ouvrage </w:t>
      </w: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i/>
          <w:iCs/>
          <w:position w:val="-4"/>
          <w:sz w:val="22"/>
        </w:rPr>
        <w:t>Lolodorf, le</w:t>
      </w:r>
      <w:r w:rsidRPr="00F74FCA">
        <w:rPr>
          <w:rFonts w:ascii="Comic Sans MS" w:hAnsi="Comic Sans MS"/>
          <w:i/>
          <w:iCs/>
          <w:sz w:val="22"/>
        </w:rPr>
        <w:t>..........................................................................</w:t>
      </w:r>
    </w:p>
    <w:p w:rsidR="00EB4D58" w:rsidRPr="00F74FCA" w:rsidRDefault="00EB4D58" w:rsidP="00EB4D58">
      <w:pPr>
        <w:widowControl w:val="0"/>
        <w:autoSpaceDE w:val="0"/>
        <w:spacing w:line="360" w:lineRule="auto"/>
        <w:jc w:val="center"/>
        <w:rPr>
          <w:rFonts w:ascii="Comic Sans MS" w:hAnsi="Comic Sans MS"/>
          <w:sz w:val="8"/>
          <w:szCs w:val="10"/>
        </w:rPr>
      </w:pP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sz w:val="22"/>
        </w:rPr>
        <w:t>Signature</w:t>
      </w:r>
    </w:p>
    <w:p w:rsidR="00EB4D58" w:rsidRPr="00F74FCA" w:rsidRDefault="00EB4D58" w:rsidP="00EB4D58">
      <w:pPr>
        <w:widowControl w:val="0"/>
        <w:autoSpaceDE w:val="0"/>
        <w:spacing w:line="360" w:lineRule="auto"/>
        <w:jc w:val="center"/>
        <w:rPr>
          <w:rFonts w:ascii="Comic Sans MS" w:hAnsi="Comic Sans MS"/>
          <w:sz w:val="8"/>
          <w:szCs w:val="10"/>
        </w:rPr>
      </w:pP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b/>
          <w:bCs/>
          <w:sz w:val="22"/>
        </w:rPr>
        <w:t>Enregistrement</w:t>
      </w:r>
    </w:p>
    <w:p w:rsidR="00EB4D58" w:rsidRPr="00F74FCA" w:rsidRDefault="00EB4D58" w:rsidP="00EB4D58">
      <w:pPr>
        <w:widowControl w:val="0"/>
        <w:autoSpaceDE w:val="0"/>
        <w:spacing w:line="360" w:lineRule="auto"/>
        <w:jc w:val="center"/>
        <w:rPr>
          <w:rFonts w:ascii="Comic Sans MS" w:hAnsi="Comic Sans MS"/>
          <w:sz w:val="22"/>
        </w:rPr>
      </w:pPr>
      <w:r w:rsidRPr="00F74FCA">
        <w:rPr>
          <w:rFonts w:ascii="Comic Sans MS" w:hAnsi="Comic Sans MS"/>
          <w:i/>
          <w:iCs/>
          <w:position w:val="-4"/>
          <w:sz w:val="22"/>
        </w:rPr>
        <w:t>Lolodorf, le</w:t>
      </w:r>
      <w:r w:rsidRPr="00F74FCA">
        <w:rPr>
          <w:rFonts w:ascii="Comic Sans MS" w:hAnsi="Comic Sans MS"/>
          <w:i/>
          <w:iCs/>
          <w:sz w:val="22"/>
        </w:rPr>
        <w:t>..........................................................................</w:t>
      </w:r>
    </w:p>
    <w:p w:rsidR="00EB4D58" w:rsidRPr="00F74FCA" w:rsidRDefault="00EB4D58" w:rsidP="00EB4D58">
      <w:pPr>
        <w:widowControl w:val="0"/>
        <w:autoSpaceDE w:val="0"/>
        <w:spacing w:line="360" w:lineRule="auto"/>
        <w:jc w:val="center"/>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E055AF" w:rsidRPr="00F74FCA" w:rsidRDefault="00E055AF" w:rsidP="00E055AF">
      <w:pPr>
        <w:widowControl w:val="0"/>
        <w:autoSpaceDE w:val="0"/>
        <w:spacing w:before="240" w:after="240" w:line="360" w:lineRule="auto"/>
        <w:ind w:left="851"/>
        <w:jc w:val="center"/>
        <w:outlineLvl w:val="0"/>
        <w:rPr>
          <w:rFonts w:ascii="Comic Sans MS" w:eastAsia="Calibri" w:hAnsi="Comic Sans MS"/>
          <w:b/>
          <w:caps/>
          <w:spacing w:val="45"/>
          <w:sz w:val="32"/>
          <w:szCs w:val="36"/>
          <w:lang w:eastAsia="en-US"/>
        </w:rPr>
      </w:pPr>
      <w:bookmarkStart w:id="432" w:name="_Toc390335371"/>
      <w:bookmarkStart w:id="433" w:name="_Toc390418130"/>
      <w:bookmarkStart w:id="434" w:name="_Toc97543367"/>
      <w:bookmarkStart w:id="435" w:name="_Toc97557128"/>
      <w:bookmarkStart w:id="436" w:name="_Toc157306471"/>
      <w:r w:rsidRPr="00F74FCA">
        <w:rPr>
          <w:rFonts w:ascii="Comic Sans MS" w:eastAsia="Calibri" w:hAnsi="Comic Sans MS"/>
          <w:b/>
          <w:caps/>
          <w:spacing w:val="45"/>
          <w:sz w:val="32"/>
          <w:szCs w:val="36"/>
          <w:lang w:eastAsia="en-US"/>
        </w:rPr>
        <w:t xml:space="preserve">piece n°10 </w:t>
      </w:r>
    </w:p>
    <w:p w:rsidR="00273DD0" w:rsidRPr="00F74FCA" w:rsidRDefault="00353DCC" w:rsidP="00813C0A">
      <w:pPr>
        <w:pStyle w:val="DTAOpices"/>
        <w:rPr>
          <w:rFonts w:ascii="Comic Sans MS" w:hAnsi="Comic Sans MS"/>
          <w:sz w:val="32"/>
        </w:rPr>
      </w:pPr>
      <w:r w:rsidRPr="00F74FCA">
        <w:rPr>
          <w:rFonts w:ascii="Comic Sans MS" w:hAnsi="Comic Sans MS"/>
          <w:sz w:val="32"/>
        </w:rPr>
        <w:t xml:space="preserve">Modèles </w:t>
      </w:r>
      <w:r w:rsidR="0038015E" w:rsidRPr="00F74FCA">
        <w:rPr>
          <w:rFonts w:ascii="Comic Sans MS" w:hAnsi="Comic Sans MS"/>
          <w:sz w:val="32"/>
        </w:rPr>
        <w:t>ou formulaires types</w:t>
      </w:r>
      <w:r w:rsidRPr="00F74FCA">
        <w:rPr>
          <w:rFonts w:ascii="Comic Sans MS" w:hAnsi="Comic Sans MS"/>
          <w:sz w:val="32"/>
        </w:rPr>
        <w:t xml:space="preserve"> à utiliser par les Soumissionnaires</w:t>
      </w:r>
      <w:bookmarkEnd w:id="432"/>
      <w:bookmarkEnd w:id="433"/>
      <w:bookmarkEnd w:id="434"/>
      <w:bookmarkEnd w:id="435"/>
      <w:bookmarkEnd w:id="436"/>
    </w:p>
    <w:p w:rsidR="00273DD0" w:rsidRPr="00F74FCA" w:rsidRDefault="00273DD0" w:rsidP="00230C15">
      <w:pPr>
        <w:widowControl w:val="0"/>
        <w:autoSpaceDE w:val="0"/>
        <w:spacing w:line="360" w:lineRule="auto"/>
        <w:jc w:val="both"/>
        <w:rPr>
          <w:rFonts w:ascii="Comic Sans MS" w:hAnsi="Comic Sans MS"/>
          <w:spacing w:val="37"/>
          <w:sz w:val="22"/>
        </w:rPr>
      </w:pPr>
    </w:p>
    <w:p w:rsidR="00273DD0" w:rsidRPr="00F74FCA" w:rsidRDefault="00273DD0" w:rsidP="00D3711A">
      <w:pPr>
        <w:suppressAutoHyphens w:val="0"/>
        <w:autoSpaceDN/>
        <w:textAlignment w:val="auto"/>
        <w:rPr>
          <w:rFonts w:ascii="Comic Sans MS" w:hAnsi="Comic Sans MS"/>
          <w:spacing w:val="37"/>
          <w:sz w:val="22"/>
        </w:rPr>
      </w:pPr>
    </w:p>
    <w:p w:rsidR="00273DD0" w:rsidRPr="00F74FCA" w:rsidRDefault="00273DD0"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A81F1D" w:rsidRPr="00F74FCA" w:rsidRDefault="00A81F1D"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D3711A" w:rsidRPr="00F74FCA" w:rsidRDefault="00D3711A" w:rsidP="00230C15">
      <w:pPr>
        <w:widowControl w:val="0"/>
        <w:autoSpaceDE w:val="0"/>
        <w:spacing w:line="360" w:lineRule="auto"/>
        <w:jc w:val="both"/>
        <w:rPr>
          <w:rFonts w:ascii="Comic Sans MS" w:hAnsi="Comic Sans MS"/>
          <w:sz w:val="22"/>
        </w:rPr>
      </w:pPr>
    </w:p>
    <w:p w:rsidR="008434DD" w:rsidRPr="00F74FCA" w:rsidRDefault="008434DD" w:rsidP="00230C15">
      <w:pPr>
        <w:suppressAutoHyphens w:val="0"/>
        <w:autoSpaceDN/>
        <w:textAlignment w:val="auto"/>
        <w:rPr>
          <w:rFonts w:ascii="Comic Sans MS" w:hAnsi="Comic Sans MS"/>
          <w:sz w:val="22"/>
        </w:rPr>
      </w:pPr>
    </w:p>
    <w:p w:rsidR="00273DD0" w:rsidRPr="00F74FCA" w:rsidRDefault="00353DCC" w:rsidP="00171B32">
      <w:pPr>
        <w:pStyle w:val="DTAOtitre"/>
        <w:rPr>
          <w:rFonts w:ascii="Comic Sans MS" w:hAnsi="Comic Sans MS"/>
          <w:sz w:val="28"/>
        </w:rPr>
      </w:pPr>
      <w:r w:rsidRPr="00F74FCA">
        <w:rPr>
          <w:rFonts w:ascii="Comic Sans MS" w:hAnsi="Comic Sans MS"/>
          <w:sz w:val="28"/>
        </w:rPr>
        <w:t>Tabledesmodèles</w:t>
      </w:r>
    </w:p>
    <w:p w:rsidR="00BE28B4" w:rsidRPr="00F74FCA" w:rsidRDefault="00864421" w:rsidP="00230C15">
      <w:pPr>
        <w:pStyle w:val="TM2"/>
        <w:rPr>
          <w:rFonts w:ascii="Comic Sans MS" w:hAnsi="Comic Sans MS" w:cs="Times New Roman"/>
          <w:sz w:val="22"/>
        </w:rPr>
      </w:pPr>
      <w:r w:rsidRPr="00F74FCA">
        <w:rPr>
          <w:rFonts w:ascii="Comic Sans MS" w:hAnsi="Comic Sans MS" w:cs="Times New Roman"/>
          <w:spacing w:val="34"/>
          <w:sz w:val="22"/>
        </w:rPr>
        <w:fldChar w:fldCharType="begin"/>
      </w:r>
      <w:r w:rsidR="00CB704E" w:rsidRPr="00F74FCA">
        <w:rPr>
          <w:rFonts w:ascii="Comic Sans MS" w:hAnsi="Comic Sans MS" w:cs="Times New Roman"/>
          <w:spacing w:val="34"/>
          <w:sz w:val="22"/>
        </w:rPr>
        <w:instrText xml:space="preserve"> TOC \b ANNEXES \* MERGEFORMAT </w:instrText>
      </w:r>
      <w:r w:rsidRPr="00F74FCA">
        <w:rPr>
          <w:rFonts w:ascii="Comic Sans MS" w:hAnsi="Comic Sans MS" w:cs="Times New Roman"/>
          <w:spacing w:val="34"/>
          <w:sz w:val="22"/>
        </w:rPr>
        <w:fldChar w:fldCharType="separate"/>
      </w:r>
      <w:r w:rsidR="00BE28B4" w:rsidRPr="00F74FCA">
        <w:rPr>
          <w:rFonts w:ascii="Comic Sans MS" w:hAnsi="Comic Sans MS" w:cs="Times New Roman"/>
          <w:sz w:val="22"/>
        </w:rPr>
        <w:t xml:space="preserve">Annexe n° 1: </w:t>
      </w:r>
      <w:r w:rsidR="00146097" w:rsidRPr="00F74FCA">
        <w:rPr>
          <w:rFonts w:ascii="Comic Sans MS" w:hAnsi="Comic Sans MS" w:cs="Times New Roman"/>
          <w:iCs/>
          <w:sz w:val="22"/>
        </w:rPr>
        <w:t>Modèle Déclaration d’intention de soumissionner</w:t>
      </w:r>
      <w:r w:rsidR="00BE28B4" w:rsidRPr="00F74FCA">
        <w:rPr>
          <w:rFonts w:ascii="Comic Sans MS" w:hAnsi="Comic Sans MS" w:cs="Times New Roman"/>
          <w:sz w:val="22"/>
        </w:rPr>
        <w:tab/>
      </w:r>
      <w:r w:rsidRPr="00F74FCA">
        <w:rPr>
          <w:rFonts w:ascii="Comic Sans MS" w:hAnsi="Comic Sans MS" w:cs="Times New Roman"/>
          <w:sz w:val="22"/>
        </w:rPr>
        <w:fldChar w:fldCharType="begin"/>
      </w:r>
      <w:r w:rsidR="00BE28B4" w:rsidRPr="00F74FCA">
        <w:rPr>
          <w:rFonts w:ascii="Comic Sans MS" w:hAnsi="Comic Sans MS" w:cs="Times New Roman"/>
          <w:sz w:val="22"/>
        </w:rPr>
        <w:instrText xml:space="preserve"> PAGEREF _Toc530309771 \h </w:instrText>
      </w:r>
      <w:r w:rsidRPr="00F74FCA">
        <w:rPr>
          <w:rFonts w:ascii="Comic Sans MS" w:hAnsi="Comic Sans MS" w:cs="Times New Roman"/>
          <w:sz w:val="22"/>
        </w:rPr>
      </w:r>
      <w:r w:rsidRPr="00F74FCA">
        <w:rPr>
          <w:rFonts w:ascii="Comic Sans MS" w:hAnsi="Comic Sans MS" w:cs="Times New Roman"/>
          <w:sz w:val="22"/>
        </w:rPr>
        <w:fldChar w:fldCharType="separate"/>
      </w:r>
      <w:r w:rsidR="00BE1DA5" w:rsidRPr="00F74FCA">
        <w:rPr>
          <w:rFonts w:ascii="Comic Sans MS" w:hAnsi="Comic Sans MS" w:cs="Times New Roman"/>
          <w:sz w:val="22"/>
        </w:rPr>
        <w:t>99</w:t>
      </w:r>
      <w:r w:rsidRPr="00F74FCA">
        <w:rPr>
          <w:rFonts w:ascii="Comic Sans MS" w:hAnsi="Comic Sans MS" w:cs="Times New Roman"/>
          <w:sz w:val="22"/>
        </w:rPr>
        <w:fldChar w:fldCharType="end"/>
      </w:r>
    </w:p>
    <w:p w:rsidR="00146097" w:rsidRPr="00F74FCA" w:rsidRDefault="00146097" w:rsidP="00146097">
      <w:pPr>
        <w:pStyle w:val="TM2"/>
        <w:rPr>
          <w:rFonts w:ascii="Comic Sans MS" w:hAnsi="Comic Sans MS" w:cs="Times New Roman"/>
          <w:sz w:val="20"/>
          <w:szCs w:val="22"/>
        </w:rPr>
      </w:pPr>
      <w:r w:rsidRPr="00F74FCA">
        <w:rPr>
          <w:rFonts w:ascii="Comic Sans MS" w:hAnsi="Comic Sans MS" w:cs="Times New Roman"/>
          <w:sz w:val="22"/>
        </w:rPr>
        <w:t xml:space="preserve">Annexe n° </w:t>
      </w:r>
      <w:r w:rsidR="00F40671" w:rsidRPr="00F74FCA">
        <w:rPr>
          <w:rFonts w:ascii="Comic Sans MS" w:hAnsi="Comic Sans MS" w:cs="Times New Roman"/>
          <w:sz w:val="22"/>
        </w:rPr>
        <w:t>2</w:t>
      </w:r>
      <w:r w:rsidRPr="00F74FCA">
        <w:rPr>
          <w:rFonts w:ascii="Comic Sans MS" w:hAnsi="Comic Sans MS" w:cs="Times New Roman"/>
          <w:sz w:val="22"/>
        </w:rPr>
        <w:t>: Modèle de soumission</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_Toc530309771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99</w:t>
      </w:r>
      <w:r w:rsidR="00864421" w:rsidRPr="00F74FCA">
        <w:rPr>
          <w:rFonts w:ascii="Comic Sans MS" w:hAnsi="Comic Sans MS" w:cs="Times New Roman"/>
          <w:sz w:val="22"/>
        </w:rPr>
        <w:fldChar w:fldCharType="end"/>
      </w:r>
    </w:p>
    <w:p w:rsidR="00BE28B4" w:rsidRPr="00F74FCA" w:rsidRDefault="00BE28B4" w:rsidP="00230C15">
      <w:pPr>
        <w:pStyle w:val="TM2"/>
        <w:rPr>
          <w:rFonts w:ascii="Comic Sans MS" w:hAnsi="Comic Sans MS" w:cs="Times New Roman"/>
          <w:sz w:val="20"/>
          <w:szCs w:val="22"/>
        </w:rPr>
      </w:pPr>
      <w:r w:rsidRPr="00F74FCA">
        <w:rPr>
          <w:rFonts w:ascii="Comic Sans MS" w:hAnsi="Comic Sans MS" w:cs="Times New Roman"/>
          <w:sz w:val="22"/>
        </w:rPr>
        <w:t>A</w:t>
      </w:r>
      <w:bookmarkStart w:id="437" w:name="_Hlk159328284"/>
      <w:r w:rsidRPr="00F74FCA">
        <w:rPr>
          <w:rFonts w:ascii="Comic Sans MS" w:hAnsi="Comic Sans MS" w:cs="Times New Roman"/>
          <w:sz w:val="22"/>
        </w:rPr>
        <w:t xml:space="preserve">nnexe n° </w:t>
      </w:r>
      <w:r w:rsidR="00F40671" w:rsidRPr="00F74FCA">
        <w:rPr>
          <w:rFonts w:ascii="Comic Sans MS" w:hAnsi="Comic Sans MS" w:cs="Times New Roman"/>
          <w:sz w:val="22"/>
        </w:rPr>
        <w:t>3</w:t>
      </w:r>
      <w:r w:rsidRPr="00F74FCA">
        <w:rPr>
          <w:rFonts w:ascii="Comic Sans MS" w:hAnsi="Comic Sans MS" w:cs="Times New Roman"/>
          <w:sz w:val="22"/>
        </w:rPr>
        <w:t>: Modèle de caution de soumission</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bookmarkEnd w:id="437"/>
    <w:p w:rsidR="00BE28B4" w:rsidRPr="00F74FCA" w:rsidRDefault="00BE28B4" w:rsidP="00230C15">
      <w:pPr>
        <w:pStyle w:val="TM2"/>
        <w:rPr>
          <w:rFonts w:ascii="Comic Sans MS" w:hAnsi="Comic Sans MS" w:cs="Times New Roman"/>
          <w:sz w:val="20"/>
          <w:szCs w:val="22"/>
        </w:rPr>
      </w:pPr>
      <w:r w:rsidRPr="00F74FCA">
        <w:rPr>
          <w:rFonts w:ascii="Comic Sans MS" w:hAnsi="Comic Sans MS" w:cs="Times New Roman"/>
          <w:sz w:val="22"/>
        </w:rPr>
        <w:t xml:space="preserve">Annexe n° </w:t>
      </w:r>
      <w:r w:rsidR="00F40671" w:rsidRPr="00F74FCA">
        <w:rPr>
          <w:rFonts w:ascii="Comic Sans MS" w:hAnsi="Comic Sans MS" w:cs="Times New Roman"/>
          <w:sz w:val="22"/>
        </w:rPr>
        <w:t>4</w:t>
      </w:r>
      <w:r w:rsidRPr="00F74FCA">
        <w:rPr>
          <w:rFonts w:ascii="Comic Sans MS" w:hAnsi="Comic Sans MS" w:cs="Times New Roman"/>
          <w:sz w:val="22"/>
        </w:rPr>
        <w:t>: Modèle de cautionnement définitif</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_Toc530309773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BE28B4" w:rsidRPr="00F74FCA" w:rsidRDefault="00BE28B4" w:rsidP="00230C15">
      <w:pPr>
        <w:pStyle w:val="TM2"/>
        <w:rPr>
          <w:rFonts w:ascii="Comic Sans MS" w:hAnsi="Comic Sans MS" w:cs="Times New Roman"/>
          <w:sz w:val="20"/>
          <w:szCs w:val="22"/>
        </w:rPr>
      </w:pPr>
      <w:bookmarkStart w:id="438" w:name="_Hlk159275510"/>
      <w:r w:rsidRPr="00F74FCA">
        <w:rPr>
          <w:rFonts w:ascii="Comic Sans MS" w:hAnsi="Comic Sans MS" w:cs="Times New Roman"/>
          <w:sz w:val="22"/>
        </w:rPr>
        <w:t xml:space="preserve">Annexe n° </w:t>
      </w:r>
      <w:r w:rsidR="00F40671" w:rsidRPr="00F74FCA">
        <w:rPr>
          <w:rFonts w:ascii="Comic Sans MS" w:hAnsi="Comic Sans MS" w:cs="Times New Roman"/>
          <w:sz w:val="22"/>
        </w:rPr>
        <w:t>5</w:t>
      </w:r>
      <w:r w:rsidRPr="00F74FCA">
        <w:rPr>
          <w:rFonts w:ascii="Comic Sans MS" w:hAnsi="Comic Sans MS" w:cs="Times New Roman"/>
          <w:sz w:val="22"/>
        </w:rPr>
        <w:t>: Modèle de caution d'avance de démarrage</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_Toc530309774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102</w:t>
      </w:r>
      <w:r w:rsidR="00864421" w:rsidRPr="00F74FCA">
        <w:rPr>
          <w:rFonts w:ascii="Comic Sans MS" w:hAnsi="Comic Sans MS" w:cs="Times New Roman"/>
          <w:sz w:val="22"/>
        </w:rPr>
        <w:fldChar w:fldCharType="end"/>
      </w:r>
    </w:p>
    <w:bookmarkEnd w:id="438"/>
    <w:p w:rsidR="00BE28B4" w:rsidRPr="00F74FCA" w:rsidRDefault="00BE28B4" w:rsidP="00230C15">
      <w:pPr>
        <w:pStyle w:val="TM2"/>
        <w:rPr>
          <w:rFonts w:ascii="Comic Sans MS" w:hAnsi="Comic Sans MS" w:cs="Times New Roman"/>
          <w:sz w:val="22"/>
        </w:rPr>
      </w:pPr>
      <w:r w:rsidRPr="00F74FCA">
        <w:rPr>
          <w:rFonts w:ascii="Comic Sans MS" w:hAnsi="Comic Sans MS" w:cs="Times New Roman"/>
          <w:sz w:val="22"/>
        </w:rPr>
        <w:t>Annexe n°</w:t>
      </w:r>
      <w:r w:rsidR="00F40671" w:rsidRPr="00F74FCA">
        <w:rPr>
          <w:rFonts w:ascii="Comic Sans MS" w:hAnsi="Comic Sans MS" w:cs="Times New Roman"/>
          <w:sz w:val="22"/>
        </w:rPr>
        <w:t>6</w:t>
      </w:r>
      <w:r w:rsidRPr="00F74FCA">
        <w:rPr>
          <w:rFonts w:ascii="Comic Sans MS" w:hAnsi="Comic Sans MS" w:cs="Times New Roman"/>
          <w:sz w:val="22"/>
        </w:rPr>
        <w:t xml:space="preserve"> : Modèle de caution de </w:t>
      </w:r>
      <w:r w:rsidR="00A66157" w:rsidRPr="00F74FCA">
        <w:rPr>
          <w:rFonts w:ascii="Comic Sans MS" w:hAnsi="Comic Sans MS" w:cs="Times New Roman"/>
          <w:sz w:val="22"/>
        </w:rPr>
        <w:t>bonne exécution (</w:t>
      </w:r>
      <w:r w:rsidRPr="00F74FCA">
        <w:rPr>
          <w:rFonts w:ascii="Comic Sans MS" w:hAnsi="Comic Sans MS" w:cs="Times New Roman"/>
          <w:sz w:val="22"/>
        </w:rPr>
        <w:t>retenue de garantie</w:t>
      </w:r>
      <w:r w:rsidR="00A66157" w:rsidRPr="00F74FCA">
        <w:rPr>
          <w:rFonts w:ascii="Comic Sans MS" w:hAnsi="Comic Sans MS" w:cs="Times New Roman"/>
          <w:sz w:val="22"/>
        </w:rPr>
        <w:t>)</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_Toc530309775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103</w:t>
      </w:r>
      <w:r w:rsidR="00864421" w:rsidRPr="00F74FCA">
        <w:rPr>
          <w:rFonts w:ascii="Comic Sans MS" w:hAnsi="Comic Sans MS" w:cs="Times New Roman"/>
          <w:sz w:val="22"/>
        </w:rPr>
        <w:fldChar w:fldCharType="end"/>
      </w:r>
    </w:p>
    <w:p w:rsidR="00146097" w:rsidRPr="00F74FCA" w:rsidRDefault="00146097" w:rsidP="00146097">
      <w:pPr>
        <w:pStyle w:val="TM2"/>
        <w:rPr>
          <w:rFonts w:ascii="Comic Sans MS" w:hAnsi="Comic Sans MS" w:cs="Times New Roman"/>
          <w:sz w:val="22"/>
        </w:rPr>
      </w:pPr>
      <w:r w:rsidRPr="00F74FCA">
        <w:rPr>
          <w:rFonts w:ascii="Comic Sans MS" w:hAnsi="Comic Sans MS" w:cs="Times New Roman"/>
          <w:sz w:val="22"/>
        </w:rPr>
        <w:t>Annexe n°</w:t>
      </w:r>
      <w:r w:rsidR="00F40671" w:rsidRPr="00F74FCA">
        <w:rPr>
          <w:rFonts w:ascii="Comic Sans MS" w:hAnsi="Comic Sans MS" w:cs="Times New Roman"/>
          <w:sz w:val="22"/>
        </w:rPr>
        <w:t>7</w:t>
      </w:r>
      <w:r w:rsidRPr="00F74FCA">
        <w:rPr>
          <w:rFonts w:ascii="Comic Sans MS" w:hAnsi="Comic Sans MS" w:cs="Times New Roman"/>
          <w:sz w:val="22"/>
        </w:rPr>
        <w:t xml:space="preserve"> : Modèle </w:t>
      </w:r>
      <w:r w:rsidRPr="00F74FCA">
        <w:rPr>
          <w:rFonts w:ascii="Comic Sans MS" w:hAnsi="Comic Sans MS" w:cs="Times New Roman"/>
          <w:i/>
          <w:iCs/>
          <w:sz w:val="22"/>
        </w:rPr>
        <w:t xml:space="preserve">de </w:t>
      </w:r>
      <w:r w:rsidRPr="00F74FCA">
        <w:rPr>
          <w:rFonts w:ascii="Comic Sans MS" w:hAnsi="Comic Sans MS" w:cs="Times New Roman"/>
          <w:iCs/>
          <w:sz w:val="22"/>
        </w:rPr>
        <w:t>Lettre de soumission de la proposition technique</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_Toc530309775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103</w:t>
      </w:r>
      <w:r w:rsidR="00864421" w:rsidRPr="00F74FCA">
        <w:rPr>
          <w:rFonts w:ascii="Comic Sans MS" w:hAnsi="Comic Sans MS" w:cs="Times New Roman"/>
          <w:sz w:val="22"/>
        </w:rPr>
        <w:fldChar w:fldCharType="end"/>
      </w:r>
    </w:p>
    <w:p w:rsidR="00BE28B4" w:rsidRPr="00F74FCA" w:rsidRDefault="00BE28B4" w:rsidP="00230C15">
      <w:pPr>
        <w:pStyle w:val="TM2"/>
        <w:rPr>
          <w:rFonts w:ascii="Comic Sans MS" w:hAnsi="Comic Sans MS" w:cs="Times New Roman"/>
          <w:sz w:val="22"/>
        </w:rPr>
      </w:pPr>
      <w:r w:rsidRPr="00F74FCA">
        <w:rPr>
          <w:rFonts w:ascii="Comic Sans MS" w:hAnsi="Comic Sans MS" w:cs="Times New Roman"/>
          <w:sz w:val="22"/>
        </w:rPr>
        <w:t xml:space="preserve">Annexe n° </w:t>
      </w:r>
      <w:r w:rsidR="00F40671" w:rsidRPr="00F74FCA">
        <w:rPr>
          <w:rFonts w:ascii="Comic Sans MS" w:hAnsi="Comic Sans MS" w:cs="Times New Roman"/>
          <w:sz w:val="22"/>
        </w:rPr>
        <w:t>8</w:t>
      </w:r>
      <w:r w:rsidRPr="00F74FCA">
        <w:rPr>
          <w:rFonts w:ascii="Comic Sans MS" w:hAnsi="Comic Sans MS" w:cs="Times New Roman"/>
          <w:sz w:val="22"/>
        </w:rPr>
        <w:t xml:space="preserve">: </w:t>
      </w:r>
      <w:r w:rsidR="00C02246" w:rsidRPr="00F74FCA">
        <w:rPr>
          <w:rFonts w:ascii="Comic Sans MS" w:hAnsi="Comic Sans MS" w:cs="Times New Roman"/>
          <w:sz w:val="22"/>
        </w:rPr>
        <w:t xml:space="preserve">Modèle de </w:t>
      </w:r>
      <w:r w:rsidRPr="00F74FCA">
        <w:rPr>
          <w:rFonts w:ascii="Comic Sans MS" w:hAnsi="Comic Sans MS" w:cs="Times New Roman"/>
          <w:sz w:val="22"/>
        </w:rPr>
        <w:t>Cadre du planning</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_Toc530309776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105</w:t>
      </w:r>
      <w:r w:rsidR="00864421" w:rsidRPr="00F74FCA">
        <w:rPr>
          <w:rFonts w:ascii="Comic Sans MS" w:hAnsi="Comic Sans MS" w:cs="Times New Roman"/>
          <w:sz w:val="22"/>
        </w:rPr>
        <w:fldChar w:fldCharType="end"/>
      </w:r>
    </w:p>
    <w:p w:rsidR="00A66157" w:rsidRPr="00F74FCA" w:rsidRDefault="00A66157" w:rsidP="00A66157">
      <w:pPr>
        <w:pStyle w:val="TM2"/>
        <w:rPr>
          <w:rFonts w:ascii="Comic Sans MS" w:hAnsi="Comic Sans MS" w:cs="Times New Roman"/>
          <w:sz w:val="20"/>
          <w:szCs w:val="22"/>
        </w:rPr>
      </w:pPr>
      <w:r w:rsidRPr="00F74FCA">
        <w:rPr>
          <w:rFonts w:ascii="Comic Sans MS" w:hAnsi="Comic Sans MS" w:cs="Times New Roman"/>
          <w:sz w:val="22"/>
        </w:rPr>
        <w:t xml:space="preserve">Annexe n° </w:t>
      </w:r>
      <w:r w:rsidR="00F40671" w:rsidRPr="00F74FCA">
        <w:rPr>
          <w:rFonts w:ascii="Comic Sans MS" w:hAnsi="Comic Sans MS" w:cs="Times New Roman"/>
          <w:sz w:val="22"/>
        </w:rPr>
        <w:t>9</w:t>
      </w:r>
      <w:r w:rsidRPr="00F74FCA">
        <w:rPr>
          <w:rFonts w:ascii="Comic Sans MS" w:hAnsi="Comic Sans MS" w:cs="Times New Roman"/>
          <w:sz w:val="22"/>
        </w:rPr>
        <w:t>: Modèle de liste de personnels à mobiliser</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A66157" w:rsidRPr="00F74FCA" w:rsidRDefault="00A66157" w:rsidP="00A66157">
      <w:pPr>
        <w:pStyle w:val="TM2"/>
        <w:rPr>
          <w:rFonts w:ascii="Comic Sans MS" w:hAnsi="Comic Sans MS" w:cs="Times New Roman"/>
          <w:sz w:val="22"/>
        </w:rPr>
      </w:pPr>
      <w:r w:rsidRPr="00F74FCA">
        <w:rPr>
          <w:rFonts w:ascii="Comic Sans MS" w:hAnsi="Comic Sans MS" w:cs="Times New Roman"/>
          <w:sz w:val="22"/>
        </w:rPr>
        <w:t xml:space="preserve">Annexe n° </w:t>
      </w:r>
      <w:r w:rsidR="00F40671" w:rsidRPr="00F74FCA">
        <w:rPr>
          <w:rFonts w:ascii="Comic Sans MS" w:hAnsi="Comic Sans MS" w:cs="Times New Roman"/>
          <w:sz w:val="22"/>
        </w:rPr>
        <w:t>10</w:t>
      </w:r>
      <w:r w:rsidRPr="00F74FCA">
        <w:rPr>
          <w:rFonts w:ascii="Comic Sans MS" w:hAnsi="Comic Sans MS" w:cs="Times New Roman"/>
          <w:sz w:val="22"/>
        </w:rPr>
        <w:t>: Modèle de fiches de prestations susceptibles d'etre sous traitees</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A66157" w:rsidRPr="00F74FCA" w:rsidRDefault="00A66157" w:rsidP="00A66157">
      <w:pPr>
        <w:pStyle w:val="TM2"/>
        <w:rPr>
          <w:rFonts w:ascii="Comic Sans MS" w:hAnsi="Comic Sans MS" w:cs="Times New Roman"/>
          <w:sz w:val="22"/>
        </w:rPr>
      </w:pPr>
      <w:r w:rsidRPr="00F74FCA">
        <w:rPr>
          <w:rFonts w:ascii="Comic Sans MS" w:hAnsi="Comic Sans MS" w:cs="Times New Roman"/>
          <w:sz w:val="22"/>
        </w:rPr>
        <w:t>Annexe n° 1</w:t>
      </w:r>
      <w:r w:rsidR="00F40671" w:rsidRPr="00F74FCA">
        <w:rPr>
          <w:rFonts w:ascii="Comic Sans MS" w:hAnsi="Comic Sans MS" w:cs="Times New Roman"/>
          <w:sz w:val="22"/>
        </w:rPr>
        <w:t>1</w:t>
      </w:r>
      <w:r w:rsidRPr="00F74FCA">
        <w:rPr>
          <w:rFonts w:ascii="Comic Sans MS" w:hAnsi="Comic Sans MS" w:cs="Times New Roman"/>
          <w:sz w:val="22"/>
        </w:rPr>
        <w:t>: Modèle de CV de personnels à mobiliser</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B3559C" w:rsidRPr="00F74FCA" w:rsidRDefault="00B3559C" w:rsidP="00B3559C">
      <w:pPr>
        <w:pStyle w:val="TM2"/>
        <w:rPr>
          <w:rFonts w:ascii="Comic Sans MS" w:hAnsi="Comic Sans MS" w:cs="Times New Roman"/>
          <w:sz w:val="22"/>
        </w:rPr>
      </w:pPr>
      <w:r w:rsidRPr="00F74FCA">
        <w:rPr>
          <w:rFonts w:ascii="Comic Sans MS" w:hAnsi="Comic Sans MS" w:cs="Times New Roman"/>
          <w:sz w:val="22"/>
        </w:rPr>
        <w:t xml:space="preserve">Annexe n° 12: Modèle </w:t>
      </w:r>
      <w:r w:rsidR="00747964" w:rsidRPr="00F74FCA">
        <w:rPr>
          <w:rFonts w:ascii="Comic Sans MS" w:hAnsi="Comic Sans MS" w:cs="Times New Roman"/>
          <w:sz w:val="22"/>
        </w:rPr>
        <w:t xml:space="preserve">de </w:t>
      </w:r>
      <w:r w:rsidR="00D0333E" w:rsidRPr="00F74FCA">
        <w:rPr>
          <w:rFonts w:ascii="Comic Sans MS" w:hAnsi="Comic Sans MS" w:cs="Times New Roman"/>
          <w:sz w:val="22"/>
        </w:rPr>
        <w:t>tableaux de référence du candidat</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B3559C" w:rsidRPr="00F74FCA" w:rsidRDefault="00B3559C" w:rsidP="00B3559C">
      <w:pPr>
        <w:pStyle w:val="TM2"/>
        <w:rPr>
          <w:rFonts w:ascii="Comic Sans MS" w:hAnsi="Comic Sans MS" w:cs="Times New Roman"/>
          <w:sz w:val="22"/>
        </w:rPr>
      </w:pPr>
      <w:r w:rsidRPr="00F74FCA">
        <w:rPr>
          <w:rFonts w:ascii="Comic Sans MS" w:hAnsi="Comic Sans MS" w:cs="Times New Roman"/>
          <w:sz w:val="22"/>
        </w:rPr>
        <w:t xml:space="preserve">Annexe n° 13: Modèle de </w:t>
      </w:r>
      <w:r w:rsidR="00D0333E" w:rsidRPr="00F74FCA">
        <w:rPr>
          <w:rFonts w:ascii="Comic Sans MS" w:hAnsi="Comic Sans MS" w:cs="Times New Roman"/>
          <w:sz w:val="22"/>
        </w:rPr>
        <w:t>descriptif de la méthodologie et du plan de travail</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D0333E" w:rsidRPr="00F74FCA" w:rsidRDefault="00D0333E" w:rsidP="00D0333E">
      <w:pPr>
        <w:pStyle w:val="TM2"/>
        <w:rPr>
          <w:rFonts w:ascii="Comic Sans MS" w:hAnsi="Comic Sans MS" w:cs="Times New Roman"/>
          <w:sz w:val="22"/>
        </w:rPr>
      </w:pPr>
      <w:r w:rsidRPr="00F74FCA">
        <w:rPr>
          <w:rFonts w:ascii="Comic Sans MS" w:hAnsi="Comic Sans MS" w:cs="Times New Roman"/>
          <w:sz w:val="22"/>
        </w:rPr>
        <w:t>Annexe n° 1</w:t>
      </w:r>
      <w:r w:rsidR="00747964" w:rsidRPr="00F74FCA">
        <w:rPr>
          <w:rFonts w:ascii="Comic Sans MS" w:hAnsi="Comic Sans MS" w:cs="Times New Roman"/>
          <w:sz w:val="22"/>
        </w:rPr>
        <w:t>4</w:t>
      </w:r>
      <w:r w:rsidRPr="00F74FCA">
        <w:rPr>
          <w:rFonts w:ascii="Comic Sans MS" w:hAnsi="Comic Sans MS" w:cs="Times New Roman"/>
          <w:sz w:val="22"/>
        </w:rPr>
        <w:t xml:space="preserve">: Modèle </w:t>
      </w:r>
      <w:r w:rsidR="00747964" w:rsidRPr="00F74FCA">
        <w:rPr>
          <w:rFonts w:ascii="Comic Sans MS" w:hAnsi="Comic Sans MS" w:cs="Times New Roman"/>
          <w:sz w:val="22"/>
        </w:rPr>
        <w:t>de fiche d'information relative au matériel essentiel</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D0333E" w:rsidRPr="00F74FCA" w:rsidRDefault="00D0333E" w:rsidP="00D0333E">
      <w:pPr>
        <w:pStyle w:val="TM2"/>
        <w:rPr>
          <w:rFonts w:ascii="Comic Sans MS" w:hAnsi="Comic Sans MS" w:cs="Times New Roman"/>
          <w:sz w:val="22"/>
        </w:rPr>
      </w:pPr>
      <w:r w:rsidRPr="00F74FCA">
        <w:rPr>
          <w:rFonts w:ascii="Comic Sans MS" w:hAnsi="Comic Sans MS" w:cs="Times New Roman"/>
          <w:sz w:val="22"/>
        </w:rPr>
        <w:t>Annexe n° 1</w:t>
      </w:r>
      <w:r w:rsidR="00747964" w:rsidRPr="00F74FCA">
        <w:rPr>
          <w:rFonts w:ascii="Comic Sans MS" w:hAnsi="Comic Sans MS" w:cs="Times New Roman"/>
          <w:sz w:val="22"/>
        </w:rPr>
        <w:t>5</w:t>
      </w:r>
      <w:r w:rsidRPr="00F74FCA">
        <w:rPr>
          <w:rFonts w:ascii="Comic Sans MS" w:hAnsi="Comic Sans MS" w:cs="Times New Roman"/>
          <w:sz w:val="22"/>
        </w:rPr>
        <w:t xml:space="preserve">: Modèle de </w:t>
      </w:r>
      <w:r w:rsidR="00747964" w:rsidRPr="00F74FCA">
        <w:rPr>
          <w:rFonts w:ascii="Comic Sans MS" w:hAnsi="Comic Sans MS" w:cs="Times New Roman"/>
          <w:sz w:val="22"/>
        </w:rPr>
        <w:t>déclaration sur l'honneur de visite du site</w:t>
      </w:r>
      <w:r w:rsidRPr="00F74FCA">
        <w:rPr>
          <w:rFonts w:ascii="Comic Sans MS" w:hAnsi="Comic Sans MS" w:cs="Times New Roman"/>
          <w:sz w:val="22"/>
        </w:rPr>
        <w:tab/>
      </w:r>
      <w:r w:rsidR="00864421" w:rsidRPr="00F74FCA">
        <w:rPr>
          <w:rFonts w:ascii="Comic Sans MS" w:hAnsi="Comic Sans MS" w:cs="Times New Roman"/>
          <w:sz w:val="22"/>
        </w:rPr>
        <w:fldChar w:fldCharType="begin"/>
      </w:r>
      <w:r w:rsidRPr="00F74FCA">
        <w:rPr>
          <w:rFonts w:ascii="Comic Sans MS" w:hAnsi="Comic Sans MS" w:cs="Times New Roman"/>
          <w:sz w:val="22"/>
        </w:rPr>
        <w:instrText xml:space="preserve"> PAGEREF _Toc530309772 \h </w:instrText>
      </w:r>
      <w:r w:rsidR="00864421" w:rsidRPr="00F74FCA">
        <w:rPr>
          <w:rFonts w:ascii="Comic Sans MS" w:hAnsi="Comic Sans MS" w:cs="Times New Roman"/>
          <w:sz w:val="22"/>
        </w:rPr>
      </w:r>
      <w:r w:rsidR="00864421" w:rsidRPr="00F74FCA">
        <w:rPr>
          <w:rFonts w:ascii="Comic Sans MS" w:hAnsi="Comic Sans MS" w:cs="Times New Roman"/>
          <w:sz w:val="22"/>
        </w:rPr>
        <w:fldChar w:fldCharType="separate"/>
      </w:r>
      <w:r w:rsidR="00BE1DA5" w:rsidRPr="00F74FCA">
        <w:rPr>
          <w:rFonts w:ascii="Comic Sans MS" w:hAnsi="Comic Sans MS" w:cs="Times New Roman"/>
          <w:sz w:val="22"/>
        </w:rPr>
        <w:t>100</w:t>
      </w:r>
      <w:r w:rsidR="00864421" w:rsidRPr="00F74FCA">
        <w:rPr>
          <w:rFonts w:ascii="Comic Sans MS" w:hAnsi="Comic Sans MS" w:cs="Times New Roman"/>
          <w:sz w:val="22"/>
        </w:rPr>
        <w:fldChar w:fldCharType="end"/>
      </w:r>
    </w:p>
    <w:p w:rsidR="00B3559C" w:rsidRPr="00F74FCA" w:rsidRDefault="00B3559C" w:rsidP="00B3559C">
      <w:pPr>
        <w:rPr>
          <w:rFonts w:ascii="Comic Sans MS" w:hAnsi="Comic Sans MS"/>
          <w:noProof/>
          <w:sz w:val="22"/>
        </w:rPr>
      </w:pPr>
    </w:p>
    <w:p w:rsidR="00861212" w:rsidRPr="00F74FCA" w:rsidRDefault="00861212" w:rsidP="00861212">
      <w:pPr>
        <w:rPr>
          <w:rFonts w:ascii="Comic Sans MS" w:hAnsi="Comic Sans MS"/>
          <w:noProof/>
          <w:sz w:val="22"/>
        </w:rPr>
      </w:pPr>
    </w:p>
    <w:p w:rsidR="00861212" w:rsidRPr="00F74FCA" w:rsidRDefault="00861212" w:rsidP="00861212">
      <w:pPr>
        <w:rPr>
          <w:rFonts w:ascii="Comic Sans MS" w:hAnsi="Comic Sans MS"/>
          <w:noProof/>
          <w:sz w:val="22"/>
        </w:rPr>
      </w:pPr>
    </w:p>
    <w:p w:rsidR="003C275E" w:rsidRPr="00F74FCA" w:rsidRDefault="003C275E" w:rsidP="003C275E">
      <w:pPr>
        <w:rPr>
          <w:rFonts w:ascii="Comic Sans MS" w:hAnsi="Comic Sans MS"/>
          <w:noProof/>
          <w:sz w:val="22"/>
        </w:rPr>
      </w:pPr>
    </w:p>
    <w:p w:rsidR="00A66157" w:rsidRPr="00F74FCA" w:rsidRDefault="00A66157"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692847" w:rsidRPr="00F74FCA" w:rsidRDefault="00692847" w:rsidP="00A66157">
      <w:pPr>
        <w:rPr>
          <w:rFonts w:ascii="Comic Sans MS" w:eastAsia="Calibri" w:hAnsi="Comic Sans MS"/>
          <w:noProof/>
          <w:sz w:val="22"/>
        </w:rPr>
      </w:pPr>
    </w:p>
    <w:p w:rsidR="00692847" w:rsidRPr="00F74FCA" w:rsidRDefault="00692847" w:rsidP="00A66157">
      <w:pPr>
        <w:rPr>
          <w:rFonts w:ascii="Comic Sans MS" w:eastAsia="Calibri" w:hAnsi="Comic Sans MS"/>
          <w:noProof/>
          <w:sz w:val="22"/>
        </w:rPr>
      </w:pPr>
    </w:p>
    <w:p w:rsidR="00692847" w:rsidRPr="00F74FCA" w:rsidRDefault="00692847" w:rsidP="00A66157">
      <w:pPr>
        <w:rPr>
          <w:rFonts w:ascii="Comic Sans MS" w:eastAsia="Calibri" w:hAnsi="Comic Sans MS"/>
          <w:noProof/>
          <w:sz w:val="22"/>
        </w:rPr>
      </w:pPr>
    </w:p>
    <w:p w:rsidR="00692847" w:rsidRPr="00F74FCA" w:rsidRDefault="00692847"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BD35FF" w:rsidRPr="00F74FCA" w:rsidRDefault="00BD35FF" w:rsidP="00A66157">
      <w:pPr>
        <w:rPr>
          <w:rFonts w:ascii="Comic Sans MS" w:eastAsia="Calibri" w:hAnsi="Comic Sans MS"/>
          <w:noProof/>
          <w:sz w:val="22"/>
        </w:rPr>
      </w:pPr>
    </w:p>
    <w:p w:rsidR="00BD35FF" w:rsidRPr="00F74FCA" w:rsidRDefault="00BD35FF" w:rsidP="00A66157">
      <w:pPr>
        <w:rPr>
          <w:rFonts w:ascii="Comic Sans MS" w:eastAsia="Calibri" w:hAnsi="Comic Sans MS"/>
          <w:noProof/>
          <w:sz w:val="22"/>
        </w:rPr>
      </w:pPr>
    </w:p>
    <w:p w:rsidR="00BD35FF" w:rsidRPr="00F74FCA" w:rsidRDefault="00BD35FF" w:rsidP="00A66157">
      <w:pPr>
        <w:rPr>
          <w:rFonts w:ascii="Comic Sans MS" w:eastAsia="Calibri" w:hAnsi="Comic Sans MS"/>
          <w:noProof/>
          <w:sz w:val="22"/>
        </w:rPr>
      </w:pPr>
    </w:p>
    <w:p w:rsidR="00B64A10" w:rsidRPr="00F74FCA" w:rsidRDefault="00B64A10" w:rsidP="00A66157">
      <w:pPr>
        <w:rPr>
          <w:rFonts w:ascii="Comic Sans MS" w:eastAsia="Calibri" w:hAnsi="Comic Sans MS"/>
          <w:noProof/>
          <w:sz w:val="22"/>
        </w:rPr>
      </w:pPr>
    </w:p>
    <w:p w:rsidR="00F40671" w:rsidRPr="00F74FCA" w:rsidRDefault="00864421" w:rsidP="00766564">
      <w:pPr>
        <w:widowControl w:val="0"/>
        <w:autoSpaceDE w:val="0"/>
        <w:spacing w:after="120" w:line="360" w:lineRule="auto"/>
        <w:jc w:val="both"/>
        <w:rPr>
          <w:rFonts w:ascii="Comic Sans MS" w:hAnsi="Comic Sans MS"/>
          <w:spacing w:val="34"/>
          <w:sz w:val="22"/>
        </w:rPr>
      </w:pPr>
      <w:r w:rsidRPr="00F74FCA">
        <w:rPr>
          <w:rFonts w:ascii="Comic Sans MS" w:hAnsi="Comic Sans MS"/>
          <w:spacing w:val="34"/>
          <w:sz w:val="22"/>
        </w:rPr>
        <w:fldChar w:fldCharType="end"/>
      </w:r>
      <w:r w:rsidR="00F40671" w:rsidRPr="00F74FCA">
        <w:rPr>
          <w:rFonts w:ascii="Comic Sans MS" w:hAnsi="Comic Sans MS"/>
          <w:b/>
          <w:bCs/>
          <w:caps/>
          <w:spacing w:val="36"/>
          <w:w w:val="80"/>
          <w:position w:val="-1"/>
          <w:sz w:val="32"/>
          <w:szCs w:val="60"/>
        </w:rPr>
        <w:t xml:space="preserve">Annexe n° 1: Modèle </w:t>
      </w:r>
      <w:r w:rsidR="004F7EB4" w:rsidRPr="00F74FCA">
        <w:rPr>
          <w:rFonts w:ascii="Comic Sans MS" w:hAnsi="Comic Sans MS"/>
          <w:b/>
          <w:bCs/>
          <w:caps/>
          <w:spacing w:val="36"/>
          <w:w w:val="80"/>
          <w:position w:val="-1"/>
          <w:sz w:val="32"/>
          <w:szCs w:val="60"/>
        </w:rPr>
        <w:t xml:space="preserve">DE DECLARATION </w:t>
      </w:r>
      <w:r w:rsidR="00F40671" w:rsidRPr="00F74FCA">
        <w:rPr>
          <w:rFonts w:ascii="Comic Sans MS" w:hAnsi="Comic Sans MS"/>
          <w:b/>
          <w:bCs/>
          <w:caps/>
          <w:spacing w:val="36"/>
          <w:w w:val="80"/>
          <w:position w:val="-1"/>
          <w:sz w:val="32"/>
          <w:szCs w:val="60"/>
        </w:rPr>
        <w:t>D’INTENTION de soumissionNER</w:t>
      </w:r>
    </w:p>
    <w:p w:rsidR="00F40671" w:rsidRPr="00F74FCA" w:rsidRDefault="00F40671" w:rsidP="00F40671">
      <w:pPr>
        <w:widowControl w:val="0"/>
        <w:autoSpaceDE w:val="0"/>
        <w:adjustRightInd w:val="0"/>
        <w:spacing w:after="60" w:line="360" w:lineRule="auto"/>
        <w:ind w:left="107" w:right="-20"/>
        <w:rPr>
          <w:rFonts w:ascii="Comic Sans MS" w:hAnsi="Comic Sans MS"/>
          <w:sz w:val="22"/>
        </w:rPr>
      </w:pPr>
      <w:r w:rsidRPr="00F74FCA">
        <w:rPr>
          <w:rFonts w:ascii="Comic Sans MS" w:hAnsi="Comic Sans MS"/>
          <w:i/>
          <w:iCs/>
          <w:sz w:val="22"/>
        </w:rPr>
        <w:t>Ainsérerenannexeàla</w:t>
      </w:r>
    </w:p>
    <w:p w:rsidR="00F40671" w:rsidRPr="00F74FCA" w:rsidRDefault="00F40671" w:rsidP="00F40671">
      <w:pPr>
        <w:widowControl w:val="0"/>
        <w:autoSpaceDE w:val="0"/>
        <w:adjustRightInd w:val="0"/>
        <w:spacing w:after="60" w:line="360" w:lineRule="auto"/>
        <w:ind w:left="107" w:right="3678"/>
        <w:rPr>
          <w:rFonts w:ascii="Comic Sans MS" w:hAnsi="Comic Sans MS"/>
          <w:sz w:val="22"/>
        </w:rPr>
      </w:pPr>
      <w:r w:rsidRPr="00F74FCA">
        <w:rPr>
          <w:rFonts w:ascii="Comic Sans MS" w:hAnsi="Comic Sans MS"/>
          <w:sz w:val="22"/>
        </w:rPr>
        <w:t xml:space="preserve">Jesoussigné, </w:t>
      </w:r>
    </w:p>
    <w:p w:rsidR="00F40671" w:rsidRPr="00F74FCA" w:rsidRDefault="00F40671" w:rsidP="00F40671">
      <w:pPr>
        <w:widowControl w:val="0"/>
        <w:autoSpaceDE w:val="0"/>
        <w:adjustRightInd w:val="0"/>
        <w:spacing w:after="60" w:line="360" w:lineRule="auto"/>
        <w:ind w:left="107" w:right="3678"/>
        <w:rPr>
          <w:rFonts w:ascii="Comic Sans MS" w:hAnsi="Comic Sans MS"/>
          <w:sz w:val="22"/>
        </w:rPr>
      </w:pPr>
      <w:r w:rsidRPr="00F74FCA">
        <w:rPr>
          <w:rFonts w:ascii="Comic Sans MS" w:hAnsi="Comic Sans MS"/>
          <w:sz w:val="22"/>
        </w:rPr>
        <w:t xml:space="preserve">Nationalité: </w:t>
      </w:r>
    </w:p>
    <w:p w:rsidR="00F40671" w:rsidRPr="00F74FCA" w:rsidRDefault="00F40671" w:rsidP="00F40671">
      <w:pPr>
        <w:widowControl w:val="0"/>
        <w:autoSpaceDE w:val="0"/>
        <w:adjustRightInd w:val="0"/>
        <w:spacing w:after="60" w:line="360" w:lineRule="auto"/>
        <w:ind w:left="107" w:right="3678"/>
        <w:rPr>
          <w:rFonts w:ascii="Comic Sans MS" w:hAnsi="Comic Sans MS"/>
          <w:sz w:val="22"/>
        </w:rPr>
      </w:pPr>
      <w:r w:rsidRPr="00F74FCA">
        <w:rPr>
          <w:rFonts w:ascii="Comic Sans MS" w:hAnsi="Comic Sans MS"/>
          <w:sz w:val="22"/>
        </w:rPr>
        <w:t xml:space="preserve">Domicile: </w:t>
      </w:r>
    </w:p>
    <w:p w:rsidR="00F40671" w:rsidRPr="00F74FCA" w:rsidRDefault="00F40671" w:rsidP="00F40671">
      <w:pPr>
        <w:widowControl w:val="0"/>
        <w:autoSpaceDE w:val="0"/>
        <w:adjustRightInd w:val="0"/>
        <w:spacing w:after="60" w:line="360" w:lineRule="auto"/>
        <w:ind w:left="107" w:right="3678"/>
        <w:rPr>
          <w:rFonts w:ascii="Comic Sans MS" w:hAnsi="Comic Sans MS"/>
          <w:sz w:val="22"/>
        </w:rPr>
      </w:pPr>
      <w:r w:rsidRPr="00F74FCA">
        <w:rPr>
          <w:rFonts w:ascii="Comic Sans MS" w:hAnsi="Comic Sans MS"/>
          <w:sz w:val="22"/>
        </w:rPr>
        <w:t>Fonction:</w:t>
      </w:r>
    </w:p>
    <w:p w:rsidR="00F40671" w:rsidRPr="00F74FCA" w:rsidRDefault="00F40671" w:rsidP="00F40671">
      <w:pPr>
        <w:widowControl w:val="0"/>
        <w:autoSpaceDE w:val="0"/>
        <w:adjustRightInd w:val="0"/>
        <w:spacing w:after="60" w:line="360" w:lineRule="auto"/>
        <w:ind w:left="107" w:right="-214"/>
        <w:jc w:val="both"/>
        <w:rPr>
          <w:rFonts w:ascii="Comic Sans MS" w:hAnsi="Comic Sans MS"/>
          <w:sz w:val="22"/>
        </w:rPr>
      </w:pPr>
      <w:r w:rsidRPr="00F74FCA">
        <w:rPr>
          <w:rFonts w:ascii="Comic Sans MS" w:hAnsi="Comic Sans MS"/>
          <w:sz w:val="22"/>
        </w:rPr>
        <w:t>EnvertudemespouvoirsdeDirecteurGénéral,aprèsavoirprisconnaissanceduDossierd’Appel d’OffresNationaln°</w:t>
      </w:r>
      <w:r w:rsidRPr="00F74FCA">
        <w:rPr>
          <w:rFonts w:ascii="Comic Sans MS" w:hAnsi="Comic Sans MS"/>
          <w:i/>
          <w:iCs/>
          <w:sz w:val="22"/>
        </w:rPr>
        <w:t>[indiquerlanaturedelaprestation].</w:t>
      </w:r>
    </w:p>
    <w:p w:rsidR="00F40671" w:rsidRPr="00F74FCA" w:rsidRDefault="00F40671" w:rsidP="00F40671">
      <w:pPr>
        <w:widowControl w:val="0"/>
        <w:autoSpaceDE w:val="0"/>
        <w:adjustRightInd w:val="0"/>
        <w:spacing w:after="60" w:line="360" w:lineRule="auto"/>
        <w:ind w:left="107" w:right="-20"/>
        <w:rPr>
          <w:rFonts w:ascii="Comic Sans MS" w:hAnsi="Comic Sans MS"/>
          <w:sz w:val="22"/>
        </w:rPr>
      </w:pPr>
      <w:r w:rsidRPr="00F74FCA">
        <w:rPr>
          <w:rFonts w:ascii="Comic Sans MS" w:hAnsi="Comic Sans MS"/>
          <w:sz w:val="22"/>
        </w:rPr>
        <w:t>Déclareparlaprésente,l’intentiondesoumissionnerpourcetAppeld’Offres.</w:t>
      </w:r>
    </w:p>
    <w:p w:rsidR="00F40671" w:rsidRPr="00F74FCA" w:rsidRDefault="00F40671" w:rsidP="00F40671">
      <w:pPr>
        <w:widowControl w:val="0"/>
        <w:autoSpaceDE w:val="0"/>
        <w:adjustRightInd w:val="0"/>
        <w:spacing w:after="60" w:line="360" w:lineRule="auto"/>
        <w:rPr>
          <w:rFonts w:ascii="Comic Sans MS" w:hAnsi="Comic Sans MS"/>
          <w:sz w:val="22"/>
        </w:rPr>
      </w:pPr>
    </w:p>
    <w:p w:rsidR="00F40671" w:rsidRPr="00F74FCA" w:rsidRDefault="00F40671" w:rsidP="00F40671">
      <w:pPr>
        <w:widowControl w:val="0"/>
        <w:autoSpaceDE w:val="0"/>
        <w:adjustRightInd w:val="0"/>
        <w:spacing w:after="60" w:line="360" w:lineRule="auto"/>
        <w:rPr>
          <w:rFonts w:ascii="Comic Sans MS" w:hAnsi="Comic Sans MS"/>
          <w:sz w:val="22"/>
        </w:rPr>
      </w:pPr>
    </w:p>
    <w:p w:rsidR="00F40671" w:rsidRPr="00F74FCA" w:rsidRDefault="00F40671" w:rsidP="00F40671">
      <w:pPr>
        <w:widowControl w:val="0"/>
        <w:tabs>
          <w:tab w:val="left" w:pos="8100"/>
          <w:tab w:val="left" w:pos="10820"/>
        </w:tabs>
        <w:autoSpaceDE w:val="0"/>
        <w:adjustRightInd w:val="0"/>
        <w:spacing w:after="60" w:line="360" w:lineRule="auto"/>
        <w:ind w:left="2268" w:right="-92"/>
        <w:rPr>
          <w:rFonts w:ascii="Comic Sans MS" w:hAnsi="Comic Sans MS"/>
          <w:sz w:val="22"/>
        </w:rPr>
      </w:pPr>
      <w:r w:rsidRPr="00F74FCA">
        <w:rPr>
          <w:rFonts w:ascii="Comic Sans MS" w:hAnsi="Comic Sans MS"/>
          <w:sz w:val="22"/>
        </w:rPr>
        <w:t xml:space="preserve">                    Faità</w:t>
      </w:r>
      <w:r w:rsidRPr="00F74FCA">
        <w:rPr>
          <w:rFonts w:ascii="Comic Sans MS" w:hAnsi="Comic Sans MS"/>
          <w:sz w:val="22"/>
          <w:u w:val="single"/>
        </w:rPr>
        <w:t xml:space="preserve"> ________________</w:t>
      </w:r>
      <w:r w:rsidRPr="00F74FCA">
        <w:rPr>
          <w:rFonts w:ascii="Comic Sans MS" w:hAnsi="Comic Sans MS"/>
          <w:sz w:val="22"/>
        </w:rPr>
        <w:t>le</w:t>
      </w:r>
      <w:r w:rsidRPr="00F74FCA">
        <w:rPr>
          <w:rFonts w:ascii="Comic Sans MS" w:hAnsi="Comic Sans MS"/>
          <w:sz w:val="22"/>
          <w:u w:val="single"/>
        </w:rPr>
        <w:tab/>
      </w:r>
    </w:p>
    <w:p w:rsidR="00F40671" w:rsidRPr="00F74FCA" w:rsidRDefault="00F40671" w:rsidP="00F40671">
      <w:pPr>
        <w:widowControl w:val="0"/>
        <w:autoSpaceDE w:val="0"/>
        <w:adjustRightInd w:val="0"/>
        <w:spacing w:after="60" w:line="360" w:lineRule="auto"/>
        <w:rPr>
          <w:rFonts w:ascii="Comic Sans MS" w:hAnsi="Comic Sans MS"/>
          <w:sz w:val="22"/>
        </w:rPr>
      </w:pPr>
    </w:p>
    <w:p w:rsidR="00F40671" w:rsidRPr="00F74FCA" w:rsidRDefault="00F40671" w:rsidP="00F40671">
      <w:pPr>
        <w:widowControl w:val="0"/>
        <w:autoSpaceDE w:val="0"/>
        <w:adjustRightInd w:val="0"/>
        <w:spacing w:after="60" w:line="360" w:lineRule="auto"/>
        <w:rPr>
          <w:rFonts w:ascii="Comic Sans MS" w:hAnsi="Comic Sans MS"/>
          <w:sz w:val="22"/>
        </w:rPr>
      </w:pPr>
    </w:p>
    <w:p w:rsidR="00F40671" w:rsidRPr="00F74FCA" w:rsidRDefault="00F40671" w:rsidP="00F40671">
      <w:pPr>
        <w:widowControl w:val="0"/>
        <w:autoSpaceDE w:val="0"/>
        <w:adjustRightInd w:val="0"/>
        <w:spacing w:after="60" w:line="360" w:lineRule="auto"/>
        <w:ind w:left="2880" w:right="-55" w:firstLine="720"/>
        <w:rPr>
          <w:rFonts w:ascii="Comic Sans MS" w:hAnsi="Comic Sans MS"/>
          <w:sz w:val="22"/>
        </w:rPr>
      </w:pPr>
      <w:r w:rsidRPr="00F74FCA">
        <w:rPr>
          <w:rFonts w:ascii="Comic Sans MS" w:hAnsi="Comic Sans MS"/>
          <w:sz w:val="22"/>
        </w:rPr>
        <w:lastRenderedPageBreak/>
        <w:t>Signature,nometcachetdusoumissionnaire</w:t>
      </w:r>
    </w:p>
    <w:p w:rsidR="00273DD0" w:rsidRPr="00F74FCA" w:rsidRDefault="00273DD0" w:rsidP="00230C15">
      <w:pPr>
        <w:widowControl w:val="0"/>
        <w:autoSpaceDE w:val="0"/>
        <w:spacing w:after="120" w:line="360" w:lineRule="auto"/>
        <w:jc w:val="both"/>
        <w:rPr>
          <w:rFonts w:ascii="Comic Sans MS" w:hAnsi="Comic Sans MS"/>
          <w:color w:val="FF0000"/>
          <w:spacing w:val="34"/>
          <w:sz w:val="22"/>
        </w:rPr>
      </w:pPr>
    </w:p>
    <w:p w:rsidR="00273DD0" w:rsidRPr="00F74FCA" w:rsidRDefault="00273DD0" w:rsidP="00230C15">
      <w:pPr>
        <w:widowControl w:val="0"/>
        <w:autoSpaceDE w:val="0"/>
        <w:spacing w:line="360" w:lineRule="auto"/>
        <w:jc w:val="both"/>
        <w:rPr>
          <w:rFonts w:ascii="Comic Sans MS" w:hAnsi="Comic Sans MS"/>
          <w:spacing w:val="34"/>
          <w:sz w:val="22"/>
        </w:rPr>
      </w:pPr>
    </w:p>
    <w:p w:rsidR="0049247B" w:rsidRPr="00F74FCA" w:rsidRDefault="0049247B" w:rsidP="00230C15">
      <w:pPr>
        <w:widowControl w:val="0"/>
        <w:autoSpaceDE w:val="0"/>
        <w:spacing w:line="360" w:lineRule="auto"/>
        <w:jc w:val="both"/>
        <w:rPr>
          <w:rFonts w:ascii="Comic Sans MS" w:hAnsi="Comic Sans MS"/>
          <w:spacing w:val="34"/>
          <w:sz w:val="22"/>
        </w:rPr>
      </w:pPr>
    </w:p>
    <w:p w:rsidR="0049247B" w:rsidRPr="00F74FCA" w:rsidRDefault="0049247B" w:rsidP="00230C15">
      <w:pPr>
        <w:widowControl w:val="0"/>
        <w:autoSpaceDE w:val="0"/>
        <w:spacing w:line="360" w:lineRule="auto"/>
        <w:jc w:val="both"/>
        <w:rPr>
          <w:rFonts w:ascii="Comic Sans MS" w:hAnsi="Comic Sans MS"/>
          <w:spacing w:val="34"/>
          <w:sz w:val="22"/>
        </w:rPr>
      </w:pPr>
    </w:p>
    <w:p w:rsidR="0049247B" w:rsidRPr="00F74FCA" w:rsidRDefault="0049247B"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BD35FF" w:rsidRPr="00F74FCA" w:rsidRDefault="00BD35FF" w:rsidP="00230C15">
      <w:pPr>
        <w:widowControl w:val="0"/>
        <w:autoSpaceDE w:val="0"/>
        <w:spacing w:line="360" w:lineRule="auto"/>
        <w:jc w:val="both"/>
        <w:rPr>
          <w:rFonts w:ascii="Comic Sans MS" w:hAnsi="Comic Sans MS"/>
          <w:spacing w:val="34"/>
          <w:sz w:val="22"/>
        </w:rPr>
      </w:pPr>
    </w:p>
    <w:p w:rsidR="00692847" w:rsidRPr="00F74FCA" w:rsidRDefault="00692847" w:rsidP="00230C15">
      <w:pPr>
        <w:widowControl w:val="0"/>
        <w:autoSpaceDE w:val="0"/>
        <w:spacing w:line="360" w:lineRule="auto"/>
        <w:jc w:val="both"/>
        <w:rPr>
          <w:rFonts w:ascii="Comic Sans MS" w:hAnsi="Comic Sans MS"/>
          <w:spacing w:val="34"/>
          <w:sz w:val="22"/>
        </w:rPr>
      </w:pPr>
    </w:p>
    <w:p w:rsidR="00692847" w:rsidRPr="00F74FCA" w:rsidRDefault="00692847" w:rsidP="00230C15">
      <w:pPr>
        <w:widowControl w:val="0"/>
        <w:autoSpaceDE w:val="0"/>
        <w:spacing w:line="360" w:lineRule="auto"/>
        <w:jc w:val="both"/>
        <w:rPr>
          <w:rFonts w:ascii="Comic Sans MS" w:hAnsi="Comic Sans MS"/>
          <w:spacing w:val="34"/>
          <w:sz w:val="22"/>
        </w:rPr>
      </w:pPr>
    </w:p>
    <w:p w:rsidR="00692847" w:rsidRPr="00F74FCA" w:rsidRDefault="00692847" w:rsidP="00230C15">
      <w:pPr>
        <w:widowControl w:val="0"/>
        <w:autoSpaceDE w:val="0"/>
        <w:spacing w:line="360" w:lineRule="auto"/>
        <w:jc w:val="both"/>
        <w:rPr>
          <w:rFonts w:ascii="Comic Sans MS" w:hAnsi="Comic Sans MS"/>
          <w:spacing w:val="34"/>
          <w:sz w:val="22"/>
        </w:rPr>
      </w:pPr>
    </w:p>
    <w:p w:rsidR="0049247B" w:rsidRPr="00F74FCA" w:rsidRDefault="0049247B" w:rsidP="00230C15">
      <w:pPr>
        <w:widowControl w:val="0"/>
        <w:autoSpaceDE w:val="0"/>
        <w:spacing w:line="360" w:lineRule="auto"/>
        <w:jc w:val="both"/>
        <w:rPr>
          <w:rFonts w:ascii="Comic Sans MS" w:hAnsi="Comic Sans MS"/>
          <w:spacing w:val="34"/>
          <w:sz w:val="22"/>
        </w:rPr>
      </w:pPr>
    </w:p>
    <w:p w:rsidR="0049247B" w:rsidRPr="00F74FCA" w:rsidRDefault="0049247B" w:rsidP="00230C15">
      <w:pPr>
        <w:widowControl w:val="0"/>
        <w:autoSpaceDE w:val="0"/>
        <w:spacing w:line="360" w:lineRule="auto"/>
        <w:jc w:val="both"/>
        <w:rPr>
          <w:rFonts w:ascii="Comic Sans MS" w:hAnsi="Comic Sans MS"/>
          <w:spacing w:val="34"/>
          <w:sz w:val="22"/>
        </w:rPr>
      </w:pPr>
    </w:p>
    <w:p w:rsidR="0049247B" w:rsidRPr="00F74FCA" w:rsidRDefault="0049247B" w:rsidP="00230C15">
      <w:pPr>
        <w:widowControl w:val="0"/>
        <w:autoSpaceDE w:val="0"/>
        <w:spacing w:line="360" w:lineRule="auto"/>
        <w:jc w:val="both"/>
        <w:rPr>
          <w:rFonts w:ascii="Comic Sans MS" w:hAnsi="Comic Sans MS"/>
          <w:spacing w:val="34"/>
          <w:sz w:val="22"/>
        </w:rPr>
      </w:pPr>
    </w:p>
    <w:p w:rsidR="00273DD0" w:rsidRPr="00F74FCA" w:rsidRDefault="0049247B" w:rsidP="00171B32">
      <w:pPr>
        <w:pStyle w:val="DTAOtitre"/>
        <w:rPr>
          <w:rFonts w:ascii="Comic Sans MS" w:hAnsi="Comic Sans MS"/>
          <w:sz w:val="28"/>
        </w:rPr>
      </w:pPr>
      <w:bookmarkStart w:id="439" w:name="_Toc530309771"/>
      <w:bookmarkStart w:id="440" w:name="_Toc97557129"/>
      <w:bookmarkStart w:id="441" w:name="ANNEXES"/>
      <w:r w:rsidRPr="00F74FCA">
        <w:rPr>
          <w:rFonts w:ascii="Comic Sans MS" w:hAnsi="Comic Sans MS"/>
          <w:sz w:val="28"/>
        </w:rPr>
        <w:t>A</w:t>
      </w:r>
      <w:r w:rsidR="00353DCC" w:rsidRPr="00F74FCA">
        <w:rPr>
          <w:rFonts w:ascii="Comic Sans MS" w:hAnsi="Comic Sans MS"/>
          <w:sz w:val="28"/>
        </w:rPr>
        <w:t xml:space="preserve">nnexen° </w:t>
      </w:r>
      <w:r w:rsidR="007846F5" w:rsidRPr="00F74FCA">
        <w:rPr>
          <w:rFonts w:ascii="Comic Sans MS" w:hAnsi="Comic Sans MS"/>
          <w:sz w:val="28"/>
        </w:rPr>
        <w:t>2</w:t>
      </w:r>
      <w:r w:rsidR="00353DCC" w:rsidRPr="00F74FCA">
        <w:rPr>
          <w:rFonts w:ascii="Comic Sans MS" w:hAnsi="Comic Sans MS"/>
          <w:sz w:val="28"/>
        </w:rPr>
        <w:t>:Modèledesoumission</w:t>
      </w:r>
      <w:bookmarkEnd w:id="439"/>
      <w:bookmarkEnd w:id="440"/>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Je, soussigné …......................………………………….......................…………[</w:t>
      </w:r>
      <w:r w:rsidR="00131667" w:rsidRPr="00F74FCA">
        <w:rPr>
          <w:rFonts w:ascii="Comic Sans MS" w:hAnsi="Comic Sans MS"/>
          <w:sz w:val="22"/>
        </w:rPr>
        <w:t>Indiquer</w:t>
      </w:r>
      <w:r w:rsidRPr="00F74FCA">
        <w:rPr>
          <w:rFonts w:ascii="Comic Sans MS" w:hAnsi="Comic Sans MS"/>
          <w:sz w:val="22"/>
        </w:rPr>
        <w:t xml:space="preserve"> le nom et la qualité du signataire]représentant </w:t>
      </w:r>
      <w:r w:rsidR="00DD3495" w:rsidRPr="00F74FCA">
        <w:rPr>
          <w:rFonts w:ascii="Comic Sans MS" w:hAnsi="Comic Sans MS"/>
          <w:sz w:val="22"/>
        </w:rPr>
        <w:t>la société, l’entreprise ou le groupement (8) …</w:t>
      </w:r>
      <w:r w:rsidRPr="00F74FCA">
        <w:rPr>
          <w:rFonts w:ascii="Comic Sans MS" w:hAnsi="Comic Sans MS"/>
          <w:sz w:val="22"/>
        </w:rPr>
        <w:t>…………………</w:t>
      </w:r>
      <w:r w:rsidR="00DD3495" w:rsidRPr="00F74FCA">
        <w:rPr>
          <w:rFonts w:ascii="Comic Sans MS" w:hAnsi="Comic Sans MS"/>
          <w:sz w:val="22"/>
        </w:rPr>
        <w:t>..............…</w:t>
      </w:r>
      <w:r w:rsidRPr="00F74FCA">
        <w:rPr>
          <w:rFonts w:ascii="Comic Sans MS" w:hAnsi="Comic Sans MS"/>
          <w:sz w:val="22"/>
        </w:rPr>
        <w:t xml:space="preserve">…   </w:t>
      </w:r>
      <w:r w:rsidR="00DD3495" w:rsidRPr="00F74FCA">
        <w:rPr>
          <w:rFonts w:ascii="Comic Sans MS" w:hAnsi="Comic Sans MS"/>
          <w:sz w:val="22"/>
        </w:rPr>
        <w:t>Dontle siège social est à……</w:t>
      </w:r>
      <w:r w:rsidRPr="00F74FCA">
        <w:rPr>
          <w:rFonts w:ascii="Comic Sans MS" w:hAnsi="Comic Sans MS"/>
          <w:sz w:val="22"/>
        </w:rPr>
        <w:t>…..............................</w:t>
      </w:r>
      <w:r w:rsidR="00AF5830" w:rsidRPr="00F74FCA">
        <w:rPr>
          <w:rFonts w:ascii="Comic Sans MS" w:hAnsi="Comic Sans MS"/>
          <w:sz w:val="22"/>
        </w:rPr>
        <w:t>.</w:t>
      </w:r>
      <w:r w:rsidR="00DD3495" w:rsidRPr="00F74FCA">
        <w:rPr>
          <w:rFonts w:ascii="Comic Sans MS" w:hAnsi="Comic Sans MS"/>
          <w:sz w:val="22"/>
        </w:rPr>
        <w:t>Inscrite</w:t>
      </w:r>
      <w:r w:rsidRPr="00F74FCA">
        <w:rPr>
          <w:rFonts w:ascii="Comic Sans MS" w:hAnsi="Comic Sans MS"/>
          <w:sz w:val="22"/>
        </w:rPr>
        <w:t xml:space="preserve"> au registre du commerce de ………...............……………………...  </w:t>
      </w:r>
      <w:r w:rsidR="00DD3495" w:rsidRPr="00F74FCA">
        <w:rPr>
          <w:rFonts w:ascii="Comic Sans MS" w:hAnsi="Comic Sans MS"/>
          <w:sz w:val="22"/>
        </w:rPr>
        <w:t>Sous</w:t>
      </w:r>
      <w:r w:rsidRPr="00F74FCA">
        <w:rPr>
          <w:rFonts w:ascii="Comic Sans MS" w:hAnsi="Comic Sans MS"/>
          <w:sz w:val="22"/>
        </w:rPr>
        <w:t xml:space="preserve"> le n° ………………..................................……</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Après avoir pris connaissance de toutes les pièces figurant ou mentionnées au dossier d'Appel d’Offres y compris les additifs,</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N°……........................</w:t>
      </w:r>
      <w:r w:rsidR="00AF5830" w:rsidRPr="00F74FCA">
        <w:rPr>
          <w:rFonts w:ascii="Comic Sans MS" w:hAnsi="Comic Sans MS"/>
          <w:sz w:val="22"/>
        </w:rPr>
        <w:t>..................……………………</w:t>
      </w:r>
      <w:r w:rsidRPr="00F74FCA">
        <w:rPr>
          <w:rFonts w:ascii="Comic Sans MS" w:hAnsi="Comic Sans MS"/>
          <w:sz w:val="22"/>
        </w:rPr>
        <w:t xml:space="preserve">  [</w:t>
      </w:r>
      <w:r w:rsidR="00DD3495" w:rsidRPr="00F74FCA">
        <w:rPr>
          <w:rFonts w:ascii="Comic Sans MS" w:hAnsi="Comic Sans MS"/>
          <w:sz w:val="22"/>
        </w:rPr>
        <w:t>Rappeler</w:t>
      </w:r>
      <w:r w:rsidRPr="00F74FCA">
        <w:rPr>
          <w:rFonts w:ascii="Comic Sans MS" w:hAnsi="Comic Sans MS"/>
          <w:sz w:val="22"/>
        </w:rPr>
        <w:t xml:space="preserve"> l’objet de l’appel d’offres]</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  Me soumets et m'engage à exécuter les prestations conformément au dossier d'Appel d'Offres, moyennant les prix que j'ai établi moi-même sur la base des bordereaux de prix et quantités, lesquels prix font ressortir le montant de l'offre  </w:t>
      </w:r>
      <w:r w:rsidR="00DD3495" w:rsidRPr="00F74FCA">
        <w:rPr>
          <w:rFonts w:ascii="Comic Sans MS" w:hAnsi="Comic Sans MS"/>
          <w:sz w:val="22"/>
        </w:rPr>
        <w:t>À</w:t>
      </w:r>
    </w:p>
    <w:p w:rsidR="007C7B7A" w:rsidRPr="00F74FCA" w:rsidRDefault="007C7B7A" w:rsidP="00230C15">
      <w:pPr>
        <w:widowControl w:val="0"/>
        <w:autoSpaceDE w:val="0"/>
        <w:spacing w:line="360" w:lineRule="auto"/>
        <w:jc w:val="both"/>
        <w:rPr>
          <w:rFonts w:ascii="Comic Sans MS" w:hAnsi="Comic Sans MS"/>
          <w:sz w:val="22"/>
        </w:rPr>
      </w:pP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lastRenderedPageBreak/>
        <w:t>-  ……………..................................................................................................…………………   [</w:t>
      </w:r>
      <w:r w:rsidR="00DD3495" w:rsidRPr="00F74FCA">
        <w:rPr>
          <w:rFonts w:ascii="Comic Sans MS" w:hAnsi="Comic Sans MS"/>
          <w:sz w:val="22"/>
        </w:rPr>
        <w:t>Enchiffres et en lettres] francs CFA Hors TVA, et à</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  </w:t>
      </w:r>
      <w:r w:rsidR="00DD3495" w:rsidRPr="00F74FCA">
        <w:rPr>
          <w:rFonts w:ascii="Comic Sans MS" w:hAnsi="Comic Sans MS"/>
          <w:sz w:val="22"/>
        </w:rPr>
        <w:t>Francs</w:t>
      </w:r>
      <w:r w:rsidRPr="00F74FCA">
        <w:rPr>
          <w:rFonts w:ascii="Comic Sans MS" w:hAnsi="Comic Sans MS"/>
          <w:sz w:val="22"/>
        </w:rPr>
        <w:t xml:space="preserve"> CFA Toutes Taxes Comprises. [</w:t>
      </w:r>
      <w:r w:rsidR="00B306DB" w:rsidRPr="00F74FCA">
        <w:rPr>
          <w:rFonts w:ascii="Comic Sans MS" w:hAnsi="Comic Sans MS"/>
          <w:sz w:val="22"/>
        </w:rPr>
        <w:t>En</w:t>
      </w:r>
      <w:r w:rsidRPr="00F74FCA">
        <w:rPr>
          <w:rFonts w:ascii="Comic Sans MS" w:hAnsi="Comic Sans MS"/>
          <w:sz w:val="22"/>
        </w:rPr>
        <w:t xml:space="preserve"> chiffres et en lettres]</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  M'engage à exécuter les prestations dans un délai de …...............………  </w:t>
      </w:r>
      <w:r w:rsidR="00B306DB" w:rsidRPr="00F74FCA">
        <w:rPr>
          <w:rFonts w:ascii="Comic Sans MS" w:hAnsi="Comic Sans MS"/>
          <w:sz w:val="22"/>
        </w:rPr>
        <w:t>Mois</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M’engage en outre à maintenir mon offre dans le délai ………...</w:t>
      </w:r>
      <w:r w:rsidR="00A6520F" w:rsidRPr="00F74FCA">
        <w:rPr>
          <w:rFonts w:ascii="Comic Sans MS" w:hAnsi="Comic Sans MS"/>
          <w:sz w:val="22"/>
        </w:rPr>
        <w:t>90</w:t>
      </w:r>
      <w:r w:rsidRPr="00F74FCA">
        <w:rPr>
          <w:rFonts w:ascii="Comic Sans MS" w:hAnsi="Comic Sans MS"/>
          <w:sz w:val="22"/>
        </w:rPr>
        <w:t xml:space="preserve">..........  </w:t>
      </w:r>
      <w:r w:rsidR="00B306DB" w:rsidRPr="00F74FCA">
        <w:rPr>
          <w:rFonts w:ascii="Comic Sans MS" w:hAnsi="Comic Sans MS"/>
          <w:sz w:val="22"/>
        </w:rPr>
        <w:t>Jours</w:t>
      </w:r>
      <w:r w:rsidRPr="00F74FCA">
        <w:rPr>
          <w:rFonts w:ascii="Comic Sans MS" w:hAnsi="Comic Sans MS"/>
          <w:sz w:val="22"/>
        </w:rPr>
        <w:t>à compter de la date limite de remise des offres.</w:t>
      </w:r>
    </w:p>
    <w:p w:rsidR="006434F1" w:rsidRPr="00F74FCA" w:rsidRDefault="006434F1" w:rsidP="0004008D">
      <w:pPr>
        <w:pStyle w:val="Paragraphedeliste"/>
        <w:widowControl w:val="0"/>
        <w:numPr>
          <w:ilvl w:val="0"/>
          <w:numId w:val="7"/>
        </w:numPr>
        <w:autoSpaceDE w:val="0"/>
        <w:spacing w:line="360" w:lineRule="auto"/>
        <w:ind w:left="284" w:hanging="284"/>
        <w:jc w:val="both"/>
        <w:rPr>
          <w:rFonts w:ascii="Comic Sans MS" w:hAnsi="Comic Sans MS"/>
          <w:sz w:val="20"/>
        </w:rPr>
      </w:pPr>
      <w:r w:rsidRPr="00F74FCA">
        <w:rPr>
          <w:rFonts w:ascii="Comic Sans MS" w:hAnsi="Comic Sans MS"/>
          <w:sz w:val="20"/>
        </w:rPr>
        <w:t>Adhère entièrement à la charte d’intégrité et à la déclaration d’engagement environnemental et social jointes aux présents DAO</w:t>
      </w:r>
      <w:r w:rsidR="00007D75" w:rsidRPr="00F74FCA">
        <w:rPr>
          <w:rFonts w:ascii="Comic Sans MS" w:hAnsi="Comic Sans MS"/>
          <w:sz w:val="20"/>
        </w:rPr>
        <w:t>.</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Les rabais offerts et les modalités d’application desdits rabais sont les suivants :</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w:t>
      </w:r>
      <w:r w:rsidR="00AF5830" w:rsidRPr="00F74FCA">
        <w:rPr>
          <w:rFonts w:ascii="Comic Sans MS" w:hAnsi="Comic Sans MS"/>
          <w:sz w:val="22"/>
        </w:rPr>
        <w:t>.........</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Le Maître d’Ouvrage </w:t>
      </w:r>
    </w:p>
    <w:p w:rsidR="007C7B7A" w:rsidRPr="00F74FCA" w:rsidRDefault="00B306DB" w:rsidP="00230C15">
      <w:pPr>
        <w:widowControl w:val="0"/>
        <w:autoSpaceDE w:val="0"/>
        <w:spacing w:line="360" w:lineRule="auto"/>
        <w:jc w:val="both"/>
        <w:rPr>
          <w:rFonts w:ascii="Comic Sans MS" w:hAnsi="Comic Sans MS"/>
          <w:sz w:val="22"/>
        </w:rPr>
      </w:pPr>
      <w:r w:rsidRPr="00F74FCA">
        <w:rPr>
          <w:rFonts w:ascii="Comic Sans MS" w:hAnsi="Comic Sans MS"/>
          <w:sz w:val="22"/>
        </w:rPr>
        <w:t>Se</w:t>
      </w:r>
      <w:r w:rsidR="007C7B7A" w:rsidRPr="00F74FCA">
        <w:rPr>
          <w:rFonts w:ascii="Comic Sans MS" w:hAnsi="Comic Sans MS"/>
          <w:sz w:val="22"/>
        </w:rPr>
        <w:t xml:space="preserve"> libérera des sommes dues par elle au titre du présent marché en faisant donner </w:t>
      </w:r>
      <w:r w:rsidRPr="00F74FCA">
        <w:rPr>
          <w:rFonts w:ascii="Comic Sans MS" w:hAnsi="Comic Sans MS"/>
          <w:sz w:val="22"/>
        </w:rPr>
        <w:t>crédit au compte n° …</w:t>
      </w:r>
      <w:r w:rsidR="007C7B7A" w:rsidRPr="00F74FCA">
        <w:rPr>
          <w:rFonts w:ascii="Comic Sans MS" w:hAnsi="Comic Sans MS"/>
          <w:sz w:val="22"/>
        </w:rPr>
        <w:t xml:space="preserve">……..............……….    </w:t>
      </w:r>
      <w:r w:rsidRPr="00F74FCA">
        <w:rPr>
          <w:rFonts w:ascii="Comic Sans MS" w:hAnsi="Comic Sans MS"/>
          <w:sz w:val="22"/>
        </w:rPr>
        <w:t>Ouvertau nom de …</w:t>
      </w:r>
      <w:r w:rsidR="007C7B7A" w:rsidRPr="00F74FCA">
        <w:rPr>
          <w:rFonts w:ascii="Comic Sans MS" w:hAnsi="Comic Sans MS"/>
          <w:sz w:val="22"/>
        </w:rPr>
        <w:t xml:space="preserve">……...........................................……….    </w:t>
      </w:r>
      <w:r w:rsidRPr="00F74FCA">
        <w:rPr>
          <w:rFonts w:ascii="Comic Sans MS" w:hAnsi="Comic Sans MS"/>
          <w:sz w:val="22"/>
        </w:rPr>
        <w:t>Auprèsde la banque</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Agence de ………...........................................……….</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Avant signature du marché, la présente soumission acceptée par vous vaudra engagement entre nous.</w:t>
      </w:r>
    </w:p>
    <w:p w:rsidR="007C7B7A" w:rsidRPr="00F74FCA" w:rsidRDefault="007C7B7A" w:rsidP="00230C15">
      <w:pPr>
        <w:widowControl w:val="0"/>
        <w:autoSpaceDE w:val="0"/>
        <w:spacing w:line="360" w:lineRule="auto"/>
        <w:jc w:val="both"/>
        <w:rPr>
          <w:rFonts w:ascii="Comic Sans MS" w:hAnsi="Comic Sans MS"/>
          <w:sz w:val="22"/>
        </w:rPr>
      </w:pP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Fait à ……….......................................……….  </w:t>
      </w:r>
      <w:r w:rsidR="00B306DB" w:rsidRPr="00F74FCA">
        <w:rPr>
          <w:rFonts w:ascii="Comic Sans MS" w:hAnsi="Comic Sans MS"/>
          <w:sz w:val="22"/>
        </w:rPr>
        <w:t>Le</w:t>
      </w:r>
      <w:r w:rsidRPr="00F74FCA">
        <w:rPr>
          <w:rFonts w:ascii="Comic Sans MS" w:hAnsi="Comic Sans MS"/>
          <w:sz w:val="22"/>
        </w:rPr>
        <w:t xml:space="preserve"> ………..........................................……….</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Signature de </w:t>
      </w:r>
    </w:p>
    <w:p w:rsidR="007C7B7A" w:rsidRPr="00F74FCA" w:rsidRDefault="00B306DB" w:rsidP="00230C15">
      <w:pPr>
        <w:widowControl w:val="0"/>
        <w:autoSpaceDE w:val="0"/>
        <w:spacing w:line="360" w:lineRule="auto"/>
        <w:jc w:val="both"/>
        <w:rPr>
          <w:rFonts w:ascii="Comic Sans MS" w:hAnsi="Comic Sans MS"/>
          <w:sz w:val="22"/>
        </w:rPr>
      </w:pPr>
      <w:r w:rsidRPr="00F74FCA">
        <w:rPr>
          <w:rFonts w:ascii="Comic Sans MS" w:hAnsi="Comic Sans MS"/>
          <w:sz w:val="22"/>
        </w:rPr>
        <w:t>En</w:t>
      </w:r>
      <w:r w:rsidR="007C7B7A" w:rsidRPr="00F74FCA">
        <w:rPr>
          <w:rFonts w:ascii="Comic Sans MS" w:hAnsi="Comic Sans MS"/>
          <w:sz w:val="22"/>
        </w:rPr>
        <w:t xml:space="preserve"> qualité de ………......................................…… </w:t>
      </w:r>
      <w:r w:rsidRPr="00F74FCA">
        <w:rPr>
          <w:rFonts w:ascii="Comic Sans MS" w:hAnsi="Comic Sans MS"/>
          <w:sz w:val="22"/>
        </w:rPr>
        <w:t>Dûment</w:t>
      </w:r>
      <w:r w:rsidR="007C7B7A" w:rsidRPr="00F74FCA">
        <w:rPr>
          <w:rFonts w:ascii="Comic Sans MS" w:hAnsi="Comic Sans MS"/>
          <w:sz w:val="22"/>
        </w:rPr>
        <w:t xml:space="preserve"> autorisé à signer les soumissions pour et au nom </w:t>
      </w:r>
      <w:r w:rsidRPr="00F74FCA">
        <w:rPr>
          <w:rFonts w:ascii="Comic Sans MS" w:hAnsi="Comic Sans MS"/>
          <w:sz w:val="22"/>
        </w:rPr>
        <w:t>de (</w:t>
      </w:r>
      <w:r w:rsidR="007C7B7A" w:rsidRPr="00F74FCA">
        <w:rPr>
          <w:rFonts w:ascii="Comic Sans MS" w:hAnsi="Comic Sans MS"/>
          <w:sz w:val="22"/>
        </w:rPr>
        <w:t>9</w:t>
      </w:r>
      <w:r w:rsidRPr="00F74FCA">
        <w:rPr>
          <w:rFonts w:ascii="Comic Sans MS" w:hAnsi="Comic Sans MS"/>
          <w:sz w:val="22"/>
        </w:rPr>
        <w:t>) …</w:t>
      </w:r>
      <w:r w:rsidR="007C7B7A" w:rsidRPr="00F74FCA">
        <w:rPr>
          <w:rFonts w:ascii="Comic Sans MS" w:hAnsi="Comic Sans MS"/>
          <w:sz w:val="22"/>
        </w:rPr>
        <w:t>……...........................................……….</w:t>
      </w:r>
    </w:p>
    <w:p w:rsidR="007C7B7A"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(8)Supprimer la mention inutile</w:t>
      </w:r>
    </w:p>
    <w:p w:rsidR="00273DD0" w:rsidRPr="00F74FCA" w:rsidRDefault="007C7B7A" w:rsidP="00230C15">
      <w:pPr>
        <w:widowControl w:val="0"/>
        <w:autoSpaceDE w:val="0"/>
        <w:spacing w:line="360" w:lineRule="auto"/>
        <w:jc w:val="both"/>
        <w:rPr>
          <w:rFonts w:ascii="Comic Sans MS" w:hAnsi="Comic Sans MS"/>
          <w:sz w:val="22"/>
        </w:rPr>
      </w:pPr>
      <w:r w:rsidRPr="00F74FCA">
        <w:rPr>
          <w:rFonts w:ascii="Comic Sans MS" w:hAnsi="Comic Sans MS"/>
          <w:sz w:val="22"/>
        </w:rPr>
        <w:t>(9)Annexer la lettre de pouvoirs</w:t>
      </w:r>
    </w:p>
    <w:p w:rsidR="00353DCC" w:rsidRPr="00F74FCA" w:rsidRDefault="00353DCC" w:rsidP="00230C15">
      <w:pPr>
        <w:spacing w:line="360" w:lineRule="auto"/>
        <w:rPr>
          <w:rFonts w:ascii="Comic Sans MS" w:hAnsi="Comic Sans MS"/>
          <w:sz w:val="22"/>
        </w:rPr>
        <w:sectPr w:rsidR="00353DCC" w:rsidRPr="00F74FCA" w:rsidSect="000221C9">
          <w:footerReference w:type="default" r:id="rId19"/>
          <w:type w:val="continuous"/>
          <w:pgSz w:w="11900" w:h="16820"/>
          <w:pgMar w:top="1134" w:right="1134" w:bottom="1134" w:left="1134" w:header="720" w:footer="720" w:gutter="0"/>
          <w:cols w:space="720"/>
        </w:sectPr>
      </w:pPr>
    </w:p>
    <w:p w:rsidR="00273DD0" w:rsidRPr="00F74FCA" w:rsidRDefault="00353DCC" w:rsidP="00171B32">
      <w:pPr>
        <w:pStyle w:val="DTAOtitre"/>
        <w:rPr>
          <w:rFonts w:ascii="Comic Sans MS" w:hAnsi="Comic Sans MS"/>
          <w:sz w:val="28"/>
        </w:rPr>
      </w:pPr>
      <w:bookmarkStart w:id="442" w:name="_Toc530309772"/>
      <w:bookmarkStart w:id="443" w:name="_Toc97557130"/>
      <w:r w:rsidRPr="00F74FCA">
        <w:rPr>
          <w:rFonts w:ascii="Comic Sans MS" w:hAnsi="Comic Sans MS"/>
          <w:sz w:val="28"/>
        </w:rPr>
        <w:lastRenderedPageBreak/>
        <w:t xml:space="preserve">Annexen° </w:t>
      </w:r>
      <w:r w:rsidR="007846F5" w:rsidRPr="00F74FCA">
        <w:rPr>
          <w:rFonts w:ascii="Comic Sans MS" w:hAnsi="Comic Sans MS"/>
          <w:sz w:val="28"/>
        </w:rPr>
        <w:t>3</w:t>
      </w:r>
      <w:r w:rsidRPr="00F74FCA">
        <w:rPr>
          <w:rFonts w:ascii="Comic Sans MS" w:hAnsi="Comic Sans MS"/>
          <w:sz w:val="28"/>
        </w:rPr>
        <w:t>:Modèledecaution</w:t>
      </w:r>
      <w:r w:rsidR="007C7B7A" w:rsidRPr="00F74FCA">
        <w:rPr>
          <w:rFonts w:ascii="Comic Sans MS" w:hAnsi="Comic Sans MS"/>
          <w:sz w:val="28"/>
        </w:rPr>
        <w:t>nement</w:t>
      </w:r>
      <w:r w:rsidRPr="00F74FCA">
        <w:rPr>
          <w:rFonts w:ascii="Comic Sans MS" w:hAnsi="Comic Sans MS"/>
          <w:sz w:val="28"/>
        </w:rPr>
        <w:t>desoumission</w:t>
      </w:r>
      <w:bookmarkEnd w:id="442"/>
      <w:bookmarkEnd w:id="443"/>
    </w:p>
    <w:p w:rsidR="007C7B7A" w:rsidRPr="00F74FCA" w:rsidRDefault="007C7B7A" w:rsidP="00230C15">
      <w:pPr>
        <w:widowControl w:val="0"/>
        <w:autoSpaceDE w:val="0"/>
        <w:spacing w:line="360" w:lineRule="auto"/>
        <w:ind w:left="107" w:right="-20"/>
        <w:rPr>
          <w:rFonts w:ascii="Comic Sans MS" w:hAnsi="Comic Sans MS"/>
          <w:sz w:val="22"/>
        </w:rPr>
      </w:pPr>
      <w:bookmarkStart w:id="444" w:name="_Toc530309773"/>
      <w:r w:rsidRPr="00F74FCA">
        <w:rPr>
          <w:rFonts w:ascii="Comic Sans MS" w:hAnsi="Comic Sans MS"/>
          <w:sz w:val="20"/>
          <w:szCs w:val="22"/>
        </w:rPr>
        <w:t>Organisme financier:</w:t>
      </w:r>
    </w:p>
    <w:p w:rsidR="007C7B7A" w:rsidRPr="00F74FCA" w:rsidRDefault="007C7B7A" w:rsidP="00230C15">
      <w:pPr>
        <w:widowControl w:val="0"/>
        <w:autoSpaceDE w:val="0"/>
        <w:spacing w:before="12" w:line="360" w:lineRule="auto"/>
        <w:ind w:left="107" w:right="-20"/>
        <w:rPr>
          <w:rFonts w:ascii="Comic Sans MS" w:hAnsi="Comic Sans MS"/>
          <w:sz w:val="22"/>
        </w:rPr>
      </w:pPr>
      <w:r w:rsidRPr="00F74FCA">
        <w:rPr>
          <w:rFonts w:ascii="Comic Sans MS" w:hAnsi="Comic Sans MS"/>
          <w:sz w:val="20"/>
          <w:szCs w:val="22"/>
        </w:rPr>
        <w:t>RéférencedelaCaution:N°</w:t>
      </w:r>
      <w:r w:rsidRPr="00F74FCA">
        <w:rPr>
          <w:rFonts w:ascii="Comic Sans MS" w:hAnsi="Comic Sans MS"/>
          <w:i/>
          <w:iCs/>
          <w:sz w:val="20"/>
          <w:szCs w:val="22"/>
        </w:rPr>
        <w:t>……………..................................…</w:t>
      </w:r>
      <w:r w:rsidR="00B306DB" w:rsidRPr="00F74FCA">
        <w:rPr>
          <w:rFonts w:ascii="Comic Sans MS" w:hAnsi="Comic Sans MS"/>
          <w:i/>
          <w:iCs/>
          <w:sz w:val="20"/>
          <w:szCs w:val="22"/>
        </w:rPr>
        <w:t>……</w:t>
      </w:r>
      <w:r w:rsidRPr="00F74FCA">
        <w:rPr>
          <w:rFonts w:ascii="Comic Sans MS" w:hAnsi="Comic Sans MS"/>
          <w:i/>
          <w:iCs/>
          <w:sz w:val="20"/>
          <w:szCs w:val="22"/>
        </w:rPr>
        <w:t>.</w:t>
      </w:r>
    </w:p>
    <w:p w:rsidR="007C7B7A" w:rsidRPr="00F74FCA" w:rsidRDefault="007C7B7A" w:rsidP="00230C15">
      <w:pPr>
        <w:widowControl w:val="0"/>
        <w:autoSpaceDE w:val="0"/>
        <w:spacing w:line="360" w:lineRule="auto"/>
        <w:rPr>
          <w:rFonts w:ascii="Comic Sans MS" w:hAnsi="Comic Sans MS"/>
          <w:sz w:val="20"/>
          <w:szCs w:val="22"/>
        </w:rPr>
      </w:pPr>
    </w:p>
    <w:p w:rsidR="007C7B7A" w:rsidRPr="00F74FCA" w:rsidRDefault="007C7B7A" w:rsidP="00230C15">
      <w:pPr>
        <w:widowControl w:val="0"/>
        <w:autoSpaceDE w:val="0"/>
        <w:spacing w:line="360" w:lineRule="auto"/>
        <w:ind w:left="107" w:right="-214"/>
        <w:rPr>
          <w:rFonts w:ascii="Comic Sans MS" w:hAnsi="Comic Sans MS"/>
          <w:sz w:val="22"/>
        </w:rPr>
      </w:pPr>
      <w:r w:rsidRPr="00F74FCA">
        <w:rPr>
          <w:rFonts w:ascii="Comic Sans MS" w:hAnsi="Comic Sans MS"/>
          <w:sz w:val="20"/>
          <w:szCs w:val="22"/>
        </w:rPr>
        <w:t xml:space="preserve">Adressée </w:t>
      </w:r>
      <w:r w:rsidR="00B306DB" w:rsidRPr="00F74FCA">
        <w:rPr>
          <w:rFonts w:ascii="Comic Sans MS" w:hAnsi="Comic Sans MS"/>
          <w:sz w:val="20"/>
          <w:szCs w:val="22"/>
        </w:rPr>
        <w:t xml:space="preserve">à </w:t>
      </w:r>
      <w:r w:rsidR="00B306DB" w:rsidRPr="00F74FCA">
        <w:rPr>
          <w:rFonts w:ascii="Comic Sans MS" w:hAnsi="Comic Sans MS"/>
          <w:spacing w:val="-7"/>
          <w:sz w:val="20"/>
          <w:szCs w:val="22"/>
        </w:rPr>
        <w:t>[</w:t>
      </w:r>
      <w:r w:rsidR="00B306DB" w:rsidRPr="00F74FCA">
        <w:rPr>
          <w:rFonts w:ascii="Comic Sans MS" w:hAnsi="Comic Sans MS"/>
          <w:i/>
          <w:iCs/>
          <w:sz w:val="20"/>
          <w:szCs w:val="22"/>
        </w:rPr>
        <w:t xml:space="preserve">indiquer </w:t>
      </w:r>
      <w:r w:rsidR="00B306DB" w:rsidRPr="00F74FCA">
        <w:rPr>
          <w:rFonts w:ascii="Comic Sans MS" w:hAnsi="Comic Sans MS"/>
          <w:i/>
          <w:iCs/>
          <w:spacing w:val="-6"/>
          <w:sz w:val="20"/>
          <w:szCs w:val="22"/>
        </w:rPr>
        <w:t>leMaîtred’Ouvrage</w:t>
      </w:r>
      <w:r w:rsidR="00B306DB" w:rsidRPr="00F74FCA">
        <w:rPr>
          <w:rFonts w:ascii="Comic Sans MS" w:hAnsi="Comic Sans MS"/>
          <w:i/>
          <w:iCs/>
          <w:sz w:val="20"/>
          <w:szCs w:val="22"/>
        </w:rPr>
        <w:t xml:space="preserve">et </w:t>
      </w:r>
      <w:r w:rsidR="00B306DB" w:rsidRPr="00F74FCA">
        <w:rPr>
          <w:rFonts w:ascii="Comic Sans MS" w:hAnsi="Comic Sans MS"/>
          <w:i/>
          <w:iCs/>
          <w:spacing w:val="-6"/>
          <w:sz w:val="20"/>
          <w:szCs w:val="22"/>
        </w:rPr>
        <w:t>sonadresse</w:t>
      </w:r>
      <w:r w:rsidR="00B306DB" w:rsidRPr="00F74FCA">
        <w:rPr>
          <w:rFonts w:ascii="Comic Sans MS" w:hAnsi="Comic Sans MS"/>
          <w:i/>
          <w:iCs/>
          <w:sz w:val="20"/>
          <w:szCs w:val="22"/>
        </w:rPr>
        <w:t xml:space="preserve">] </w:t>
      </w:r>
      <w:r w:rsidR="00B306DB" w:rsidRPr="00F74FCA">
        <w:rPr>
          <w:rFonts w:ascii="Comic Sans MS" w:hAnsi="Comic Sans MS"/>
          <w:i/>
          <w:iCs/>
          <w:spacing w:val="15"/>
          <w:sz w:val="20"/>
          <w:szCs w:val="22"/>
        </w:rPr>
        <w:t>Cameroun</w:t>
      </w:r>
      <w:r w:rsidR="00B306DB" w:rsidRPr="00F74FCA">
        <w:rPr>
          <w:rFonts w:ascii="Comic Sans MS" w:hAnsi="Comic Sans MS"/>
          <w:sz w:val="20"/>
          <w:szCs w:val="22"/>
        </w:rPr>
        <w:t xml:space="preserve">, </w:t>
      </w:r>
      <w:r w:rsidR="00B306DB" w:rsidRPr="00F74FCA">
        <w:rPr>
          <w:rFonts w:ascii="Comic Sans MS" w:hAnsi="Comic Sans MS"/>
          <w:spacing w:val="-7"/>
          <w:sz w:val="20"/>
          <w:szCs w:val="22"/>
        </w:rPr>
        <w:t>ci</w:t>
      </w:r>
      <w:r w:rsidRPr="00F74FCA">
        <w:rPr>
          <w:rFonts w:ascii="Comic Sans MS" w:hAnsi="Comic Sans MS"/>
          <w:sz w:val="20"/>
          <w:szCs w:val="22"/>
        </w:rPr>
        <w:t>-</w:t>
      </w:r>
      <w:r w:rsidR="00B306DB" w:rsidRPr="00F74FCA">
        <w:rPr>
          <w:rFonts w:ascii="Comic Sans MS" w:hAnsi="Comic Sans MS"/>
          <w:sz w:val="20"/>
          <w:szCs w:val="22"/>
        </w:rPr>
        <w:t xml:space="preserve">dessous </w:t>
      </w:r>
      <w:r w:rsidR="00B306DB" w:rsidRPr="00F74FCA">
        <w:rPr>
          <w:rFonts w:ascii="Comic Sans MS" w:hAnsi="Comic Sans MS"/>
          <w:spacing w:val="-7"/>
          <w:sz w:val="20"/>
          <w:szCs w:val="22"/>
        </w:rPr>
        <w:t>désigné«leMaître</w:t>
      </w:r>
      <w:r w:rsidRPr="00F74FCA">
        <w:rPr>
          <w:rFonts w:ascii="Comic Sans MS" w:hAnsi="Comic Sans MS"/>
          <w:sz w:val="20"/>
          <w:szCs w:val="22"/>
        </w:rPr>
        <w:t xml:space="preserve"> d’Ouvrage»</w:t>
      </w:r>
    </w:p>
    <w:p w:rsidR="007C7B7A" w:rsidRPr="00F74FCA" w:rsidRDefault="007C7B7A" w:rsidP="00230C15">
      <w:pPr>
        <w:widowControl w:val="0"/>
        <w:autoSpaceDE w:val="0"/>
        <w:spacing w:line="360" w:lineRule="auto"/>
        <w:ind w:left="107" w:right="-259"/>
        <w:jc w:val="both"/>
        <w:rPr>
          <w:rFonts w:ascii="Comic Sans MS" w:hAnsi="Comic Sans MS"/>
          <w:sz w:val="22"/>
        </w:rPr>
      </w:pPr>
      <w:r w:rsidRPr="00F74FCA">
        <w:rPr>
          <w:rFonts w:ascii="Comic Sans MS" w:hAnsi="Comic Sans MS"/>
          <w:sz w:val="22"/>
        </w:rPr>
        <w:t>Attenduquele</w:t>
      </w:r>
      <w:r w:rsidR="00B306DB" w:rsidRPr="00F74FCA">
        <w:rPr>
          <w:rFonts w:ascii="Comic Sans MS" w:hAnsi="Comic Sans MS"/>
          <w:sz w:val="22"/>
        </w:rPr>
        <w:t>Prestataire</w:t>
      </w:r>
      <w:r w:rsidR="00B306DB" w:rsidRPr="00F74FCA">
        <w:rPr>
          <w:rFonts w:ascii="Comic Sans MS" w:hAnsi="Comic Sans MS"/>
          <w:spacing w:val="-3"/>
          <w:sz w:val="22"/>
        </w:rPr>
        <w:t xml:space="preserve"> …</w:t>
      </w:r>
      <w:r w:rsidRPr="00F74FCA">
        <w:rPr>
          <w:rFonts w:ascii="Comic Sans MS" w:hAnsi="Comic Sans MS"/>
          <w:sz w:val="10"/>
          <w:szCs w:val="12"/>
        </w:rPr>
        <w:t>…………..........................…</w:t>
      </w:r>
      <w:r w:rsidR="00B306DB" w:rsidRPr="00F74FCA">
        <w:rPr>
          <w:rFonts w:ascii="Comic Sans MS" w:hAnsi="Comic Sans MS"/>
          <w:sz w:val="10"/>
          <w:szCs w:val="12"/>
        </w:rPr>
        <w:t>……,</w:t>
      </w:r>
      <w:r w:rsidRPr="00F74FCA">
        <w:rPr>
          <w:rFonts w:ascii="Comic Sans MS" w:hAnsi="Comic Sans MS"/>
          <w:sz w:val="22"/>
        </w:rPr>
        <w:t>ci-dessousdésignée«lesoumissionnaire»,</w:t>
      </w:r>
      <w:r w:rsidRPr="00F74FCA">
        <w:rPr>
          <w:rFonts w:ascii="Comic Sans MS" w:hAnsi="Comic Sans MS"/>
          <w:sz w:val="20"/>
          <w:szCs w:val="22"/>
        </w:rPr>
        <w:t xml:space="preserve">asoumis </w:t>
      </w:r>
      <w:r w:rsidR="00B306DB" w:rsidRPr="00F74FCA">
        <w:rPr>
          <w:rFonts w:ascii="Comic Sans MS" w:hAnsi="Comic Sans MS"/>
          <w:sz w:val="20"/>
          <w:szCs w:val="22"/>
        </w:rPr>
        <w:t xml:space="preserve">son </w:t>
      </w:r>
      <w:r w:rsidR="00B306DB" w:rsidRPr="00F74FCA">
        <w:rPr>
          <w:rFonts w:ascii="Comic Sans MS" w:hAnsi="Comic Sans MS"/>
          <w:spacing w:val="-13"/>
          <w:sz w:val="20"/>
          <w:szCs w:val="22"/>
        </w:rPr>
        <w:t>offreendatedu…</w:t>
      </w:r>
      <w:r w:rsidRPr="00F74FCA">
        <w:rPr>
          <w:rFonts w:ascii="Comic Sans MS" w:hAnsi="Comic Sans MS"/>
          <w:sz w:val="20"/>
          <w:szCs w:val="22"/>
        </w:rPr>
        <w:t>…………..........................…</w:t>
      </w:r>
      <w:r w:rsidR="00B306DB" w:rsidRPr="00F74FCA">
        <w:rPr>
          <w:rFonts w:ascii="Comic Sans MS" w:hAnsi="Comic Sans MS"/>
          <w:sz w:val="20"/>
          <w:szCs w:val="22"/>
        </w:rPr>
        <w:t>……</w:t>
      </w:r>
      <w:r w:rsidRPr="00F74FCA">
        <w:rPr>
          <w:rFonts w:ascii="Comic Sans MS" w:hAnsi="Comic Sans MS"/>
          <w:sz w:val="20"/>
          <w:szCs w:val="22"/>
        </w:rPr>
        <w:t xml:space="preserve">.   </w:t>
      </w:r>
      <w:r w:rsidR="00B306DB" w:rsidRPr="00F74FCA">
        <w:rPr>
          <w:rFonts w:ascii="Comic Sans MS" w:hAnsi="Comic Sans MS"/>
          <w:sz w:val="20"/>
          <w:szCs w:val="22"/>
        </w:rPr>
        <w:t xml:space="preserve">Pour </w:t>
      </w:r>
      <w:r w:rsidR="00B306DB" w:rsidRPr="00F74FCA">
        <w:rPr>
          <w:rFonts w:ascii="Comic Sans MS" w:hAnsi="Comic Sans MS"/>
          <w:spacing w:val="-13"/>
          <w:sz w:val="20"/>
          <w:szCs w:val="22"/>
        </w:rPr>
        <w:t>[</w:t>
      </w:r>
      <w:r w:rsidR="00B306DB" w:rsidRPr="00F74FCA">
        <w:rPr>
          <w:rFonts w:ascii="Comic Sans MS" w:hAnsi="Comic Sans MS"/>
          <w:i/>
          <w:iCs/>
          <w:sz w:val="20"/>
          <w:szCs w:val="22"/>
        </w:rPr>
        <w:t xml:space="preserve">rappeler </w:t>
      </w:r>
      <w:r w:rsidR="00B306DB" w:rsidRPr="00F74FCA">
        <w:rPr>
          <w:rFonts w:ascii="Comic Sans MS" w:hAnsi="Comic Sans MS"/>
          <w:i/>
          <w:iCs/>
          <w:spacing w:val="-11"/>
          <w:sz w:val="20"/>
          <w:szCs w:val="22"/>
        </w:rPr>
        <w:t>l’objetdel’appeld’offres</w:t>
      </w:r>
      <w:r w:rsidR="00B306DB" w:rsidRPr="00F74FCA">
        <w:rPr>
          <w:rFonts w:ascii="Comic Sans MS" w:hAnsi="Comic Sans MS"/>
          <w:i/>
          <w:iCs/>
          <w:spacing w:val="1"/>
          <w:sz w:val="20"/>
          <w:szCs w:val="22"/>
        </w:rPr>
        <w:t>]</w:t>
      </w:r>
      <w:r w:rsidR="00B306DB" w:rsidRPr="00F74FCA">
        <w:rPr>
          <w:rFonts w:ascii="Comic Sans MS" w:hAnsi="Comic Sans MS"/>
          <w:sz w:val="20"/>
          <w:szCs w:val="22"/>
        </w:rPr>
        <w:t xml:space="preserve">, </w:t>
      </w:r>
      <w:r w:rsidR="00B306DB" w:rsidRPr="00F74FCA">
        <w:rPr>
          <w:rFonts w:ascii="Comic Sans MS" w:hAnsi="Comic Sans MS"/>
          <w:spacing w:val="-13"/>
          <w:sz w:val="20"/>
          <w:szCs w:val="22"/>
        </w:rPr>
        <w:t>ci</w:t>
      </w:r>
      <w:r w:rsidRPr="00F74FCA">
        <w:rPr>
          <w:rFonts w:ascii="Comic Sans MS" w:hAnsi="Comic Sans MS"/>
          <w:sz w:val="20"/>
          <w:szCs w:val="22"/>
        </w:rPr>
        <w:t>-</w:t>
      </w:r>
      <w:r w:rsidR="00B306DB" w:rsidRPr="00F74FCA">
        <w:rPr>
          <w:rFonts w:ascii="Comic Sans MS" w:hAnsi="Comic Sans MS"/>
          <w:sz w:val="20"/>
          <w:szCs w:val="22"/>
        </w:rPr>
        <w:t xml:space="preserve">dessous </w:t>
      </w:r>
      <w:r w:rsidR="00B306DB" w:rsidRPr="00F74FCA">
        <w:rPr>
          <w:rFonts w:ascii="Comic Sans MS" w:hAnsi="Comic Sans MS"/>
          <w:spacing w:val="-13"/>
          <w:sz w:val="20"/>
          <w:szCs w:val="22"/>
        </w:rPr>
        <w:t>désignée</w:t>
      </w:r>
    </w:p>
    <w:p w:rsidR="007C7B7A" w:rsidRPr="00F74FCA" w:rsidRDefault="007C7B7A" w:rsidP="00230C15">
      <w:pPr>
        <w:widowControl w:val="0"/>
        <w:autoSpaceDE w:val="0"/>
        <w:spacing w:line="360" w:lineRule="auto"/>
        <w:ind w:left="107" w:right="-215"/>
        <w:jc w:val="both"/>
        <w:rPr>
          <w:rFonts w:ascii="Comic Sans MS" w:hAnsi="Comic Sans MS"/>
          <w:sz w:val="22"/>
        </w:rPr>
      </w:pPr>
      <w:r w:rsidRPr="00F74FCA">
        <w:rPr>
          <w:rFonts w:ascii="Comic Sans MS" w:hAnsi="Comic Sans MS"/>
          <w:sz w:val="20"/>
          <w:szCs w:val="22"/>
        </w:rPr>
        <w:t>«</w:t>
      </w:r>
      <w:r w:rsidR="00B306DB" w:rsidRPr="00F74FCA">
        <w:rPr>
          <w:rFonts w:ascii="Comic Sans MS" w:hAnsi="Comic Sans MS"/>
          <w:sz w:val="20"/>
          <w:szCs w:val="22"/>
        </w:rPr>
        <w:t>L’offre</w:t>
      </w:r>
      <w:r w:rsidRPr="00F74FCA">
        <w:rPr>
          <w:rFonts w:ascii="Comic Sans MS" w:hAnsi="Comic Sans MS"/>
          <w:sz w:val="20"/>
          <w:szCs w:val="22"/>
        </w:rPr>
        <w:t>»,etpourlaquelleildoitjoindreuncautionnementprovisoireéquivalantà</w:t>
      </w:r>
      <w:r w:rsidRPr="00F74FCA">
        <w:rPr>
          <w:rFonts w:ascii="Comic Sans MS" w:hAnsi="Comic Sans MS"/>
          <w:i/>
          <w:iCs/>
          <w:sz w:val="20"/>
          <w:szCs w:val="22"/>
        </w:rPr>
        <w:t>[indiquerlemontant]</w:t>
      </w:r>
    </w:p>
    <w:p w:rsidR="007C7B7A" w:rsidRPr="00F74FCA" w:rsidRDefault="00B306DB" w:rsidP="00230C15">
      <w:pPr>
        <w:widowControl w:val="0"/>
        <w:autoSpaceDE w:val="0"/>
        <w:spacing w:before="12" w:line="360" w:lineRule="auto"/>
        <w:ind w:left="107" w:right="-20"/>
        <w:jc w:val="both"/>
        <w:rPr>
          <w:rFonts w:ascii="Comic Sans MS" w:hAnsi="Comic Sans MS"/>
          <w:sz w:val="22"/>
        </w:rPr>
      </w:pPr>
      <w:r w:rsidRPr="00F74FCA">
        <w:rPr>
          <w:rFonts w:ascii="Comic Sans MS" w:hAnsi="Comic Sans MS"/>
          <w:sz w:val="20"/>
          <w:szCs w:val="22"/>
        </w:rPr>
        <w:t>Francs</w:t>
      </w:r>
      <w:r w:rsidR="007C7B7A" w:rsidRPr="00F74FCA">
        <w:rPr>
          <w:rFonts w:ascii="Comic Sans MS" w:hAnsi="Comic Sans MS"/>
          <w:sz w:val="20"/>
          <w:szCs w:val="22"/>
        </w:rPr>
        <w:t>CFA,</w:t>
      </w:r>
    </w:p>
    <w:p w:rsidR="007C7B7A" w:rsidRPr="00F74FCA" w:rsidRDefault="007C7B7A" w:rsidP="00490FBB">
      <w:pPr>
        <w:widowControl w:val="0"/>
        <w:autoSpaceDE w:val="0"/>
        <w:spacing w:line="360" w:lineRule="auto"/>
        <w:ind w:left="107" w:right="-259"/>
        <w:jc w:val="both"/>
        <w:rPr>
          <w:rFonts w:ascii="Comic Sans MS" w:hAnsi="Comic Sans MS"/>
          <w:sz w:val="22"/>
        </w:rPr>
      </w:pPr>
      <w:r w:rsidRPr="00F74FCA">
        <w:rPr>
          <w:rFonts w:ascii="Comic Sans MS" w:hAnsi="Comic Sans MS"/>
          <w:sz w:val="20"/>
          <w:szCs w:val="22"/>
        </w:rPr>
        <w:t>Nous…………....................…..........................…</w:t>
      </w:r>
      <w:r w:rsidR="00B306DB" w:rsidRPr="00F74FCA">
        <w:rPr>
          <w:rFonts w:ascii="Comic Sans MS" w:hAnsi="Comic Sans MS"/>
          <w:sz w:val="20"/>
          <w:szCs w:val="22"/>
        </w:rPr>
        <w:t>……</w:t>
      </w:r>
      <w:r w:rsidRPr="00F74FCA">
        <w:rPr>
          <w:rFonts w:ascii="Comic Sans MS" w:hAnsi="Comic Sans MS"/>
          <w:sz w:val="20"/>
          <w:szCs w:val="22"/>
        </w:rPr>
        <w:t xml:space="preserve">. </w:t>
      </w:r>
      <w:r w:rsidRPr="00F74FCA">
        <w:rPr>
          <w:rFonts w:ascii="Comic Sans MS" w:hAnsi="Comic Sans MS"/>
          <w:i/>
          <w:iCs/>
          <w:sz w:val="20"/>
          <w:szCs w:val="22"/>
        </w:rPr>
        <w:t>[</w:t>
      </w:r>
      <w:r w:rsidR="00B306DB" w:rsidRPr="00F74FCA">
        <w:rPr>
          <w:rFonts w:ascii="Comic Sans MS" w:hAnsi="Comic Sans MS"/>
          <w:i/>
          <w:iCs/>
          <w:sz w:val="20"/>
          <w:szCs w:val="22"/>
        </w:rPr>
        <w:t>Nom</w:t>
      </w:r>
      <w:r w:rsidRPr="00F74FCA">
        <w:rPr>
          <w:rFonts w:ascii="Comic Sans MS" w:hAnsi="Comic Sans MS"/>
          <w:i/>
          <w:iCs/>
          <w:sz w:val="20"/>
          <w:szCs w:val="22"/>
        </w:rPr>
        <w:t>etadressedel’organisme financier]</w:t>
      </w:r>
      <w:r w:rsidRPr="00F74FCA">
        <w:rPr>
          <w:rFonts w:ascii="Comic Sans MS" w:hAnsi="Comic Sans MS"/>
          <w:sz w:val="20"/>
          <w:szCs w:val="22"/>
        </w:rPr>
        <w:t>,représentéepar……………..........................…</w:t>
      </w:r>
      <w:r w:rsidR="00B306DB" w:rsidRPr="00F74FCA">
        <w:rPr>
          <w:rFonts w:ascii="Comic Sans MS" w:hAnsi="Comic Sans MS"/>
          <w:sz w:val="20"/>
          <w:szCs w:val="22"/>
        </w:rPr>
        <w:t>……</w:t>
      </w:r>
      <w:r w:rsidRPr="00F74FCA">
        <w:rPr>
          <w:rFonts w:ascii="Comic Sans MS" w:hAnsi="Comic Sans MS"/>
          <w:sz w:val="20"/>
          <w:szCs w:val="22"/>
        </w:rPr>
        <w:t xml:space="preserve">. </w:t>
      </w:r>
      <w:r w:rsidRPr="00F74FCA">
        <w:rPr>
          <w:rFonts w:ascii="Comic Sans MS" w:hAnsi="Comic Sans MS"/>
          <w:i/>
          <w:iCs/>
          <w:sz w:val="20"/>
          <w:szCs w:val="22"/>
        </w:rPr>
        <w:t>[</w:t>
      </w:r>
      <w:r w:rsidR="00B306DB" w:rsidRPr="00F74FCA">
        <w:rPr>
          <w:rFonts w:ascii="Comic Sans MS" w:hAnsi="Comic Sans MS"/>
          <w:i/>
          <w:iCs/>
          <w:sz w:val="20"/>
          <w:szCs w:val="22"/>
        </w:rPr>
        <w:t>Noms</w:t>
      </w:r>
      <w:r w:rsidRPr="00F74FCA">
        <w:rPr>
          <w:rFonts w:ascii="Comic Sans MS" w:hAnsi="Comic Sans MS"/>
          <w:i/>
          <w:iCs/>
          <w:sz w:val="20"/>
          <w:szCs w:val="22"/>
        </w:rPr>
        <w:t>des signataires]</w:t>
      </w:r>
      <w:r w:rsidRPr="00F74FCA">
        <w:rPr>
          <w:rFonts w:ascii="Comic Sans MS" w:hAnsi="Comic Sans MS"/>
          <w:sz w:val="20"/>
          <w:szCs w:val="22"/>
        </w:rPr>
        <w:t>,ci-dessousdésignée«l’organisme financier»,déclaronsgarantirlepaiementauMaîtred’Ouvrage delasommemaximalede[indiquerlemontant]FrancsCFA,quel’organisme financiers’engageàréglerintégralementà auMaîtred’Ouvrage,s’obligeantelle-même,sessuccesseursetassignataires.</w:t>
      </w:r>
    </w:p>
    <w:p w:rsidR="007C7B7A" w:rsidRPr="00F74FCA" w:rsidRDefault="007C7B7A" w:rsidP="00230C15">
      <w:pPr>
        <w:widowControl w:val="0"/>
        <w:autoSpaceDE w:val="0"/>
        <w:spacing w:line="360" w:lineRule="auto"/>
        <w:ind w:left="107" w:right="-20"/>
        <w:jc w:val="both"/>
        <w:rPr>
          <w:rFonts w:ascii="Comic Sans MS" w:hAnsi="Comic Sans MS"/>
          <w:sz w:val="22"/>
        </w:rPr>
      </w:pPr>
      <w:r w:rsidRPr="00F74FCA">
        <w:rPr>
          <w:rFonts w:ascii="Comic Sans MS" w:hAnsi="Comic Sans MS"/>
          <w:sz w:val="20"/>
          <w:szCs w:val="22"/>
        </w:rPr>
        <w:t>Lesconditionsdecetteobligationsontlessuivantes:</w:t>
      </w:r>
    </w:p>
    <w:p w:rsidR="007C7B7A" w:rsidRPr="00F74FCA" w:rsidRDefault="007C7B7A" w:rsidP="00230C15">
      <w:pPr>
        <w:widowControl w:val="0"/>
        <w:autoSpaceDE w:val="0"/>
        <w:spacing w:line="360" w:lineRule="auto"/>
        <w:ind w:left="107" w:right="-213"/>
        <w:jc w:val="both"/>
        <w:rPr>
          <w:rFonts w:ascii="Comic Sans MS" w:hAnsi="Comic Sans MS"/>
          <w:sz w:val="22"/>
        </w:rPr>
      </w:pPr>
      <w:r w:rsidRPr="00F74FCA">
        <w:rPr>
          <w:rFonts w:ascii="Comic Sans MS" w:hAnsi="Comic Sans MS"/>
          <w:sz w:val="20"/>
          <w:szCs w:val="22"/>
        </w:rPr>
        <w:t>Silesoumissionnaireretireson offrependantlapériodedevaliditéprévuedans le dossier d’appel d’offres ;</w:t>
      </w:r>
    </w:p>
    <w:p w:rsidR="007C7B7A" w:rsidRPr="00F74FCA" w:rsidRDefault="00B306DB" w:rsidP="00490FBB">
      <w:pPr>
        <w:widowControl w:val="0"/>
        <w:autoSpaceDE w:val="0"/>
        <w:spacing w:line="360" w:lineRule="auto"/>
        <w:ind w:left="107" w:right="-20"/>
        <w:rPr>
          <w:rFonts w:ascii="Comic Sans MS" w:hAnsi="Comic Sans MS"/>
          <w:sz w:val="20"/>
          <w:szCs w:val="22"/>
        </w:rPr>
      </w:pPr>
      <w:r w:rsidRPr="00F74FCA">
        <w:rPr>
          <w:rFonts w:ascii="Comic Sans MS" w:hAnsi="Comic Sans MS"/>
          <w:sz w:val="20"/>
          <w:szCs w:val="22"/>
        </w:rPr>
        <w:t>Où</w:t>
      </w:r>
    </w:p>
    <w:p w:rsidR="007C7B7A" w:rsidRPr="00F74FCA" w:rsidRDefault="007C7B7A" w:rsidP="00230C15">
      <w:pPr>
        <w:widowControl w:val="0"/>
        <w:autoSpaceDE w:val="0"/>
        <w:spacing w:line="360" w:lineRule="auto"/>
        <w:ind w:left="107" w:right="-214"/>
        <w:rPr>
          <w:rFonts w:ascii="Comic Sans MS" w:hAnsi="Comic Sans MS"/>
          <w:sz w:val="20"/>
          <w:szCs w:val="22"/>
        </w:rPr>
      </w:pPr>
      <w:r w:rsidRPr="00F74FCA">
        <w:rPr>
          <w:rFonts w:ascii="Comic Sans MS" w:hAnsi="Comic Sans MS"/>
          <w:sz w:val="20"/>
          <w:szCs w:val="22"/>
        </w:rPr>
        <w:t>Silesoumissionnaire,s’étantvunotifiél’attributiondumarchéparleMaîtred’Ouvragependantla périodedevalidité:</w:t>
      </w:r>
    </w:p>
    <w:p w:rsidR="007C7B7A" w:rsidRPr="00F74FCA" w:rsidRDefault="007C7B7A" w:rsidP="00230C15">
      <w:pPr>
        <w:widowControl w:val="0"/>
        <w:autoSpaceDE w:val="0"/>
        <w:spacing w:line="360" w:lineRule="auto"/>
        <w:ind w:left="107" w:right="-20"/>
        <w:rPr>
          <w:rFonts w:ascii="Comic Sans MS" w:hAnsi="Comic Sans MS"/>
          <w:sz w:val="22"/>
        </w:rPr>
      </w:pPr>
      <w:r w:rsidRPr="00F74FCA">
        <w:rPr>
          <w:rFonts w:ascii="Comic Sans MS" w:hAnsi="Comic Sans MS"/>
          <w:sz w:val="20"/>
          <w:szCs w:val="22"/>
        </w:rPr>
        <w:t>- omet</w:t>
      </w:r>
      <w:r w:rsidR="004F2CFC" w:rsidRPr="00F74FCA">
        <w:rPr>
          <w:rFonts w:ascii="Comic Sans MS" w:hAnsi="Comic Sans MS"/>
          <w:sz w:val="20"/>
          <w:szCs w:val="22"/>
        </w:rPr>
        <w:t>de</w:t>
      </w:r>
      <w:r w:rsidRPr="00F74FCA">
        <w:rPr>
          <w:rFonts w:ascii="Comic Sans MS" w:hAnsi="Comic Sans MS"/>
          <w:sz w:val="20"/>
          <w:szCs w:val="22"/>
        </w:rPr>
        <w:t>signerourefusedesignerlemarché,alorsqu’ilestrequisdelefaire;</w:t>
      </w:r>
    </w:p>
    <w:p w:rsidR="007C7B7A" w:rsidRPr="00F74FCA" w:rsidRDefault="007C7B7A" w:rsidP="00230C15">
      <w:pPr>
        <w:widowControl w:val="0"/>
        <w:autoSpaceDE w:val="0"/>
        <w:spacing w:line="360" w:lineRule="auto"/>
        <w:ind w:left="334" w:right="-214" w:hanging="227"/>
        <w:rPr>
          <w:rFonts w:ascii="Comic Sans MS" w:hAnsi="Comic Sans MS"/>
          <w:sz w:val="22"/>
        </w:rPr>
      </w:pPr>
      <w:r w:rsidRPr="00F74FCA">
        <w:rPr>
          <w:rFonts w:ascii="Comic Sans MS" w:hAnsi="Comic Sans MS"/>
          <w:sz w:val="20"/>
          <w:szCs w:val="22"/>
        </w:rPr>
        <w:t>- omet ou refuse de fournir le cautionnement définitif du marché (cautionnement définitif),commeprévudanscelui-ci.</w:t>
      </w:r>
    </w:p>
    <w:p w:rsidR="007C7B7A" w:rsidRPr="00F74FCA" w:rsidRDefault="007C7B7A" w:rsidP="00230C15">
      <w:pPr>
        <w:widowControl w:val="0"/>
        <w:autoSpaceDE w:val="0"/>
        <w:spacing w:line="360" w:lineRule="auto"/>
        <w:ind w:left="107" w:right="82"/>
        <w:jc w:val="both"/>
        <w:rPr>
          <w:rFonts w:ascii="Comic Sans MS" w:hAnsi="Comic Sans MS"/>
          <w:sz w:val="22"/>
        </w:rPr>
      </w:pPr>
      <w:r w:rsidRPr="00F74FCA">
        <w:rPr>
          <w:rFonts w:ascii="Comic Sans MS" w:hAnsi="Comic Sans MS"/>
          <w:sz w:val="20"/>
          <w:szCs w:val="22"/>
        </w:rPr>
        <w:t xml:space="preserve">Nous nous engageons à payer au </w:t>
      </w:r>
      <w:r w:rsidR="00E055AF" w:rsidRPr="00F74FCA">
        <w:rPr>
          <w:rFonts w:ascii="Comic Sans MS" w:hAnsi="Comic Sans MS"/>
          <w:sz w:val="20"/>
          <w:szCs w:val="22"/>
        </w:rPr>
        <w:t>Maître d’Ouvraged’</w:t>
      </w:r>
      <w:r w:rsidRPr="00F74FCA">
        <w:rPr>
          <w:rFonts w:ascii="Comic Sans MS" w:hAnsi="Comic Sans MS"/>
          <w:sz w:val="20"/>
          <w:szCs w:val="22"/>
        </w:rPr>
        <w:t>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7C7B7A" w:rsidRPr="00F74FCA" w:rsidRDefault="007C7B7A" w:rsidP="00230C15">
      <w:pPr>
        <w:widowControl w:val="0"/>
        <w:autoSpaceDE w:val="0"/>
        <w:spacing w:line="360" w:lineRule="auto"/>
        <w:jc w:val="both"/>
        <w:rPr>
          <w:rFonts w:ascii="Comic Sans MS" w:hAnsi="Comic Sans MS"/>
          <w:sz w:val="20"/>
          <w:szCs w:val="22"/>
        </w:rPr>
      </w:pPr>
    </w:p>
    <w:p w:rsidR="007C7B7A" w:rsidRPr="00F74FCA" w:rsidRDefault="007C7B7A" w:rsidP="00230C15">
      <w:pPr>
        <w:widowControl w:val="0"/>
        <w:autoSpaceDE w:val="0"/>
        <w:spacing w:line="360" w:lineRule="auto"/>
        <w:ind w:left="107" w:right="-258"/>
        <w:jc w:val="both"/>
        <w:rPr>
          <w:rFonts w:ascii="Comic Sans MS" w:hAnsi="Comic Sans MS"/>
          <w:sz w:val="22"/>
        </w:rPr>
      </w:pPr>
      <w:r w:rsidRPr="00F74FCA">
        <w:rPr>
          <w:rFonts w:ascii="Comic Sans MS" w:hAnsi="Comic Sans MS"/>
          <w:sz w:val="20"/>
          <w:szCs w:val="22"/>
        </w:rPr>
        <w:lastRenderedPageBreak/>
        <w:t>La présentecaution entre en vigueur dès sa signature et dèsla datelimitefixéepar le Maître d’Ouvragepourlaremisedesoffres.Elledemeureravalablejusqu’autrentièmejourinclussuivantla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7C7B7A" w:rsidRPr="00F74FCA" w:rsidRDefault="007C7B7A" w:rsidP="00230C15">
      <w:pPr>
        <w:widowControl w:val="0"/>
        <w:autoSpaceDE w:val="0"/>
        <w:spacing w:line="360" w:lineRule="auto"/>
        <w:ind w:left="107" w:right="82"/>
        <w:jc w:val="both"/>
        <w:rPr>
          <w:rFonts w:ascii="Comic Sans MS" w:hAnsi="Comic Sans MS"/>
          <w:sz w:val="22"/>
        </w:rPr>
      </w:pPr>
      <w:r w:rsidRPr="00F74FCA">
        <w:rPr>
          <w:rFonts w:ascii="Comic Sans MS" w:hAnsi="Comic Sans MS"/>
          <w:sz w:val="20"/>
          <w:szCs w:val="22"/>
        </w:rPr>
        <w:t>Leprésentcautionnementestsoumispoursoninterprétationetsonexécutionaudroitcamerounais.Les tribunauxduCamerounserontseulscompétentspourstatuersurtoutcequiconcerneleprésent engagementetsessuites.</w:t>
      </w:r>
    </w:p>
    <w:p w:rsidR="007C7B7A" w:rsidRPr="00F74FCA" w:rsidRDefault="007C7B7A" w:rsidP="00230C15">
      <w:pPr>
        <w:widowControl w:val="0"/>
        <w:autoSpaceDE w:val="0"/>
        <w:spacing w:line="360" w:lineRule="auto"/>
        <w:ind w:left="7216" w:right="-20"/>
        <w:rPr>
          <w:rFonts w:ascii="Comic Sans MS" w:hAnsi="Comic Sans MS"/>
          <w:sz w:val="22"/>
        </w:rPr>
      </w:pPr>
      <w:r w:rsidRPr="00F74FCA">
        <w:rPr>
          <w:rFonts w:ascii="Comic Sans MS" w:hAnsi="Comic Sans MS"/>
          <w:i/>
          <w:iCs/>
          <w:sz w:val="22"/>
        </w:rPr>
        <w:t>Signéetauthentifiéparl’organisme financier</w:t>
      </w:r>
    </w:p>
    <w:p w:rsidR="007C7B7A" w:rsidRPr="00F74FCA" w:rsidRDefault="007C7B7A" w:rsidP="00230C15">
      <w:pPr>
        <w:widowControl w:val="0"/>
        <w:autoSpaceDE w:val="0"/>
        <w:spacing w:line="360" w:lineRule="auto"/>
        <w:rPr>
          <w:rFonts w:ascii="Comic Sans MS" w:hAnsi="Comic Sans MS"/>
          <w:sz w:val="8"/>
          <w:szCs w:val="10"/>
        </w:rPr>
      </w:pPr>
    </w:p>
    <w:p w:rsidR="007C7B7A" w:rsidRPr="00F74FCA" w:rsidRDefault="00B306DB" w:rsidP="00230C15">
      <w:pPr>
        <w:widowControl w:val="0"/>
        <w:autoSpaceDE w:val="0"/>
        <w:spacing w:line="360" w:lineRule="auto"/>
        <w:ind w:left="5725" w:right="-40" w:firstLine="35"/>
        <w:rPr>
          <w:rFonts w:ascii="Comic Sans MS" w:hAnsi="Comic Sans MS"/>
          <w:sz w:val="22"/>
        </w:rPr>
      </w:pPr>
      <w:r w:rsidRPr="00F74FCA">
        <w:rPr>
          <w:rFonts w:ascii="Comic Sans MS" w:hAnsi="Comic Sans MS"/>
          <w:i/>
          <w:iCs/>
          <w:sz w:val="22"/>
        </w:rPr>
        <w:t>À</w:t>
      </w:r>
      <w:r w:rsidR="007C7B7A" w:rsidRPr="00F74FCA">
        <w:rPr>
          <w:rFonts w:ascii="Comic Sans MS" w:hAnsi="Comic Sans MS"/>
          <w:i/>
          <w:iCs/>
          <w:sz w:val="10"/>
          <w:szCs w:val="12"/>
        </w:rPr>
        <w:t>……………..........................…</w:t>
      </w:r>
      <w:r w:rsidRPr="00F74FCA">
        <w:rPr>
          <w:rFonts w:ascii="Comic Sans MS" w:hAnsi="Comic Sans MS"/>
          <w:i/>
          <w:iCs/>
          <w:sz w:val="10"/>
          <w:szCs w:val="12"/>
        </w:rPr>
        <w:t>……</w:t>
      </w:r>
      <w:r w:rsidR="007C7B7A" w:rsidRPr="00F74FCA">
        <w:rPr>
          <w:rFonts w:ascii="Comic Sans MS" w:hAnsi="Comic Sans MS"/>
          <w:i/>
          <w:iCs/>
          <w:sz w:val="22"/>
        </w:rPr>
        <w:t>,le</w:t>
      </w:r>
      <w:r w:rsidR="007C7B7A" w:rsidRPr="00F74FCA">
        <w:rPr>
          <w:rFonts w:ascii="Comic Sans MS" w:hAnsi="Comic Sans MS"/>
          <w:i/>
          <w:iCs/>
          <w:sz w:val="10"/>
          <w:szCs w:val="12"/>
        </w:rPr>
        <w:t>……</w:t>
      </w:r>
      <w:r w:rsidR="00AF5830" w:rsidRPr="00F74FCA">
        <w:rPr>
          <w:rFonts w:ascii="Comic Sans MS" w:hAnsi="Comic Sans MS"/>
          <w:i/>
          <w:iCs/>
          <w:sz w:val="10"/>
          <w:szCs w:val="12"/>
        </w:rPr>
        <w:t>….......................</w:t>
      </w:r>
    </w:p>
    <w:p w:rsidR="007C7B7A" w:rsidRPr="00F74FCA" w:rsidRDefault="007C7B7A" w:rsidP="00230C15">
      <w:pPr>
        <w:widowControl w:val="0"/>
        <w:autoSpaceDE w:val="0"/>
        <w:spacing w:before="8" w:line="360" w:lineRule="auto"/>
        <w:rPr>
          <w:rFonts w:ascii="Comic Sans MS" w:hAnsi="Comic Sans MS"/>
          <w:sz w:val="8"/>
          <w:szCs w:val="10"/>
        </w:rPr>
      </w:pPr>
    </w:p>
    <w:p w:rsidR="007C7B7A" w:rsidRPr="00F74FCA" w:rsidRDefault="007C7B7A" w:rsidP="00230C15">
      <w:pPr>
        <w:widowControl w:val="0"/>
        <w:autoSpaceDE w:val="0"/>
        <w:spacing w:line="360" w:lineRule="auto"/>
        <w:ind w:left="5725" w:right="-20" w:firstLine="720"/>
        <w:rPr>
          <w:rFonts w:ascii="Comic Sans MS" w:hAnsi="Comic Sans MS"/>
          <w:sz w:val="22"/>
        </w:rPr>
      </w:pPr>
      <w:r w:rsidRPr="00F74FCA">
        <w:rPr>
          <w:rFonts w:ascii="Comic Sans MS" w:hAnsi="Comic Sans MS"/>
          <w:i/>
          <w:iCs/>
          <w:sz w:val="18"/>
          <w:szCs w:val="20"/>
        </w:rPr>
        <w:t>[</w:t>
      </w:r>
      <w:r w:rsidR="00B306DB" w:rsidRPr="00F74FCA">
        <w:rPr>
          <w:rFonts w:ascii="Comic Sans MS" w:hAnsi="Comic Sans MS"/>
          <w:i/>
          <w:iCs/>
          <w:sz w:val="18"/>
          <w:szCs w:val="20"/>
        </w:rPr>
        <w:t>Signature</w:t>
      </w:r>
      <w:r w:rsidRPr="00F74FCA">
        <w:rPr>
          <w:rFonts w:ascii="Comic Sans MS" w:hAnsi="Comic Sans MS"/>
          <w:i/>
          <w:iCs/>
          <w:sz w:val="18"/>
          <w:szCs w:val="20"/>
        </w:rPr>
        <w:t>del’organisme financier]</w:t>
      </w:r>
    </w:p>
    <w:p w:rsidR="00273DD0" w:rsidRPr="00F74FCA" w:rsidRDefault="007C7B7A" w:rsidP="00171B32">
      <w:pPr>
        <w:pStyle w:val="DTAOtitre"/>
        <w:rPr>
          <w:rFonts w:ascii="Comic Sans MS" w:hAnsi="Comic Sans MS"/>
          <w:sz w:val="28"/>
        </w:rPr>
      </w:pPr>
      <w:r w:rsidRPr="00F74FCA">
        <w:rPr>
          <w:rFonts w:ascii="Comic Sans MS" w:hAnsi="Comic Sans MS"/>
          <w:sz w:val="28"/>
        </w:rPr>
        <w:br w:type="page"/>
      </w:r>
      <w:bookmarkStart w:id="445" w:name="_Toc97557131"/>
      <w:r w:rsidR="00353DCC" w:rsidRPr="00F74FCA">
        <w:rPr>
          <w:rFonts w:ascii="Comic Sans MS" w:hAnsi="Comic Sans MS"/>
          <w:sz w:val="28"/>
        </w:rPr>
        <w:lastRenderedPageBreak/>
        <w:t xml:space="preserve">Annexen° </w:t>
      </w:r>
      <w:r w:rsidR="00F33998" w:rsidRPr="00F74FCA">
        <w:rPr>
          <w:rFonts w:ascii="Comic Sans MS" w:hAnsi="Comic Sans MS"/>
          <w:sz w:val="28"/>
        </w:rPr>
        <w:t>4</w:t>
      </w:r>
      <w:r w:rsidR="00353DCC" w:rsidRPr="00F74FCA">
        <w:rPr>
          <w:rFonts w:ascii="Comic Sans MS" w:hAnsi="Comic Sans MS"/>
          <w:sz w:val="28"/>
        </w:rPr>
        <w:t>:Modèledecautionnementdéfinitif</w:t>
      </w:r>
      <w:bookmarkEnd w:id="444"/>
      <w:bookmarkEnd w:id="445"/>
    </w:p>
    <w:p w:rsidR="007C7B7A" w:rsidRPr="00F74FCA" w:rsidRDefault="007C7B7A" w:rsidP="00230C15">
      <w:pPr>
        <w:widowControl w:val="0"/>
        <w:autoSpaceDE w:val="0"/>
        <w:spacing w:line="360" w:lineRule="auto"/>
        <w:ind w:left="107" w:right="-20"/>
        <w:rPr>
          <w:rFonts w:ascii="Comic Sans MS" w:hAnsi="Comic Sans MS"/>
          <w:sz w:val="22"/>
        </w:rPr>
      </w:pPr>
      <w:r w:rsidRPr="00F74FCA">
        <w:rPr>
          <w:rFonts w:ascii="Comic Sans MS" w:hAnsi="Comic Sans MS"/>
          <w:sz w:val="20"/>
          <w:szCs w:val="22"/>
        </w:rPr>
        <w:t>Organisme financier:</w:t>
      </w:r>
    </w:p>
    <w:p w:rsidR="007C7B7A" w:rsidRPr="00F74FCA" w:rsidRDefault="007C7B7A" w:rsidP="00230C15">
      <w:pPr>
        <w:widowControl w:val="0"/>
        <w:autoSpaceDE w:val="0"/>
        <w:spacing w:before="12" w:line="360" w:lineRule="auto"/>
        <w:ind w:left="107" w:right="-20"/>
        <w:rPr>
          <w:rFonts w:ascii="Comic Sans MS" w:hAnsi="Comic Sans MS"/>
          <w:sz w:val="22"/>
        </w:rPr>
      </w:pPr>
      <w:r w:rsidRPr="00F74FCA">
        <w:rPr>
          <w:rFonts w:ascii="Comic Sans MS" w:hAnsi="Comic Sans MS"/>
          <w:sz w:val="20"/>
          <w:szCs w:val="22"/>
        </w:rPr>
        <w:t>RéférencedelaCaution:N°</w:t>
      </w:r>
      <w:r w:rsidRPr="00F74FCA">
        <w:rPr>
          <w:rFonts w:ascii="Comic Sans MS" w:hAnsi="Comic Sans MS"/>
          <w:i/>
          <w:iCs/>
          <w:sz w:val="20"/>
          <w:szCs w:val="22"/>
        </w:rPr>
        <w:t>……………..................................…</w:t>
      </w:r>
      <w:r w:rsidR="00B306DB" w:rsidRPr="00F74FCA">
        <w:rPr>
          <w:rFonts w:ascii="Comic Sans MS" w:hAnsi="Comic Sans MS"/>
          <w:i/>
          <w:iCs/>
          <w:sz w:val="20"/>
          <w:szCs w:val="22"/>
        </w:rPr>
        <w:t>……</w:t>
      </w:r>
      <w:r w:rsidRPr="00F74FCA">
        <w:rPr>
          <w:rFonts w:ascii="Comic Sans MS" w:hAnsi="Comic Sans MS"/>
          <w:i/>
          <w:iCs/>
          <w:sz w:val="20"/>
          <w:szCs w:val="22"/>
        </w:rPr>
        <w:t>.</w:t>
      </w:r>
    </w:p>
    <w:p w:rsidR="007C7B7A" w:rsidRPr="00F74FCA" w:rsidRDefault="00B306DB" w:rsidP="00230C15">
      <w:pPr>
        <w:widowControl w:val="0"/>
        <w:autoSpaceDE w:val="0"/>
        <w:spacing w:line="360" w:lineRule="auto"/>
        <w:ind w:left="107" w:right="-214"/>
        <w:rPr>
          <w:rFonts w:ascii="Comic Sans MS" w:hAnsi="Comic Sans MS"/>
          <w:sz w:val="22"/>
        </w:rPr>
      </w:pPr>
      <w:r w:rsidRPr="00F74FCA">
        <w:rPr>
          <w:rFonts w:ascii="Comic Sans MS" w:hAnsi="Comic Sans MS"/>
          <w:sz w:val="20"/>
          <w:szCs w:val="22"/>
        </w:rPr>
        <w:t xml:space="preserve">Adressée </w:t>
      </w:r>
      <w:r w:rsidRPr="00F74FCA">
        <w:rPr>
          <w:rFonts w:ascii="Comic Sans MS" w:hAnsi="Comic Sans MS"/>
          <w:spacing w:val="-7"/>
          <w:sz w:val="20"/>
          <w:szCs w:val="22"/>
        </w:rPr>
        <w:t>à[</w:t>
      </w:r>
      <w:r w:rsidRPr="00F74FCA">
        <w:rPr>
          <w:rFonts w:ascii="Comic Sans MS" w:hAnsi="Comic Sans MS"/>
          <w:i/>
          <w:iCs/>
          <w:sz w:val="20"/>
          <w:szCs w:val="22"/>
        </w:rPr>
        <w:t xml:space="preserve">indiquer </w:t>
      </w:r>
      <w:r w:rsidRPr="00F74FCA">
        <w:rPr>
          <w:rFonts w:ascii="Comic Sans MS" w:hAnsi="Comic Sans MS"/>
          <w:i/>
          <w:iCs/>
          <w:spacing w:val="-6"/>
          <w:sz w:val="20"/>
          <w:szCs w:val="22"/>
        </w:rPr>
        <w:t>leMaîtred’Ouvrage</w:t>
      </w:r>
      <w:r w:rsidRPr="00F74FCA">
        <w:rPr>
          <w:rFonts w:ascii="Comic Sans MS" w:hAnsi="Comic Sans MS"/>
          <w:i/>
          <w:iCs/>
          <w:sz w:val="20"/>
          <w:szCs w:val="22"/>
        </w:rPr>
        <w:t xml:space="preserve">et </w:t>
      </w:r>
      <w:r w:rsidRPr="00F74FCA">
        <w:rPr>
          <w:rFonts w:ascii="Comic Sans MS" w:hAnsi="Comic Sans MS"/>
          <w:i/>
          <w:iCs/>
          <w:spacing w:val="-6"/>
          <w:sz w:val="20"/>
          <w:szCs w:val="22"/>
        </w:rPr>
        <w:t>sonadresse</w:t>
      </w:r>
      <w:r w:rsidRPr="00F74FCA">
        <w:rPr>
          <w:rFonts w:ascii="Comic Sans MS" w:hAnsi="Comic Sans MS"/>
          <w:i/>
          <w:iCs/>
          <w:sz w:val="20"/>
          <w:szCs w:val="22"/>
        </w:rPr>
        <w:t xml:space="preserve">] </w:t>
      </w:r>
      <w:r w:rsidRPr="00F74FCA">
        <w:rPr>
          <w:rFonts w:ascii="Comic Sans MS" w:hAnsi="Comic Sans MS"/>
          <w:i/>
          <w:iCs/>
          <w:spacing w:val="15"/>
          <w:sz w:val="20"/>
          <w:szCs w:val="22"/>
        </w:rPr>
        <w:t>Cameroun</w:t>
      </w:r>
      <w:r w:rsidRPr="00F74FCA">
        <w:rPr>
          <w:rFonts w:ascii="Comic Sans MS" w:hAnsi="Comic Sans MS"/>
          <w:sz w:val="20"/>
          <w:szCs w:val="22"/>
        </w:rPr>
        <w:t xml:space="preserve">, </w:t>
      </w:r>
      <w:r w:rsidRPr="00F74FCA">
        <w:rPr>
          <w:rFonts w:ascii="Comic Sans MS" w:hAnsi="Comic Sans MS"/>
          <w:spacing w:val="-7"/>
          <w:sz w:val="20"/>
          <w:szCs w:val="22"/>
        </w:rPr>
        <w:t>ci</w:t>
      </w:r>
      <w:r w:rsidR="007C7B7A" w:rsidRPr="00F74FCA">
        <w:rPr>
          <w:rFonts w:ascii="Comic Sans MS" w:hAnsi="Comic Sans MS"/>
          <w:sz w:val="20"/>
          <w:szCs w:val="22"/>
        </w:rPr>
        <w:t>-</w:t>
      </w:r>
      <w:r w:rsidRPr="00F74FCA">
        <w:rPr>
          <w:rFonts w:ascii="Comic Sans MS" w:hAnsi="Comic Sans MS"/>
          <w:sz w:val="20"/>
          <w:szCs w:val="22"/>
        </w:rPr>
        <w:t xml:space="preserve">dessous </w:t>
      </w:r>
      <w:r w:rsidRPr="00F74FCA">
        <w:rPr>
          <w:rFonts w:ascii="Comic Sans MS" w:hAnsi="Comic Sans MS"/>
          <w:spacing w:val="-7"/>
          <w:sz w:val="20"/>
          <w:szCs w:val="22"/>
        </w:rPr>
        <w:t>désigné«leMaître</w:t>
      </w:r>
      <w:r w:rsidR="007C7B7A" w:rsidRPr="00F74FCA">
        <w:rPr>
          <w:rFonts w:ascii="Comic Sans MS" w:hAnsi="Comic Sans MS"/>
          <w:sz w:val="20"/>
          <w:szCs w:val="22"/>
        </w:rPr>
        <w:t xml:space="preserve"> d’Ouvrage»</w:t>
      </w:r>
    </w:p>
    <w:p w:rsidR="007C7B7A" w:rsidRPr="00F74FCA" w:rsidRDefault="007C7B7A" w:rsidP="00230C15">
      <w:pPr>
        <w:widowControl w:val="0"/>
        <w:autoSpaceDE w:val="0"/>
        <w:spacing w:line="360" w:lineRule="auto"/>
        <w:ind w:left="107" w:right="-214"/>
        <w:rPr>
          <w:rFonts w:ascii="Comic Sans MS" w:hAnsi="Comic Sans MS"/>
          <w:sz w:val="22"/>
        </w:rPr>
      </w:pPr>
      <w:r w:rsidRPr="00F74FCA">
        <w:rPr>
          <w:rFonts w:ascii="Comic Sans MS" w:hAnsi="Comic Sans MS"/>
          <w:sz w:val="20"/>
          <w:szCs w:val="22"/>
        </w:rPr>
        <w:t>Attenduque</w:t>
      </w:r>
      <w:r w:rsidRPr="00F74FCA">
        <w:rPr>
          <w:rFonts w:ascii="Comic Sans MS" w:hAnsi="Comic Sans MS"/>
          <w:i/>
          <w:iCs/>
          <w:sz w:val="20"/>
          <w:szCs w:val="22"/>
        </w:rPr>
        <w:t>…………….............................................................................…</w:t>
      </w:r>
      <w:r w:rsidR="00B306DB" w:rsidRPr="00F74FCA">
        <w:rPr>
          <w:rFonts w:ascii="Comic Sans MS" w:hAnsi="Comic Sans MS"/>
          <w:i/>
          <w:iCs/>
          <w:sz w:val="20"/>
          <w:szCs w:val="22"/>
        </w:rPr>
        <w:t>……</w:t>
      </w:r>
      <w:r w:rsidRPr="00F74FCA">
        <w:rPr>
          <w:rFonts w:ascii="Comic Sans MS" w:hAnsi="Comic Sans MS"/>
          <w:i/>
          <w:iCs/>
          <w:sz w:val="20"/>
          <w:szCs w:val="22"/>
        </w:rPr>
        <w:t>.  [</w:t>
      </w:r>
      <w:r w:rsidR="00B306DB" w:rsidRPr="00F74FCA">
        <w:rPr>
          <w:rFonts w:ascii="Comic Sans MS" w:hAnsi="Comic Sans MS"/>
          <w:i/>
          <w:iCs/>
          <w:sz w:val="20"/>
          <w:szCs w:val="22"/>
        </w:rPr>
        <w:t>Nom</w:t>
      </w:r>
      <w:r w:rsidRPr="00F74FCA">
        <w:rPr>
          <w:rFonts w:ascii="Comic Sans MS" w:hAnsi="Comic Sans MS"/>
          <w:i/>
          <w:iCs/>
          <w:sz w:val="20"/>
          <w:szCs w:val="22"/>
        </w:rPr>
        <w:t>etadressedufournisseur ou du prestataire]</w:t>
      </w:r>
      <w:r w:rsidRPr="00F74FCA">
        <w:rPr>
          <w:rFonts w:ascii="Comic Sans MS" w:hAnsi="Comic Sans MS"/>
          <w:sz w:val="20"/>
          <w:szCs w:val="22"/>
        </w:rPr>
        <w:t>,ci-dessousdésigné«le</w:t>
      </w:r>
    </w:p>
    <w:p w:rsidR="007C7B7A" w:rsidRPr="00F74FCA" w:rsidRDefault="007C7B7A" w:rsidP="00230C15">
      <w:pPr>
        <w:widowControl w:val="0"/>
        <w:autoSpaceDE w:val="0"/>
        <w:spacing w:before="12" w:line="360" w:lineRule="auto"/>
        <w:ind w:left="107" w:right="-20"/>
        <w:rPr>
          <w:rFonts w:ascii="Comic Sans MS" w:hAnsi="Comic Sans MS"/>
          <w:sz w:val="22"/>
        </w:rPr>
      </w:pPr>
      <w:r w:rsidRPr="00F74FCA">
        <w:rPr>
          <w:rFonts w:ascii="Comic Sans MS" w:hAnsi="Comic Sans MS"/>
          <w:sz w:val="20"/>
          <w:szCs w:val="22"/>
        </w:rPr>
        <w:t>Fournisseur</w:t>
      </w:r>
      <w:r w:rsidRPr="00F74FCA">
        <w:rPr>
          <w:rFonts w:ascii="Comic Sans MS" w:hAnsi="Comic Sans MS"/>
          <w:i/>
          <w:iCs/>
          <w:sz w:val="20"/>
          <w:szCs w:val="22"/>
        </w:rPr>
        <w:t xml:space="preserve"> ou du prestataire</w:t>
      </w:r>
      <w:r w:rsidRPr="00F74FCA">
        <w:rPr>
          <w:rFonts w:ascii="Comic Sans MS" w:hAnsi="Comic Sans MS"/>
          <w:sz w:val="20"/>
          <w:szCs w:val="22"/>
        </w:rPr>
        <w:t xml:space="preserve"> »,s’estengagé,enexécutiondumarchédésigné«lemarché»,àréaliser</w:t>
      </w:r>
    </w:p>
    <w:p w:rsidR="007C7B7A" w:rsidRPr="00F74FCA" w:rsidRDefault="007C7B7A" w:rsidP="00230C15">
      <w:pPr>
        <w:widowControl w:val="0"/>
        <w:autoSpaceDE w:val="0"/>
        <w:spacing w:before="50" w:line="360" w:lineRule="auto"/>
        <w:ind w:left="107" w:right="-20"/>
        <w:rPr>
          <w:rFonts w:ascii="Comic Sans MS" w:hAnsi="Comic Sans MS"/>
          <w:sz w:val="22"/>
        </w:rPr>
      </w:pPr>
      <w:r w:rsidRPr="00F74FCA">
        <w:rPr>
          <w:rFonts w:ascii="Comic Sans MS" w:hAnsi="Comic Sans MS"/>
          <w:i/>
          <w:iCs/>
          <w:sz w:val="20"/>
          <w:szCs w:val="22"/>
        </w:rPr>
        <w:t>[indiquerlanaturedesfournitures et services connexes]</w:t>
      </w:r>
    </w:p>
    <w:p w:rsidR="007C7B7A" w:rsidRPr="00F74FCA" w:rsidRDefault="007C7B7A" w:rsidP="00230C15">
      <w:pPr>
        <w:widowControl w:val="0"/>
        <w:autoSpaceDE w:val="0"/>
        <w:spacing w:line="360" w:lineRule="auto"/>
        <w:ind w:left="107" w:right="-258"/>
        <w:rPr>
          <w:rFonts w:ascii="Comic Sans MS" w:hAnsi="Comic Sans MS"/>
          <w:sz w:val="22"/>
        </w:rPr>
      </w:pPr>
      <w:r w:rsidRPr="00F74FCA">
        <w:rPr>
          <w:rFonts w:ascii="Comic Sans MS" w:hAnsi="Comic Sans MS"/>
          <w:sz w:val="20"/>
          <w:szCs w:val="22"/>
        </w:rPr>
        <w:t>Attenduqu’ileststipulédanslemarchéqueleFournisseurremettraauMaîtred’Ouvrageuncautionnementdéfinitif,d’unmontantégalà[indiquerlepourcentagecomprisentre2et5%] dumontantde latranchedumarchécorrespondant,commegarantiedel’exécutiondesesobligationsdebonnefin conformémentauxconditionsdumarché,</w:t>
      </w:r>
    </w:p>
    <w:p w:rsidR="007C7B7A" w:rsidRPr="00F74FCA" w:rsidRDefault="007C7B7A" w:rsidP="00230C15">
      <w:pPr>
        <w:widowControl w:val="0"/>
        <w:autoSpaceDE w:val="0"/>
        <w:spacing w:line="360" w:lineRule="auto"/>
        <w:ind w:left="107" w:right="-20"/>
        <w:rPr>
          <w:rFonts w:ascii="Comic Sans MS" w:hAnsi="Comic Sans MS"/>
          <w:sz w:val="22"/>
        </w:rPr>
      </w:pPr>
      <w:r w:rsidRPr="00F74FCA">
        <w:rPr>
          <w:rFonts w:ascii="Comic Sans MS" w:hAnsi="Comic Sans MS"/>
          <w:sz w:val="20"/>
          <w:szCs w:val="22"/>
        </w:rPr>
        <w:t>AttenduquenousavonsconvenudedonnerauFournisseurcecautionnement,</w:t>
      </w:r>
    </w:p>
    <w:p w:rsidR="007C7B7A" w:rsidRPr="00F74FCA" w:rsidRDefault="007C7B7A" w:rsidP="00230C15">
      <w:pPr>
        <w:widowControl w:val="0"/>
        <w:autoSpaceDE w:val="0"/>
        <w:spacing w:line="360" w:lineRule="auto"/>
        <w:ind w:left="107" w:right="165"/>
        <w:rPr>
          <w:rFonts w:ascii="Comic Sans MS" w:hAnsi="Comic Sans MS"/>
          <w:sz w:val="22"/>
        </w:rPr>
      </w:pPr>
      <w:r w:rsidRPr="00F74FCA">
        <w:rPr>
          <w:rFonts w:ascii="Comic Sans MS" w:hAnsi="Comic Sans MS"/>
          <w:sz w:val="20"/>
          <w:szCs w:val="22"/>
        </w:rPr>
        <w:t>Nous,</w:t>
      </w:r>
      <w:r w:rsidRPr="00F74FCA">
        <w:rPr>
          <w:rFonts w:ascii="Comic Sans MS" w:hAnsi="Comic Sans MS"/>
          <w:i/>
          <w:iCs/>
          <w:sz w:val="20"/>
          <w:szCs w:val="22"/>
        </w:rPr>
        <w:t>…………….........................................................................................................................</w:t>
      </w:r>
      <w:r w:rsidRPr="00F74FCA">
        <w:rPr>
          <w:rFonts w:ascii="Comic Sans MS" w:hAnsi="Comic Sans MS"/>
          <w:i/>
          <w:iCs/>
          <w:spacing w:val="-2"/>
          <w:sz w:val="20"/>
          <w:szCs w:val="22"/>
        </w:rPr>
        <w:t>.</w:t>
      </w:r>
      <w:r w:rsidRPr="00F74FCA">
        <w:rPr>
          <w:rFonts w:ascii="Comic Sans MS" w:hAnsi="Comic Sans MS"/>
          <w:i/>
          <w:iCs/>
          <w:sz w:val="20"/>
          <w:szCs w:val="22"/>
        </w:rPr>
        <w:t>......................................................……….. [nometadressedebanque]</w:t>
      </w:r>
      <w:r w:rsidRPr="00F74FCA">
        <w:rPr>
          <w:rFonts w:ascii="Comic Sans MS" w:hAnsi="Comic Sans MS"/>
          <w:sz w:val="20"/>
          <w:szCs w:val="22"/>
        </w:rPr>
        <w:t>, représentéepar</w:t>
      </w:r>
      <w:r w:rsidRPr="00F74FCA">
        <w:rPr>
          <w:rFonts w:ascii="Comic Sans MS" w:hAnsi="Comic Sans MS"/>
          <w:i/>
          <w:iCs/>
          <w:sz w:val="20"/>
          <w:szCs w:val="22"/>
        </w:rPr>
        <w:t>……………..................................................................................</w:t>
      </w:r>
      <w:r w:rsidRPr="00F74FCA">
        <w:rPr>
          <w:rFonts w:ascii="Comic Sans MS" w:hAnsi="Comic Sans MS"/>
          <w:i/>
          <w:iCs/>
          <w:spacing w:val="-2"/>
          <w:sz w:val="20"/>
          <w:szCs w:val="22"/>
        </w:rPr>
        <w:t>.</w:t>
      </w:r>
      <w:r w:rsidRPr="00F74FCA">
        <w:rPr>
          <w:rFonts w:ascii="Comic Sans MS" w:hAnsi="Comic Sans MS"/>
          <w:i/>
          <w:iCs/>
          <w:sz w:val="20"/>
          <w:szCs w:val="22"/>
        </w:rPr>
        <w:t>.......................................……….. [nomsdessignataires]</w:t>
      </w:r>
      <w:r w:rsidRPr="00F74FCA">
        <w:rPr>
          <w:rFonts w:ascii="Comic Sans MS" w:hAnsi="Comic Sans MS"/>
          <w:sz w:val="20"/>
          <w:szCs w:val="22"/>
        </w:rPr>
        <w:t>,</w:t>
      </w:r>
    </w:p>
    <w:p w:rsidR="007C7B7A" w:rsidRPr="00F74FCA" w:rsidRDefault="007C7B7A" w:rsidP="00230C15">
      <w:pPr>
        <w:widowControl w:val="0"/>
        <w:autoSpaceDE w:val="0"/>
        <w:spacing w:line="360" w:lineRule="auto"/>
        <w:ind w:left="107" w:right="-258"/>
        <w:rPr>
          <w:rFonts w:ascii="Comic Sans MS" w:hAnsi="Comic Sans MS"/>
          <w:sz w:val="22"/>
        </w:rPr>
      </w:pPr>
      <w:r w:rsidRPr="00F74FCA">
        <w:rPr>
          <w:rFonts w:ascii="Comic Sans MS" w:hAnsi="Comic Sans MS"/>
          <w:sz w:val="20"/>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F74FCA">
        <w:rPr>
          <w:rFonts w:ascii="Comic Sans MS" w:hAnsi="Comic Sans MS"/>
          <w:i/>
          <w:iCs/>
          <w:sz w:val="20"/>
          <w:szCs w:val="22"/>
        </w:rPr>
        <w:t>……………........................................... [enchiffresetenlettres]</w:t>
      </w:r>
      <w:r w:rsidRPr="00F74FCA">
        <w:rPr>
          <w:rFonts w:ascii="Comic Sans MS" w:hAnsi="Comic Sans MS"/>
          <w:sz w:val="20"/>
          <w:szCs w:val="22"/>
        </w:rPr>
        <w:t>.</w:t>
      </w:r>
    </w:p>
    <w:p w:rsidR="007C7B7A" w:rsidRPr="00F74FCA" w:rsidRDefault="007C7B7A" w:rsidP="00230C15">
      <w:pPr>
        <w:widowControl w:val="0"/>
        <w:autoSpaceDE w:val="0"/>
        <w:spacing w:line="360" w:lineRule="auto"/>
        <w:ind w:left="107" w:right="83"/>
        <w:jc w:val="both"/>
        <w:rPr>
          <w:rFonts w:ascii="Comic Sans MS" w:hAnsi="Comic Sans MS"/>
          <w:sz w:val="22"/>
        </w:rPr>
      </w:pPr>
      <w:r w:rsidRPr="00F74FCA">
        <w:rPr>
          <w:rFonts w:ascii="Comic Sans MS" w:hAnsi="Comic Sans MS"/>
          <w:sz w:val="20"/>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F74FCA" w:rsidRDefault="007C7B7A" w:rsidP="00230C15">
      <w:pPr>
        <w:widowControl w:val="0"/>
        <w:autoSpaceDE w:val="0"/>
        <w:spacing w:line="360" w:lineRule="auto"/>
        <w:ind w:left="107" w:right="83"/>
        <w:jc w:val="both"/>
        <w:rPr>
          <w:rFonts w:ascii="Comic Sans MS" w:hAnsi="Comic Sans MS"/>
          <w:sz w:val="22"/>
        </w:rPr>
      </w:pPr>
      <w:r w:rsidRPr="00F74FCA">
        <w:rPr>
          <w:rFonts w:ascii="Comic Sans MS" w:hAnsi="Comic Sans MS"/>
          <w:sz w:val="20"/>
          <w:szCs w:val="22"/>
        </w:rPr>
        <w:t>Le présent cautionnementdéfinitif prend effet à compterde</w:t>
      </w:r>
      <w:r w:rsidRPr="00F74FCA">
        <w:rPr>
          <w:rFonts w:ascii="Comic Sans MS" w:hAnsi="Comic Sans MS"/>
          <w:spacing w:val="29"/>
          <w:sz w:val="20"/>
          <w:szCs w:val="22"/>
        </w:rPr>
        <w:t xml:space="preserve"> s</w:t>
      </w:r>
      <w:r w:rsidRPr="00F74FCA">
        <w:rPr>
          <w:rFonts w:ascii="Comic Sans MS" w:hAnsi="Comic Sans MS"/>
          <w:sz w:val="20"/>
          <w:szCs w:val="22"/>
        </w:rPr>
        <w:t xml:space="preserve">asignature et dèsnotification </w:t>
      </w:r>
      <w:r w:rsidRPr="00F74FCA">
        <w:rPr>
          <w:rFonts w:ascii="Comic Sans MS" w:hAnsi="Comic Sans MS"/>
          <w:spacing w:val="29"/>
          <w:sz w:val="20"/>
          <w:szCs w:val="22"/>
        </w:rPr>
        <w:t>du marché</w:t>
      </w:r>
      <w:r w:rsidRPr="00F74FCA">
        <w:rPr>
          <w:rFonts w:ascii="Comic Sans MS" w:hAnsi="Comic Sans MS"/>
          <w:sz w:val="20"/>
          <w:szCs w:val="22"/>
        </w:rPr>
        <w:t>.La cautionseralibéréedansundélai</w:t>
      </w:r>
      <w:r w:rsidRPr="00F74FCA">
        <w:rPr>
          <w:rFonts w:ascii="Comic Sans MS" w:hAnsi="Comic Sans MS"/>
          <w:spacing w:val="6"/>
          <w:sz w:val="20"/>
          <w:szCs w:val="22"/>
        </w:rPr>
        <w:t xml:space="preserve"> (</w:t>
      </w:r>
      <w:r w:rsidRPr="00F74FCA">
        <w:rPr>
          <w:rFonts w:ascii="Comic Sans MS" w:hAnsi="Comic Sans MS"/>
          <w:sz w:val="20"/>
          <w:szCs w:val="22"/>
        </w:rPr>
        <w:t>indiquerledélai)àcompterdeladatederéceptionprovisoiredesfournitures.</w:t>
      </w:r>
    </w:p>
    <w:p w:rsidR="007C7B7A" w:rsidRPr="00F74FCA" w:rsidRDefault="007C7B7A" w:rsidP="00230C15">
      <w:pPr>
        <w:widowControl w:val="0"/>
        <w:autoSpaceDE w:val="0"/>
        <w:spacing w:line="360" w:lineRule="auto"/>
        <w:ind w:left="107" w:right="-214"/>
        <w:rPr>
          <w:rFonts w:ascii="Comic Sans MS" w:hAnsi="Comic Sans MS"/>
          <w:sz w:val="22"/>
        </w:rPr>
      </w:pPr>
      <w:r w:rsidRPr="00F74FCA">
        <w:rPr>
          <w:rFonts w:ascii="Comic Sans MS" w:hAnsi="Comic Sans MS"/>
          <w:sz w:val="20"/>
          <w:szCs w:val="22"/>
        </w:rPr>
        <w:lastRenderedPageBreak/>
        <w:t xml:space="preserve">Après </w:t>
      </w:r>
      <w:r w:rsidRPr="00F74FCA">
        <w:rPr>
          <w:rFonts w:ascii="Comic Sans MS" w:hAnsi="Comic Sans MS"/>
          <w:spacing w:val="-9"/>
          <w:sz w:val="20"/>
          <w:szCs w:val="22"/>
        </w:rPr>
        <w:t xml:space="preserve">le délai susvisé, </w:t>
      </w:r>
      <w:r w:rsidRPr="00F74FCA">
        <w:rPr>
          <w:rFonts w:ascii="Comic Sans MS" w:hAnsi="Comic Sans MS"/>
          <w:sz w:val="20"/>
          <w:szCs w:val="22"/>
        </w:rPr>
        <w:t xml:space="preserve">la caution devient sans objet et doit nous être automatiquementretournée sans </w:t>
      </w:r>
      <w:r w:rsidRPr="00F74FCA">
        <w:rPr>
          <w:rFonts w:ascii="Comic Sans MS" w:hAnsi="Comic Sans MS"/>
          <w:spacing w:val="-9"/>
          <w:sz w:val="20"/>
          <w:szCs w:val="22"/>
        </w:rPr>
        <w:t>aucune forme de procédure.</w:t>
      </w:r>
    </w:p>
    <w:p w:rsidR="007C7B7A" w:rsidRPr="00F74FCA" w:rsidRDefault="007C7B7A" w:rsidP="00230C15">
      <w:pPr>
        <w:widowControl w:val="0"/>
        <w:autoSpaceDE w:val="0"/>
        <w:spacing w:before="8" w:line="360" w:lineRule="auto"/>
        <w:rPr>
          <w:rFonts w:ascii="Comic Sans MS" w:hAnsi="Comic Sans MS"/>
          <w:sz w:val="14"/>
          <w:szCs w:val="16"/>
        </w:rPr>
      </w:pPr>
    </w:p>
    <w:p w:rsidR="007C7B7A" w:rsidRPr="00F74FCA" w:rsidRDefault="007C7B7A" w:rsidP="00230C15">
      <w:pPr>
        <w:widowControl w:val="0"/>
        <w:autoSpaceDE w:val="0"/>
        <w:spacing w:line="360" w:lineRule="auto"/>
        <w:ind w:left="107" w:right="82"/>
        <w:jc w:val="both"/>
        <w:rPr>
          <w:rFonts w:ascii="Comic Sans MS" w:hAnsi="Comic Sans MS"/>
          <w:sz w:val="22"/>
        </w:rPr>
      </w:pPr>
      <w:r w:rsidRPr="00F74FCA">
        <w:rPr>
          <w:rFonts w:ascii="Comic Sans MS" w:hAnsi="Comic Sans MS"/>
          <w:sz w:val="20"/>
          <w:szCs w:val="22"/>
        </w:rPr>
        <w:t>ToutedemandedepaiementformuléeparleMaîtred’Ouvrageautitredelaprésentegarantiedoit êtrefaitepar lettre recommandée avecaccusé de réception, parvenue à la banque pendant la périodedevaliditéduprésentengagement.</w:t>
      </w:r>
    </w:p>
    <w:p w:rsidR="007C7B7A" w:rsidRPr="00F74FCA" w:rsidRDefault="007C7B7A" w:rsidP="00230C15">
      <w:pPr>
        <w:widowControl w:val="0"/>
        <w:autoSpaceDE w:val="0"/>
        <w:spacing w:before="8" w:line="360" w:lineRule="auto"/>
        <w:rPr>
          <w:rFonts w:ascii="Comic Sans MS" w:hAnsi="Comic Sans MS"/>
          <w:sz w:val="8"/>
          <w:szCs w:val="10"/>
        </w:rPr>
      </w:pPr>
    </w:p>
    <w:p w:rsidR="007C7B7A" w:rsidRPr="00F74FCA" w:rsidRDefault="007C7B7A" w:rsidP="00230C15">
      <w:pPr>
        <w:widowControl w:val="0"/>
        <w:autoSpaceDE w:val="0"/>
        <w:spacing w:line="360" w:lineRule="auto"/>
        <w:ind w:left="107" w:right="82"/>
        <w:jc w:val="both"/>
        <w:rPr>
          <w:rFonts w:ascii="Comic Sans MS" w:hAnsi="Comic Sans MS"/>
          <w:sz w:val="22"/>
        </w:rPr>
      </w:pPr>
      <w:r w:rsidRPr="00F74FCA">
        <w:rPr>
          <w:rFonts w:ascii="Comic Sans MS" w:hAnsi="Comic Sans MS"/>
          <w:sz w:val="20"/>
          <w:szCs w:val="22"/>
        </w:rPr>
        <w:t>Leprésentcautionnementdéfinitifestsoumispoursoninterprétationetsonexécutionaudroitcamerounais.Lestribunauxcamerounaisserontseulscompétentspourstatuersurtoutcequiconcernele présentengagementetsessuites.</w:t>
      </w:r>
    </w:p>
    <w:p w:rsidR="007C7B7A" w:rsidRPr="00F74FCA" w:rsidRDefault="007C7B7A" w:rsidP="00230C15">
      <w:pPr>
        <w:widowControl w:val="0"/>
        <w:autoSpaceDE w:val="0"/>
        <w:spacing w:line="360" w:lineRule="auto"/>
        <w:ind w:right="-20"/>
        <w:rPr>
          <w:rFonts w:ascii="Comic Sans MS" w:hAnsi="Comic Sans MS"/>
          <w:i/>
          <w:iCs/>
          <w:sz w:val="20"/>
          <w:szCs w:val="22"/>
        </w:rPr>
      </w:pPr>
    </w:p>
    <w:p w:rsidR="007C7B7A" w:rsidRPr="00F74FCA" w:rsidRDefault="007C7B7A" w:rsidP="00230C15">
      <w:pPr>
        <w:widowControl w:val="0"/>
        <w:autoSpaceDE w:val="0"/>
        <w:spacing w:line="360" w:lineRule="auto"/>
        <w:ind w:left="4320" w:right="-20" w:firstLine="720"/>
        <w:rPr>
          <w:rFonts w:ascii="Comic Sans MS" w:hAnsi="Comic Sans MS"/>
          <w:sz w:val="22"/>
        </w:rPr>
      </w:pPr>
      <w:r w:rsidRPr="00F74FCA">
        <w:rPr>
          <w:rFonts w:ascii="Comic Sans MS" w:hAnsi="Comic Sans MS"/>
          <w:i/>
          <w:iCs/>
          <w:sz w:val="20"/>
          <w:szCs w:val="22"/>
        </w:rPr>
        <w:t>Signéetauthentifiéparl’Organisme financier</w:t>
      </w:r>
    </w:p>
    <w:p w:rsidR="007C7B7A" w:rsidRPr="00F74FCA" w:rsidRDefault="007C7B7A" w:rsidP="00230C15">
      <w:pPr>
        <w:widowControl w:val="0"/>
        <w:autoSpaceDE w:val="0"/>
        <w:spacing w:line="360" w:lineRule="auto"/>
        <w:rPr>
          <w:rFonts w:ascii="Comic Sans MS" w:hAnsi="Comic Sans MS"/>
          <w:sz w:val="20"/>
          <w:szCs w:val="22"/>
        </w:rPr>
      </w:pPr>
    </w:p>
    <w:p w:rsidR="007C7B7A" w:rsidRPr="00F74FCA" w:rsidRDefault="007C7B7A" w:rsidP="00230C15">
      <w:pPr>
        <w:widowControl w:val="0"/>
        <w:autoSpaceDE w:val="0"/>
        <w:spacing w:line="360" w:lineRule="auto"/>
        <w:ind w:left="6445" w:right="-40"/>
        <w:rPr>
          <w:rFonts w:ascii="Comic Sans MS" w:hAnsi="Comic Sans MS"/>
          <w:sz w:val="22"/>
        </w:rPr>
      </w:pPr>
      <w:r w:rsidRPr="00F74FCA">
        <w:rPr>
          <w:rFonts w:ascii="Comic Sans MS" w:hAnsi="Comic Sans MS"/>
          <w:i/>
          <w:iCs/>
          <w:sz w:val="20"/>
          <w:szCs w:val="22"/>
        </w:rPr>
        <w:t>…..........................……….</w:t>
      </w:r>
      <w:r w:rsidRPr="00F74FCA">
        <w:rPr>
          <w:rFonts w:ascii="Comic Sans MS" w:hAnsi="Comic Sans MS"/>
          <w:i/>
          <w:iCs/>
          <w:spacing w:val="-1"/>
          <w:sz w:val="20"/>
          <w:szCs w:val="22"/>
        </w:rPr>
        <w:t>.</w:t>
      </w:r>
      <w:r w:rsidRPr="00F74FCA">
        <w:rPr>
          <w:rFonts w:ascii="Comic Sans MS" w:hAnsi="Comic Sans MS"/>
          <w:i/>
          <w:iCs/>
          <w:sz w:val="20"/>
          <w:szCs w:val="22"/>
        </w:rPr>
        <w:t>,le</w:t>
      </w:r>
    </w:p>
    <w:p w:rsidR="007C7B7A" w:rsidRPr="00F74FCA" w:rsidRDefault="007C7B7A" w:rsidP="00230C15">
      <w:pPr>
        <w:widowControl w:val="0"/>
        <w:autoSpaceDE w:val="0"/>
        <w:spacing w:line="360" w:lineRule="auto"/>
        <w:ind w:left="5040" w:right="-20" w:firstLine="720"/>
        <w:rPr>
          <w:rFonts w:ascii="Comic Sans MS" w:hAnsi="Comic Sans MS"/>
          <w:sz w:val="22"/>
        </w:rPr>
      </w:pPr>
      <w:r w:rsidRPr="00F74FCA">
        <w:rPr>
          <w:rFonts w:ascii="Comic Sans MS" w:hAnsi="Comic Sans MS"/>
          <w:i/>
          <w:iCs/>
          <w:sz w:val="20"/>
          <w:szCs w:val="22"/>
        </w:rPr>
        <w:t>[signaturedelabanque]</w:t>
      </w:r>
    </w:p>
    <w:p w:rsidR="00273DD0" w:rsidRPr="00F74FCA" w:rsidRDefault="00273DD0" w:rsidP="00230C15">
      <w:pPr>
        <w:widowControl w:val="0"/>
        <w:autoSpaceDE w:val="0"/>
        <w:spacing w:line="360" w:lineRule="auto"/>
        <w:jc w:val="both"/>
        <w:rPr>
          <w:rFonts w:ascii="Comic Sans MS" w:hAnsi="Comic Sans MS"/>
          <w:sz w:val="22"/>
        </w:rPr>
      </w:pPr>
    </w:p>
    <w:p w:rsidR="008434DD" w:rsidRPr="00F74FCA" w:rsidRDefault="008434DD" w:rsidP="00230C15">
      <w:pPr>
        <w:widowControl w:val="0"/>
        <w:autoSpaceDE w:val="0"/>
        <w:spacing w:line="360" w:lineRule="auto"/>
        <w:jc w:val="both"/>
        <w:rPr>
          <w:rFonts w:ascii="Comic Sans MS" w:hAnsi="Comic Sans MS"/>
          <w:sz w:val="22"/>
        </w:rPr>
      </w:pPr>
    </w:p>
    <w:p w:rsidR="00273DD0" w:rsidRPr="00F74FCA" w:rsidRDefault="00353DCC" w:rsidP="00692847">
      <w:pPr>
        <w:suppressAutoHyphens w:val="0"/>
        <w:autoSpaceDN/>
        <w:textAlignment w:val="auto"/>
        <w:rPr>
          <w:rFonts w:ascii="Comic Sans MS" w:hAnsi="Comic Sans MS"/>
          <w:sz w:val="22"/>
        </w:rPr>
      </w:pPr>
      <w:bookmarkStart w:id="446" w:name="_Toc530309774"/>
      <w:bookmarkStart w:id="447" w:name="_Toc97557132"/>
      <w:r w:rsidRPr="00F74FCA">
        <w:rPr>
          <w:rFonts w:ascii="Comic Sans MS" w:hAnsi="Comic Sans MS"/>
          <w:sz w:val="28"/>
        </w:rPr>
        <w:t xml:space="preserve">Annexen° </w:t>
      </w:r>
      <w:r w:rsidR="00F33998" w:rsidRPr="00F74FCA">
        <w:rPr>
          <w:rFonts w:ascii="Comic Sans MS" w:hAnsi="Comic Sans MS"/>
          <w:sz w:val="28"/>
        </w:rPr>
        <w:t>5</w:t>
      </w:r>
      <w:r w:rsidRPr="00F74FCA">
        <w:rPr>
          <w:rFonts w:ascii="Comic Sans MS" w:hAnsi="Comic Sans MS"/>
          <w:sz w:val="28"/>
        </w:rPr>
        <w:t>:Modèledecaution</w:t>
      </w:r>
      <w:r w:rsidR="007C7B7A" w:rsidRPr="00F74FCA">
        <w:rPr>
          <w:rFonts w:ascii="Comic Sans MS" w:hAnsi="Comic Sans MS"/>
          <w:sz w:val="28"/>
        </w:rPr>
        <w:t>nement</w:t>
      </w:r>
      <w:r w:rsidRPr="00F74FCA">
        <w:rPr>
          <w:rFonts w:ascii="Comic Sans MS" w:hAnsi="Comic Sans MS"/>
          <w:sz w:val="28"/>
        </w:rPr>
        <w:t>d'avancededémarrage</w:t>
      </w:r>
      <w:bookmarkEnd w:id="446"/>
      <w:bookmarkEnd w:id="447"/>
    </w:p>
    <w:p w:rsidR="007C7B7A" w:rsidRPr="00F74FCA" w:rsidRDefault="007C7B7A" w:rsidP="00230C15">
      <w:pPr>
        <w:widowControl w:val="0"/>
        <w:autoSpaceDE w:val="0"/>
        <w:spacing w:line="360" w:lineRule="auto"/>
        <w:ind w:right="-20"/>
        <w:rPr>
          <w:rFonts w:ascii="Comic Sans MS" w:hAnsi="Comic Sans MS"/>
          <w:sz w:val="20"/>
          <w:szCs w:val="22"/>
        </w:rPr>
      </w:pPr>
      <w:r w:rsidRPr="00F74FCA">
        <w:rPr>
          <w:rFonts w:ascii="Comic Sans MS" w:hAnsi="Comic Sans MS"/>
          <w:sz w:val="20"/>
          <w:szCs w:val="22"/>
        </w:rPr>
        <w:t>Organisme financier:…………...........................……………………</w:t>
      </w:r>
    </w:p>
    <w:p w:rsidR="007C7B7A" w:rsidRPr="00F74FCA" w:rsidRDefault="007C7B7A" w:rsidP="00230C15">
      <w:pPr>
        <w:widowControl w:val="0"/>
        <w:autoSpaceDE w:val="0"/>
        <w:spacing w:before="12" w:line="360" w:lineRule="auto"/>
        <w:ind w:right="-20"/>
        <w:rPr>
          <w:rFonts w:ascii="Comic Sans MS" w:hAnsi="Comic Sans MS"/>
          <w:sz w:val="20"/>
          <w:szCs w:val="22"/>
        </w:rPr>
      </w:pPr>
      <w:r w:rsidRPr="00F74FCA">
        <w:rPr>
          <w:rFonts w:ascii="Comic Sans MS" w:hAnsi="Comic Sans MS"/>
          <w:sz w:val="20"/>
          <w:szCs w:val="22"/>
        </w:rPr>
        <w:t>RéférenceduCautionnement:N°…………...........................……………………</w:t>
      </w:r>
    </w:p>
    <w:p w:rsidR="007C7B7A" w:rsidRPr="00F74FCA" w:rsidRDefault="007C7B7A" w:rsidP="00230C15">
      <w:pPr>
        <w:widowControl w:val="0"/>
        <w:autoSpaceDE w:val="0"/>
        <w:spacing w:before="12" w:line="360" w:lineRule="auto"/>
        <w:ind w:right="-20"/>
        <w:rPr>
          <w:rFonts w:ascii="Comic Sans MS" w:hAnsi="Comic Sans MS"/>
          <w:sz w:val="20"/>
          <w:szCs w:val="22"/>
        </w:rPr>
      </w:pPr>
      <w:r w:rsidRPr="00F74FCA">
        <w:rPr>
          <w:rFonts w:ascii="Comic Sans MS" w:hAnsi="Comic Sans MS"/>
          <w:sz w:val="20"/>
          <w:szCs w:val="22"/>
        </w:rPr>
        <w:t>Adressée</w:t>
      </w:r>
      <w:r w:rsidRPr="00F74FCA">
        <w:rPr>
          <w:rFonts w:ascii="Comic Sans MS" w:hAnsi="Comic Sans MS"/>
          <w:i/>
          <w:iCs/>
          <w:sz w:val="20"/>
          <w:szCs w:val="22"/>
        </w:rPr>
        <w:t>[indiquerleMaîtred’Ouvrage</w:t>
      </w:r>
      <w:bookmarkStart w:id="448" w:name="_Hlk186490115"/>
      <w:r w:rsidRPr="00F74FCA">
        <w:rPr>
          <w:rFonts w:ascii="Comic Sans MS" w:hAnsi="Comic Sans MS"/>
          <w:i/>
          <w:iCs/>
          <w:sz w:val="20"/>
          <w:szCs w:val="22"/>
        </w:rPr>
        <w:t>]</w:t>
      </w:r>
      <w:bookmarkEnd w:id="448"/>
    </w:p>
    <w:p w:rsidR="007C7B7A" w:rsidRPr="00F74FCA" w:rsidRDefault="007C7B7A" w:rsidP="00230C15">
      <w:pPr>
        <w:widowControl w:val="0"/>
        <w:autoSpaceDE w:val="0"/>
        <w:spacing w:before="50" w:line="360" w:lineRule="auto"/>
        <w:ind w:right="-20"/>
        <w:rPr>
          <w:rFonts w:ascii="Comic Sans MS" w:hAnsi="Comic Sans MS"/>
          <w:sz w:val="20"/>
          <w:szCs w:val="22"/>
        </w:rPr>
      </w:pPr>
      <w:r w:rsidRPr="00F74FCA">
        <w:rPr>
          <w:rFonts w:ascii="Comic Sans MS" w:hAnsi="Comic Sans MS"/>
          <w:i/>
          <w:iCs/>
          <w:sz w:val="20"/>
          <w:szCs w:val="22"/>
        </w:rPr>
        <w:t>[AdresseduMaîtred’Ouvrage</w:t>
      </w:r>
      <w:r w:rsidR="00545996" w:rsidRPr="00F74FCA">
        <w:rPr>
          <w:rFonts w:ascii="Comic Sans MS" w:hAnsi="Comic Sans MS"/>
          <w:i/>
          <w:iCs/>
          <w:sz w:val="20"/>
          <w:szCs w:val="22"/>
        </w:rPr>
        <w:t>]</w:t>
      </w:r>
    </w:p>
    <w:p w:rsidR="007C7B7A" w:rsidRPr="00F74FCA" w:rsidRDefault="007C7B7A" w:rsidP="00230C15">
      <w:pPr>
        <w:widowControl w:val="0"/>
        <w:autoSpaceDE w:val="0"/>
        <w:spacing w:line="360" w:lineRule="auto"/>
        <w:ind w:right="-20"/>
        <w:rPr>
          <w:rFonts w:ascii="Comic Sans MS" w:hAnsi="Comic Sans MS"/>
          <w:sz w:val="20"/>
          <w:szCs w:val="22"/>
        </w:rPr>
      </w:pPr>
      <w:r w:rsidRPr="00F74FCA">
        <w:rPr>
          <w:rFonts w:ascii="Comic Sans MS" w:hAnsi="Comic Sans MS"/>
          <w:sz w:val="20"/>
          <w:szCs w:val="22"/>
        </w:rPr>
        <w:t>ci-dessousdésigné«leMaîtred’Ouvrage»</w:t>
      </w:r>
    </w:p>
    <w:p w:rsidR="007C7B7A" w:rsidRPr="00F74FCA" w:rsidRDefault="007C7B7A" w:rsidP="00230C15">
      <w:pPr>
        <w:widowControl w:val="0"/>
        <w:autoSpaceDE w:val="0"/>
        <w:spacing w:line="360" w:lineRule="auto"/>
        <w:ind w:right="-20"/>
        <w:rPr>
          <w:rFonts w:ascii="Comic Sans MS" w:hAnsi="Comic Sans MS"/>
          <w:sz w:val="20"/>
          <w:szCs w:val="22"/>
        </w:rPr>
      </w:pPr>
    </w:p>
    <w:p w:rsidR="007C7B7A" w:rsidRPr="00F74FCA" w:rsidRDefault="007C7B7A" w:rsidP="00230C15">
      <w:pPr>
        <w:widowControl w:val="0"/>
        <w:autoSpaceDE w:val="0"/>
        <w:spacing w:line="360" w:lineRule="auto"/>
        <w:ind w:right="-20"/>
        <w:rPr>
          <w:rFonts w:ascii="Comic Sans MS" w:hAnsi="Comic Sans MS"/>
          <w:sz w:val="20"/>
          <w:szCs w:val="22"/>
        </w:rPr>
      </w:pPr>
      <w:r w:rsidRPr="00F74FCA">
        <w:rPr>
          <w:rFonts w:ascii="Comic Sans MS" w:hAnsi="Comic Sans MS"/>
          <w:sz w:val="20"/>
          <w:szCs w:val="22"/>
        </w:rPr>
        <w:t xml:space="preserve">Nous soussignés(organisme financier, adresse), déclaronsparla présente garantir,pourle compte de : </w:t>
      </w:r>
      <w:r w:rsidRPr="00F74FCA">
        <w:rPr>
          <w:rFonts w:ascii="Comic Sans MS" w:hAnsi="Comic Sans MS"/>
          <w:i/>
          <w:iCs/>
          <w:sz w:val="20"/>
          <w:szCs w:val="22"/>
        </w:rPr>
        <w:t>……………...............................................………..[letitulaire]</w:t>
      </w:r>
      <w:r w:rsidRPr="00F74FCA">
        <w:rPr>
          <w:rFonts w:ascii="Comic Sans MS" w:hAnsi="Comic Sans MS"/>
          <w:sz w:val="20"/>
          <w:szCs w:val="22"/>
        </w:rPr>
        <w:t xml:space="preserve">,auprofitde </w:t>
      </w:r>
    </w:p>
    <w:p w:rsidR="007C7B7A" w:rsidRPr="00F74FCA" w:rsidRDefault="007C7B7A" w:rsidP="00230C15">
      <w:pPr>
        <w:widowControl w:val="0"/>
        <w:autoSpaceDE w:val="0"/>
        <w:spacing w:line="360" w:lineRule="auto"/>
        <w:ind w:right="-20"/>
        <w:rPr>
          <w:rFonts w:ascii="Comic Sans MS" w:hAnsi="Comic Sans MS"/>
          <w:sz w:val="20"/>
          <w:szCs w:val="22"/>
        </w:rPr>
      </w:pPr>
      <w:r w:rsidRPr="00F74FCA">
        <w:rPr>
          <w:rFonts w:ascii="Comic Sans MS" w:hAnsi="Comic Sans MS"/>
          <w:sz w:val="20"/>
          <w:szCs w:val="22"/>
        </w:rPr>
        <w:t>Maîtred’Ouvrage</w:t>
      </w:r>
      <w:r w:rsidRPr="00F74FCA">
        <w:rPr>
          <w:rFonts w:ascii="Comic Sans MS" w:hAnsi="Comic Sans MS"/>
          <w:i/>
          <w:iCs/>
          <w:sz w:val="20"/>
          <w:szCs w:val="22"/>
        </w:rPr>
        <w:t xml:space="preserve"> [AdresseduMaîtred’Ouvrage] («lebénéficiaire»)</w:t>
      </w:r>
    </w:p>
    <w:p w:rsidR="007C7B7A" w:rsidRPr="00F74FCA" w:rsidRDefault="007C7B7A" w:rsidP="00230C15">
      <w:pPr>
        <w:widowControl w:val="0"/>
        <w:autoSpaceDE w:val="0"/>
        <w:spacing w:line="360" w:lineRule="auto"/>
        <w:ind w:right="-20"/>
        <w:jc w:val="both"/>
        <w:rPr>
          <w:rFonts w:ascii="Comic Sans MS" w:hAnsi="Comic Sans MS"/>
          <w:sz w:val="20"/>
          <w:szCs w:val="22"/>
        </w:rPr>
      </w:pPr>
      <w:r w:rsidRPr="00F74FCA">
        <w:rPr>
          <w:rFonts w:ascii="Comic Sans MS" w:hAnsi="Comic Sans MS"/>
          <w:sz w:val="20"/>
          <w:szCs w:val="22"/>
        </w:rPr>
        <w:t xml:space="preserve">Le paiement,sanscontestationet dèsréceptiondela premièredemande écrite du bénéficiaire, déclarantque ………….................…….. </w:t>
      </w:r>
      <w:r w:rsidRPr="00F74FCA">
        <w:rPr>
          <w:rFonts w:ascii="Comic Sans MS" w:hAnsi="Comic Sans MS"/>
          <w:i/>
          <w:iCs/>
          <w:sz w:val="20"/>
          <w:szCs w:val="22"/>
        </w:rPr>
        <w:t>[le titulaire]</w:t>
      </w:r>
      <w:r w:rsidRPr="00F74FCA">
        <w:rPr>
          <w:rFonts w:ascii="Comic Sans MS" w:hAnsi="Comic Sans MS"/>
          <w:sz w:val="20"/>
          <w:szCs w:val="22"/>
        </w:rPr>
        <w:t>ne s’estpasacquittédeses obligations,relativesau remboursementdel’avancede démarrage selonlesconditions du marché………….................…….. du …………..................................…….. relatifauxfournitures et services connexes</w:t>
      </w:r>
      <w:r w:rsidRPr="00F74FCA">
        <w:rPr>
          <w:rFonts w:ascii="Comic Sans MS" w:hAnsi="Comic Sans MS"/>
          <w:i/>
          <w:iCs/>
          <w:sz w:val="20"/>
          <w:szCs w:val="22"/>
        </w:rPr>
        <w:t xml:space="preserve">[indiquerl’objetet </w:t>
      </w:r>
      <w:r w:rsidRPr="00F74FCA">
        <w:rPr>
          <w:rFonts w:ascii="Comic Sans MS" w:hAnsi="Comic Sans MS"/>
          <w:i/>
          <w:iCs/>
          <w:sz w:val="20"/>
          <w:szCs w:val="22"/>
        </w:rPr>
        <w:lastRenderedPageBreak/>
        <w:t>lesréférencesdel’appeld’offresetlelot,éventuellement]</w:t>
      </w:r>
      <w:r w:rsidRPr="00F74FCA">
        <w:rPr>
          <w:rFonts w:ascii="Comic Sans MS" w:hAnsi="Comic Sans MS"/>
          <w:sz w:val="20"/>
          <w:szCs w:val="22"/>
        </w:rPr>
        <w:t>,delasommetotalemaximumcorrespondantàl’avance</w:t>
      </w:r>
      <w:r w:rsidRPr="00F74FCA">
        <w:rPr>
          <w:rFonts w:ascii="Comic Sans MS" w:hAnsi="Comic Sans MS"/>
          <w:i/>
          <w:iCs/>
          <w:sz w:val="20"/>
          <w:szCs w:val="22"/>
        </w:rPr>
        <w:t xml:space="preserve">[quarante 40%  et trente 30%(respectivement pour les marchés de fournitures et de services connexes)  ] </w:t>
      </w:r>
      <w:r w:rsidRPr="00F74FCA">
        <w:rPr>
          <w:rFonts w:ascii="Comic Sans MS" w:hAnsi="Comic Sans MS"/>
          <w:sz w:val="20"/>
          <w:szCs w:val="22"/>
        </w:rPr>
        <w:t>dumontantToutes TaxesComprisesdumarchén° ………….......................…….., payable dèsla notificationdel’ordrede servicecorrespondant,soit:…………..........….. francsCFA</w:t>
      </w:r>
    </w:p>
    <w:p w:rsidR="007C7B7A" w:rsidRPr="00F74FCA" w:rsidRDefault="007C7B7A" w:rsidP="00230C15">
      <w:pPr>
        <w:widowControl w:val="0"/>
        <w:tabs>
          <w:tab w:val="left" w:pos="6420"/>
        </w:tabs>
        <w:autoSpaceDE w:val="0"/>
        <w:spacing w:line="360" w:lineRule="auto"/>
        <w:ind w:right="-20"/>
        <w:jc w:val="both"/>
        <w:rPr>
          <w:rFonts w:ascii="Comic Sans MS" w:hAnsi="Comic Sans MS"/>
          <w:sz w:val="20"/>
          <w:szCs w:val="22"/>
        </w:rPr>
      </w:pPr>
      <w:r w:rsidRPr="00F74FCA">
        <w:rPr>
          <w:rFonts w:ascii="Comic Sans MS" w:hAnsi="Comic Sans MS"/>
          <w:sz w:val="20"/>
          <w:szCs w:val="22"/>
        </w:rPr>
        <w:t>Laprésentegarantieentreraenvigueuretprendraeffetdèsréceptiondespartsrespectivesdecette avancesurlescomptesde …………..........................……..</w:t>
      </w:r>
      <w:r w:rsidRPr="00F74FCA">
        <w:rPr>
          <w:rFonts w:ascii="Comic Sans MS" w:hAnsi="Comic Sans MS"/>
          <w:i/>
          <w:iCs/>
          <w:sz w:val="20"/>
          <w:szCs w:val="22"/>
        </w:rPr>
        <w:t xml:space="preserve">[le titulaire] </w:t>
      </w:r>
      <w:r w:rsidRPr="00F74FCA">
        <w:rPr>
          <w:rFonts w:ascii="Comic Sans MS" w:hAnsi="Comic Sans MS"/>
          <w:sz w:val="20"/>
          <w:szCs w:val="22"/>
        </w:rPr>
        <w:t>ouverts auprèsdela banque ………….................……...souslen°…………....................</w:t>
      </w:r>
    </w:p>
    <w:p w:rsidR="007C7B7A" w:rsidRPr="00F74FCA" w:rsidRDefault="007C7B7A" w:rsidP="00230C15">
      <w:pPr>
        <w:widowControl w:val="0"/>
        <w:autoSpaceDE w:val="0"/>
        <w:spacing w:line="360" w:lineRule="auto"/>
        <w:ind w:right="-20"/>
        <w:jc w:val="both"/>
        <w:rPr>
          <w:rFonts w:ascii="Comic Sans MS" w:hAnsi="Comic Sans MS"/>
          <w:sz w:val="20"/>
          <w:szCs w:val="22"/>
        </w:rPr>
      </w:pPr>
      <w:r w:rsidRPr="00F74FCA">
        <w:rPr>
          <w:rFonts w:ascii="Comic Sans MS" w:hAnsi="Comic Sans MS"/>
          <w:sz w:val="20"/>
          <w:szCs w:val="22"/>
        </w:rPr>
        <w:t>Elleresteraenvigueurjusqu’auremboursementdel’avanceconformémentàlaprocédurefixéepar leCCAP.Toutefois,lemontantducautionnementseraréduitproportionnellementauremboursementde l’avanceaufuretàmesuredesonremboursement.</w:t>
      </w:r>
    </w:p>
    <w:p w:rsidR="007C7B7A" w:rsidRPr="00F74FCA" w:rsidRDefault="007C7B7A" w:rsidP="00230C15">
      <w:pPr>
        <w:widowControl w:val="0"/>
        <w:autoSpaceDE w:val="0"/>
        <w:spacing w:line="360" w:lineRule="auto"/>
        <w:ind w:right="-20"/>
        <w:jc w:val="both"/>
        <w:rPr>
          <w:rFonts w:ascii="Comic Sans MS" w:hAnsi="Comic Sans MS"/>
          <w:sz w:val="20"/>
          <w:szCs w:val="22"/>
        </w:rPr>
      </w:pPr>
      <w:r w:rsidRPr="00F74FCA">
        <w:rPr>
          <w:rFonts w:ascii="Comic Sans MS" w:hAnsi="Comic Sans MS"/>
          <w:sz w:val="20"/>
          <w:szCs w:val="22"/>
        </w:rPr>
        <w:t>LaloietlajuridictionapplicablesàlagarantiesontcellesdelaRépubliqueduCameroun.</w:t>
      </w:r>
    </w:p>
    <w:p w:rsidR="007C7B7A" w:rsidRPr="00F74FCA" w:rsidRDefault="007C7B7A" w:rsidP="00230C15">
      <w:pPr>
        <w:widowControl w:val="0"/>
        <w:autoSpaceDE w:val="0"/>
        <w:spacing w:line="360" w:lineRule="auto"/>
        <w:ind w:right="-20"/>
        <w:jc w:val="center"/>
        <w:rPr>
          <w:rFonts w:ascii="Comic Sans MS" w:hAnsi="Comic Sans MS"/>
          <w:sz w:val="22"/>
        </w:rPr>
      </w:pPr>
      <w:r w:rsidRPr="00F74FCA">
        <w:rPr>
          <w:rFonts w:ascii="Comic Sans MS" w:hAnsi="Comic Sans MS"/>
          <w:i/>
          <w:iCs/>
          <w:sz w:val="22"/>
        </w:rPr>
        <w:t>Signéetauthentifiéparl’organisme financier</w:t>
      </w:r>
    </w:p>
    <w:p w:rsidR="007C7B7A" w:rsidRPr="00F74FCA" w:rsidRDefault="007C7B7A" w:rsidP="00230C15">
      <w:pPr>
        <w:widowControl w:val="0"/>
        <w:autoSpaceDE w:val="0"/>
        <w:spacing w:line="360" w:lineRule="auto"/>
        <w:ind w:right="-20"/>
        <w:jc w:val="center"/>
        <w:rPr>
          <w:rFonts w:ascii="Comic Sans MS" w:hAnsi="Comic Sans MS"/>
          <w:sz w:val="22"/>
        </w:rPr>
      </w:pPr>
    </w:p>
    <w:p w:rsidR="007C7B7A" w:rsidRPr="00F74FCA" w:rsidRDefault="007C7B7A" w:rsidP="00230C15">
      <w:pPr>
        <w:widowControl w:val="0"/>
        <w:autoSpaceDE w:val="0"/>
        <w:spacing w:line="360" w:lineRule="auto"/>
        <w:ind w:right="-20"/>
        <w:jc w:val="center"/>
        <w:rPr>
          <w:rFonts w:ascii="Comic Sans MS" w:hAnsi="Comic Sans MS"/>
          <w:sz w:val="22"/>
        </w:rPr>
      </w:pPr>
      <w:r w:rsidRPr="00F74FCA">
        <w:rPr>
          <w:rFonts w:ascii="Comic Sans MS" w:hAnsi="Comic Sans MS"/>
          <w:i/>
          <w:iCs/>
          <w:sz w:val="22"/>
        </w:rPr>
        <w:t>à……………..........................……….</w:t>
      </w:r>
      <w:r w:rsidRPr="00F74FCA">
        <w:rPr>
          <w:rFonts w:ascii="Comic Sans MS" w:hAnsi="Comic Sans MS"/>
          <w:i/>
          <w:iCs/>
          <w:spacing w:val="-1"/>
          <w:sz w:val="22"/>
        </w:rPr>
        <w:t>.</w:t>
      </w:r>
      <w:r w:rsidRPr="00F74FCA">
        <w:rPr>
          <w:rFonts w:ascii="Comic Sans MS" w:hAnsi="Comic Sans MS"/>
          <w:i/>
          <w:iCs/>
          <w:sz w:val="22"/>
        </w:rPr>
        <w:t>,le……………..........................………..</w:t>
      </w:r>
    </w:p>
    <w:p w:rsidR="007C7B7A" w:rsidRPr="00F74FCA" w:rsidRDefault="007C7B7A" w:rsidP="00230C15">
      <w:pPr>
        <w:widowControl w:val="0"/>
        <w:autoSpaceDE w:val="0"/>
        <w:spacing w:before="8" w:line="360" w:lineRule="auto"/>
        <w:ind w:right="-20"/>
        <w:jc w:val="center"/>
        <w:rPr>
          <w:rFonts w:ascii="Comic Sans MS" w:hAnsi="Comic Sans MS"/>
          <w:sz w:val="22"/>
        </w:rPr>
      </w:pPr>
    </w:p>
    <w:p w:rsidR="007C7B7A" w:rsidRPr="00F74FCA" w:rsidRDefault="007C7B7A" w:rsidP="00230C15">
      <w:pPr>
        <w:widowControl w:val="0"/>
        <w:autoSpaceDE w:val="0"/>
        <w:spacing w:line="360" w:lineRule="auto"/>
        <w:ind w:right="-20"/>
        <w:jc w:val="center"/>
        <w:rPr>
          <w:rFonts w:ascii="Comic Sans MS" w:hAnsi="Comic Sans MS"/>
          <w:i/>
          <w:iCs/>
          <w:sz w:val="22"/>
        </w:rPr>
      </w:pPr>
      <w:r w:rsidRPr="00F74FCA">
        <w:rPr>
          <w:rFonts w:ascii="Comic Sans MS" w:hAnsi="Comic Sans MS"/>
          <w:i/>
          <w:iCs/>
          <w:sz w:val="22"/>
        </w:rPr>
        <w:t>[signaturedel’organisme financier]</w:t>
      </w:r>
    </w:p>
    <w:p w:rsidR="00692847" w:rsidRPr="00F74FCA" w:rsidRDefault="00692847" w:rsidP="00230C15">
      <w:pPr>
        <w:widowControl w:val="0"/>
        <w:autoSpaceDE w:val="0"/>
        <w:spacing w:line="360" w:lineRule="auto"/>
        <w:ind w:right="-20"/>
        <w:jc w:val="center"/>
        <w:rPr>
          <w:rFonts w:ascii="Comic Sans MS" w:hAnsi="Comic Sans MS"/>
          <w:i/>
          <w:iCs/>
          <w:sz w:val="22"/>
        </w:rPr>
      </w:pPr>
    </w:p>
    <w:p w:rsidR="00692847" w:rsidRPr="00F74FCA" w:rsidRDefault="00692847" w:rsidP="00230C15">
      <w:pPr>
        <w:widowControl w:val="0"/>
        <w:autoSpaceDE w:val="0"/>
        <w:spacing w:line="360" w:lineRule="auto"/>
        <w:ind w:right="-20"/>
        <w:jc w:val="center"/>
        <w:rPr>
          <w:rFonts w:ascii="Comic Sans MS" w:hAnsi="Comic Sans MS"/>
          <w:i/>
          <w:iCs/>
          <w:sz w:val="22"/>
        </w:rPr>
      </w:pPr>
    </w:p>
    <w:p w:rsidR="00692847" w:rsidRPr="00F74FCA" w:rsidRDefault="00692847" w:rsidP="00230C15">
      <w:pPr>
        <w:widowControl w:val="0"/>
        <w:autoSpaceDE w:val="0"/>
        <w:spacing w:line="360" w:lineRule="auto"/>
        <w:ind w:right="-20"/>
        <w:jc w:val="center"/>
        <w:rPr>
          <w:rFonts w:ascii="Comic Sans MS" w:hAnsi="Comic Sans MS"/>
          <w:i/>
          <w:iCs/>
          <w:sz w:val="22"/>
        </w:rPr>
      </w:pPr>
    </w:p>
    <w:p w:rsidR="00692847" w:rsidRPr="00F74FCA" w:rsidRDefault="00692847" w:rsidP="00230C15">
      <w:pPr>
        <w:widowControl w:val="0"/>
        <w:autoSpaceDE w:val="0"/>
        <w:spacing w:line="360" w:lineRule="auto"/>
        <w:ind w:right="-20"/>
        <w:jc w:val="center"/>
        <w:rPr>
          <w:rFonts w:ascii="Comic Sans MS" w:hAnsi="Comic Sans MS"/>
          <w:i/>
          <w:iCs/>
          <w:sz w:val="22"/>
        </w:rPr>
      </w:pPr>
    </w:p>
    <w:p w:rsidR="00F844E3" w:rsidRPr="00F74FCA" w:rsidRDefault="00F844E3" w:rsidP="00230C15">
      <w:pPr>
        <w:widowControl w:val="0"/>
        <w:autoSpaceDE w:val="0"/>
        <w:spacing w:line="360" w:lineRule="auto"/>
        <w:ind w:right="-20"/>
        <w:jc w:val="center"/>
        <w:rPr>
          <w:rFonts w:ascii="Comic Sans MS" w:hAnsi="Comic Sans MS"/>
          <w:i/>
          <w:iCs/>
          <w:sz w:val="22"/>
        </w:rPr>
      </w:pPr>
    </w:p>
    <w:p w:rsidR="00692847" w:rsidRPr="00F74FCA" w:rsidRDefault="00692847" w:rsidP="00230C15">
      <w:pPr>
        <w:widowControl w:val="0"/>
        <w:autoSpaceDE w:val="0"/>
        <w:spacing w:line="360" w:lineRule="auto"/>
        <w:ind w:right="-20"/>
        <w:jc w:val="center"/>
        <w:rPr>
          <w:rFonts w:ascii="Comic Sans MS" w:hAnsi="Comic Sans MS"/>
          <w:i/>
          <w:iCs/>
          <w:sz w:val="22"/>
        </w:rPr>
      </w:pPr>
    </w:p>
    <w:p w:rsidR="006F6AD0" w:rsidRPr="00F74FCA" w:rsidRDefault="006F6AD0" w:rsidP="00230C15">
      <w:pPr>
        <w:widowControl w:val="0"/>
        <w:autoSpaceDE w:val="0"/>
        <w:spacing w:line="360" w:lineRule="auto"/>
        <w:ind w:right="-20"/>
        <w:jc w:val="center"/>
        <w:rPr>
          <w:rFonts w:ascii="Comic Sans MS" w:hAnsi="Comic Sans MS"/>
          <w:sz w:val="22"/>
        </w:rPr>
      </w:pPr>
    </w:p>
    <w:p w:rsidR="00273DD0" w:rsidRPr="00F74FCA" w:rsidRDefault="00353DCC" w:rsidP="00FF1B47">
      <w:pPr>
        <w:pStyle w:val="DTAOtitre"/>
        <w:jc w:val="left"/>
        <w:rPr>
          <w:rFonts w:ascii="Comic Sans MS" w:hAnsi="Comic Sans MS"/>
          <w:i/>
          <w:sz w:val="28"/>
          <w:szCs w:val="32"/>
        </w:rPr>
      </w:pPr>
      <w:bookmarkStart w:id="449" w:name="_Toc530309775"/>
      <w:bookmarkStart w:id="450" w:name="_Toc97557133"/>
      <w:r w:rsidRPr="00F74FCA">
        <w:rPr>
          <w:rStyle w:val="DTAOtitreCar"/>
          <w:rFonts w:ascii="Comic Sans MS" w:hAnsi="Comic Sans MS"/>
          <w:b/>
          <w:sz w:val="28"/>
        </w:rPr>
        <w:t>Annexen°</w:t>
      </w:r>
      <w:r w:rsidR="004F7EB4" w:rsidRPr="00F74FCA">
        <w:rPr>
          <w:rStyle w:val="DTAOtitreCar"/>
          <w:rFonts w:ascii="Comic Sans MS" w:hAnsi="Comic Sans MS"/>
          <w:b/>
          <w:sz w:val="28"/>
        </w:rPr>
        <w:t>6</w:t>
      </w:r>
      <w:r w:rsidRPr="00F74FCA">
        <w:rPr>
          <w:rStyle w:val="DTAOtitreCar"/>
          <w:rFonts w:ascii="Comic Sans MS" w:hAnsi="Comic Sans MS"/>
          <w:b/>
          <w:sz w:val="28"/>
        </w:rPr>
        <w:t> : Modèle de caution</w:t>
      </w:r>
      <w:r w:rsidR="007C7B7A" w:rsidRPr="00F74FCA">
        <w:rPr>
          <w:rStyle w:val="DTAOtitreCar"/>
          <w:rFonts w:ascii="Comic Sans MS" w:hAnsi="Comic Sans MS"/>
          <w:b/>
          <w:sz w:val="28"/>
        </w:rPr>
        <w:t>nement de bonne exécution en remplacement de</w:t>
      </w:r>
      <w:r w:rsidR="007C7B7A" w:rsidRPr="00F74FCA">
        <w:rPr>
          <w:rFonts w:ascii="Comic Sans MS" w:hAnsi="Comic Sans MS"/>
          <w:spacing w:val="10"/>
          <w:sz w:val="28"/>
        </w:rPr>
        <w:t xml:space="preserve"> la </w:t>
      </w:r>
      <w:r w:rsidR="007C7B7A" w:rsidRPr="00F74FCA">
        <w:rPr>
          <w:rFonts w:ascii="Comic Sans MS" w:hAnsi="Comic Sans MS"/>
          <w:sz w:val="28"/>
        </w:rPr>
        <w:t>retenue</w:t>
      </w:r>
      <w:r w:rsidRPr="00F74FCA">
        <w:rPr>
          <w:rFonts w:ascii="Comic Sans MS" w:hAnsi="Comic Sans MS"/>
          <w:i/>
          <w:sz w:val="28"/>
          <w:szCs w:val="32"/>
        </w:rPr>
        <w:t xml:space="preserve"> de retenue de garantie</w:t>
      </w:r>
      <w:bookmarkEnd w:id="449"/>
      <w:bookmarkEnd w:id="450"/>
    </w:p>
    <w:p w:rsidR="007C7B7A" w:rsidRPr="00F74FCA" w:rsidRDefault="007C7B7A" w:rsidP="00230C15">
      <w:pPr>
        <w:widowControl w:val="0"/>
        <w:autoSpaceDE w:val="0"/>
        <w:spacing w:line="360" w:lineRule="auto"/>
        <w:ind w:right="-20"/>
        <w:rPr>
          <w:rFonts w:ascii="Comic Sans MS" w:hAnsi="Comic Sans MS"/>
          <w:sz w:val="22"/>
        </w:rPr>
      </w:pPr>
      <w:r w:rsidRPr="00F74FCA">
        <w:rPr>
          <w:rFonts w:ascii="Comic Sans MS" w:hAnsi="Comic Sans MS"/>
          <w:sz w:val="22"/>
        </w:rPr>
        <w:t>Organisme financier:</w:t>
      </w:r>
      <w:r w:rsidRPr="00F74FCA">
        <w:rPr>
          <w:rFonts w:ascii="Comic Sans MS" w:hAnsi="Comic Sans MS"/>
          <w:sz w:val="10"/>
          <w:szCs w:val="12"/>
        </w:rPr>
        <w:t>…………...........................……………………</w:t>
      </w:r>
    </w:p>
    <w:p w:rsidR="007C7B7A" w:rsidRPr="00F74FCA" w:rsidRDefault="007C7B7A" w:rsidP="00230C15">
      <w:pPr>
        <w:widowControl w:val="0"/>
        <w:autoSpaceDE w:val="0"/>
        <w:spacing w:before="12" w:line="360" w:lineRule="auto"/>
        <w:ind w:right="-20"/>
        <w:rPr>
          <w:rFonts w:ascii="Comic Sans MS" w:hAnsi="Comic Sans MS"/>
          <w:sz w:val="22"/>
        </w:rPr>
      </w:pPr>
      <w:r w:rsidRPr="00F74FCA">
        <w:rPr>
          <w:rFonts w:ascii="Comic Sans MS" w:hAnsi="Comic Sans MS"/>
          <w:sz w:val="20"/>
          <w:szCs w:val="22"/>
        </w:rPr>
        <w:t>RéférenceduCautionnement:N°…………...........................……………………</w:t>
      </w:r>
    </w:p>
    <w:p w:rsidR="007C7B7A" w:rsidRPr="00F74FCA" w:rsidRDefault="007C7B7A" w:rsidP="00230C15">
      <w:pPr>
        <w:widowControl w:val="0"/>
        <w:autoSpaceDE w:val="0"/>
        <w:spacing w:before="12" w:line="360" w:lineRule="auto"/>
        <w:ind w:right="-20"/>
        <w:rPr>
          <w:rFonts w:ascii="Comic Sans MS" w:hAnsi="Comic Sans MS"/>
          <w:sz w:val="20"/>
          <w:szCs w:val="22"/>
        </w:rPr>
      </w:pPr>
      <w:r w:rsidRPr="00F74FCA">
        <w:rPr>
          <w:rFonts w:ascii="Comic Sans MS" w:hAnsi="Comic Sans MS"/>
          <w:sz w:val="20"/>
          <w:szCs w:val="22"/>
        </w:rPr>
        <w:t>Adressée</w:t>
      </w:r>
      <w:r w:rsidRPr="00F74FCA">
        <w:rPr>
          <w:rFonts w:ascii="Comic Sans MS" w:hAnsi="Comic Sans MS"/>
          <w:i/>
          <w:iCs/>
          <w:sz w:val="20"/>
          <w:szCs w:val="22"/>
        </w:rPr>
        <w:t>[indiquerleMaîtred’Ouvrage]</w:t>
      </w:r>
    </w:p>
    <w:p w:rsidR="007C7B7A" w:rsidRPr="00F74FCA" w:rsidRDefault="007C7B7A" w:rsidP="00230C15">
      <w:pPr>
        <w:widowControl w:val="0"/>
        <w:autoSpaceDE w:val="0"/>
        <w:spacing w:before="50" w:line="360" w:lineRule="auto"/>
        <w:ind w:right="-20"/>
        <w:rPr>
          <w:rFonts w:ascii="Comic Sans MS" w:hAnsi="Comic Sans MS"/>
          <w:sz w:val="20"/>
          <w:szCs w:val="22"/>
        </w:rPr>
      </w:pPr>
      <w:r w:rsidRPr="00F74FCA">
        <w:rPr>
          <w:rFonts w:ascii="Comic Sans MS" w:hAnsi="Comic Sans MS"/>
          <w:i/>
          <w:iCs/>
          <w:sz w:val="20"/>
          <w:szCs w:val="22"/>
        </w:rPr>
        <w:t>[AdresseduMaîtred’Ouvrage]</w:t>
      </w:r>
    </w:p>
    <w:p w:rsidR="007C7B7A" w:rsidRPr="00F74FCA" w:rsidRDefault="007C7B7A" w:rsidP="00230C15">
      <w:pPr>
        <w:widowControl w:val="0"/>
        <w:autoSpaceDE w:val="0"/>
        <w:spacing w:line="360" w:lineRule="auto"/>
        <w:ind w:right="-20"/>
        <w:rPr>
          <w:rFonts w:ascii="Comic Sans MS" w:hAnsi="Comic Sans MS"/>
          <w:sz w:val="22"/>
        </w:rPr>
      </w:pPr>
      <w:r w:rsidRPr="00F74FCA">
        <w:rPr>
          <w:rFonts w:ascii="Comic Sans MS" w:hAnsi="Comic Sans MS"/>
          <w:sz w:val="20"/>
          <w:szCs w:val="22"/>
        </w:rPr>
        <w:lastRenderedPageBreak/>
        <w:t>ci-dessousdésigné«leMaîtred’Ouvrage»</w:t>
      </w:r>
    </w:p>
    <w:p w:rsidR="007C7B7A" w:rsidRPr="00F74FCA" w:rsidRDefault="007C7B7A" w:rsidP="00230C15">
      <w:pPr>
        <w:widowControl w:val="0"/>
        <w:autoSpaceDE w:val="0"/>
        <w:spacing w:line="360" w:lineRule="auto"/>
        <w:ind w:right="-20"/>
        <w:jc w:val="both"/>
        <w:rPr>
          <w:rFonts w:ascii="Comic Sans MS" w:hAnsi="Comic Sans MS"/>
          <w:sz w:val="22"/>
        </w:rPr>
      </w:pPr>
      <w:r w:rsidRPr="00F74FCA">
        <w:rPr>
          <w:rFonts w:ascii="Comic Sans MS" w:hAnsi="Comic Sans MS"/>
          <w:sz w:val="20"/>
          <w:szCs w:val="22"/>
        </w:rPr>
        <w:t>Attendu que………….................................................................n</w:t>
      </w:r>
      <w:r w:rsidRPr="00F74FCA">
        <w:rPr>
          <w:rFonts w:ascii="Comic Sans MS" w:hAnsi="Comic Sans MS"/>
          <w:i/>
          <w:iCs/>
          <w:sz w:val="20"/>
          <w:szCs w:val="22"/>
        </w:rPr>
        <w:t>ometadressedufournisseur ou du prestataire]</w:t>
      </w:r>
      <w:r w:rsidRPr="00F74FCA">
        <w:rPr>
          <w:rFonts w:ascii="Comic Sans MS" w:hAnsi="Comic Sans MS"/>
          <w:sz w:val="20"/>
          <w:szCs w:val="22"/>
        </w:rPr>
        <w:t>,</w:t>
      </w:r>
    </w:p>
    <w:p w:rsidR="007C7B7A" w:rsidRPr="00F74FCA" w:rsidRDefault="007C7B7A" w:rsidP="00230C15">
      <w:pPr>
        <w:widowControl w:val="0"/>
        <w:autoSpaceDE w:val="0"/>
        <w:spacing w:before="12" w:line="360" w:lineRule="auto"/>
        <w:ind w:right="-20"/>
        <w:jc w:val="both"/>
        <w:rPr>
          <w:rFonts w:ascii="Comic Sans MS" w:hAnsi="Comic Sans MS"/>
          <w:sz w:val="22"/>
        </w:rPr>
      </w:pPr>
      <w:r w:rsidRPr="00F74FCA">
        <w:rPr>
          <w:rFonts w:ascii="Comic Sans MS" w:hAnsi="Comic Sans MS"/>
          <w:sz w:val="20"/>
          <w:szCs w:val="22"/>
        </w:rPr>
        <w:t>ci-dessousdésigné«leFournisseur»,s’estengagé,enexécutiondumarché,livrerles fournitures de[indiquerl’objetdes prestations]</w:t>
      </w:r>
    </w:p>
    <w:p w:rsidR="007C7B7A" w:rsidRPr="00F74FCA" w:rsidRDefault="007C7B7A" w:rsidP="00230C15">
      <w:pPr>
        <w:widowControl w:val="0"/>
        <w:autoSpaceDE w:val="0"/>
        <w:spacing w:line="360" w:lineRule="auto"/>
        <w:ind w:right="-20"/>
        <w:rPr>
          <w:rFonts w:ascii="Comic Sans MS" w:hAnsi="Comic Sans MS"/>
          <w:sz w:val="22"/>
        </w:rPr>
      </w:pPr>
      <w:r w:rsidRPr="00F74FCA">
        <w:rPr>
          <w:rFonts w:ascii="Comic Sans MS" w:hAnsi="Comic Sans MS"/>
          <w:sz w:val="20"/>
          <w:szCs w:val="22"/>
        </w:rPr>
        <w:t>Attenduqu’ileststipulédanslemarchéquelaretenuedegarantiefixéeà</w:t>
      </w:r>
      <w:r w:rsidRPr="00F74FCA">
        <w:rPr>
          <w:rFonts w:ascii="Comic Sans MS" w:hAnsi="Comic Sans MS"/>
          <w:i/>
          <w:iCs/>
          <w:sz w:val="20"/>
          <w:szCs w:val="22"/>
        </w:rPr>
        <w:t xml:space="preserve">[pourcentageinférieurà10%à préciser] </w:t>
      </w:r>
      <w:r w:rsidRPr="00F74FCA">
        <w:rPr>
          <w:rFonts w:ascii="Comic Sans MS" w:hAnsi="Comic Sans MS"/>
          <w:sz w:val="20"/>
          <w:szCs w:val="22"/>
        </w:rPr>
        <w:t>dumontant</w:t>
      </w:r>
      <w:r w:rsidRPr="00F74FCA">
        <w:rPr>
          <w:rFonts w:ascii="Comic Sans MS" w:hAnsi="Comic Sans MS"/>
          <w:spacing w:val="7"/>
          <w:sz w:val="20"/>
          <w:szCs w:val="22"/>
        </w:rPr>
        <w:t xml:space="preserve"> TTC </w:t>
      </w:r>
      <w:r w:rsidRPr="00F74FCA">
        <w:rPr>
          <w:rFonts w:ascii="Comic Sans MS" w:hAnsi="Comic Sans MS"/>
          <w:sz w:val="20"/>
          <w:szCs w:val="22"/>
        </w:rPr>
        <w:t>dumarchépeutêtreremplacéeparunecautionsolidaire,</w:t>
      </w:r>
    </w:p>
    <w:p w:rsidR="007C7B7A" w:rsidRPr="00F74FCA" w:rsidRDefault="007C7B7A" w:rsidP="00230C15">
      <w:pPr>
        <w:widowControl w:val="0"/>
        <w:autoSpaceDE w:val="0"/>
        <w:spacing w:line="360" w:lineRule="auto"/>
        <w:ind w:right="-20"/>
        <w:rPr>
          <w:rFonts w:ascii="Comic Sans MS" w:hAnsi="Comic Sans MS"/>
          <w:sz w:val="22"/>
        </w:rPr>
      </w:pPr>
      <w:r w:rsidRPr="00F74FCA">
        <w:rPr>
          <w:rFonts w:ascii="Comic Sans MS" w:hAnsi="Comic Sans MS"/>
          <w:sz w:val="20"/>
          <w:szCs w:val="22"/>
        </w:rPr>
        <w:t>AttenduquenousavonsconvenudedonnerauFournisseurcecautionnement,</w:t>
      </w:r>
    </w:p>
    <w:p w:rsidR="007C7B7A" w:rsidRPr="00F74FCA" w:rsidRDefault="007C7B7A" w:rsidP="00230C15">
      <w:pPr>
        <w:widowControl w:val="0"/>
        <w:autoSpaceDE w:val="0"/>
        <w:spacing w:before="12" w:line="360" w:lineRule="auto"/>
        <w:ind w:right="-20"/>
        <w:rPr>
          <w:rFonts w:ascii="Comic Sans MS" w:hAnsi="Comic Sans MS"/>
          <w:sz w:val="22"/>
        </w:rPr>
      </w:pPr>
      <w:r w:rsidRPr="00F74FCA">
        <w:rPr>
          <w:rFonts w:ascii="Comic Sans MS" w:hAnsi="Comic Sans MS"/>
          <w:sz w:val="20"/>
          <w:szCs w:val="22"/>
        </w:rPr>
        <w:t>Nous,…...........................</w:t>
      </w:r>
      <w:r w:rsidRPr="00F74FCA">
        <w:rPr>
          <w:rFonts w:ascii="Comic Sans MS" w:hAnsi="Comic Sans MS"/>
          <w:i/>
          <w:iCs/>
          <w:sz w:val="20"/>
          <w:szCs w:val="22"/>
        </w:rPr>
        <w:t>adresseorganisme financier]</w:t>
      </w:r>
      <w:r w:rsidRPr="00F74FCA">
        <w:rPr>
          <w:rFonts w:ascii="Comic Sans MS" w:hAnsi="Comic Sans MS"/>
          <w:sz w:val="20"/>
          <w:szCs w:val="22"/>
        </w:rPr>
        <w:t>, représentée par …...........................</w:t>
      </w:r>
      <w:r w:rsidRPr="00F74FCA">
        <w:rPr>
          <w:rFonts w:ascii="Comic Sans MS" w:hAnsi="Comic Sans MS"/>
          <w:i/>
          <w:iCs/>
          <w:sz w:val="20"/>
          <w:szCs w:val="22"/>
        </w:rPr>
        <w:t>nomsdessignataires]</w:t>
      </w:r>
      <w:r w:rsidRPr="00F74FCA">
        <w:rPr>
          <w:rFonts w:ascii="Comic Sans MS" w:hAnsi="Comic Sans MS"/>
          <w:sz w:val="20"/>
          <w:szCs w:val="22"/>
        </w:rPr>
        <w:t>,etci-dessousdésignée«organisme financier»,</w:t>
      </w:r>
    </w:p>
    <w:p w:rsidR="007C7B7A" w:rsidRPr="00F74FCA" w:rsidRDefault="007C7B7A" w:rsidP="00230C15">
      <w:pPr>
        <w:widowControl w:val="0"/>
        <w:autoSpaceDE w:val="0"/>
        <w:spacing w:line="360" w:lineRule="auto"/>
        <w:ind w:right="-20"/>
        <w:jc w:val="both"/>
        <w:rPr>
          <w:rFonts w:ascii="Comic Sans MS" w:hAnsi="Comic Sans MS"/>
          <w:sz w:val="22"/>
        </w:rPr>
      </w:pPr>
      <w:r w:rsidRPr="00F74FCA">
        <w:rPr>
          <w:rFonts w:ascii="Comic Sans MS" w:hAnsi="Comic Sans MS"/>
          <w:sz w:val="20"/>
          <w:szCs w:val="22"/>
        </w:rPr>
        <w:t xml:space="preserve">Dèslors,nousaffirmonsparlesprésentesquenousnousportonsgarantsetresponsablesàl’égard duMaîtred’Ouvrage,aunomduFournisseur ou du prestataire,pourunmontantmaximumde…………....................... </w:t>
      </w:r>
      <w:r w:rsidRPr="00F74FCA">
        <w:rPr>
          <w:rFonts w:ascii="Comic Sans MS" w:hAnsi="Comic Sans MS"/>
          <w:i/>
          <w:iCs/>
          <w:sz w:val="20"/>
          <w:szCs w:val="22"/>
        </w:rPr>
        <w:t>[enchiffresetenlettres]</w:t>
      </w:r>
      <w:r w:rsidRPr="00F74FCA">
        <w:rPr>
          <w:rFonts w:ascii="Comic Sans MS" w:hAnsi="Comic Sans MS"/>
          <w:sz w:val="20"/>
          <w:szCs w:val="22"/>
        </w:rPr>
        <w:t>,correspondantà[pourcentageinférieurà10%àpréciser]dumontantdumarché</w:t>
      </w:r>
      <w:r w:rsidRPr="00F74FCA">
        <w:rPr>
          <w:rFonts w:ascii="Comic Sans MS" w:hAnsi="Comic Sans MS"/>
          <w:position w:val="9"/>
          <w:sz w:val="20"/>
          <w:szCs w:val="22"/>
        </w:rPr>
        <w:t>(10)</w:t>
      </w:r>
    </w:p>
    <w:p w:rsidR="007C7B7A" w:rsidRPr="00F74FCA" w:rsidRDefault="007C7B7A" w:rsidP="00230C15">
      <w:pPr>
        <w:widowControl w:val="0"/>
        <w:autoSpaceDE w:val="0"/>
        <w:spacing w:line="360" w:lineRule="auto"/>
        <w:ind w:right="-20"/>
        <w:jc w:val="both"/>
        <w:rPr>
          <w:rFonts w:ascii="Comic Sans MS" w:hAnsi="Comic Sans MS"/>
          <w:sz w:val="22"/>
        </w:rPr>
      </w:pPr>
      <w:r w:rsidRPr="00F74FCA">
        <w:rPr>
          <w:rFonts w:ascii="Comic Sans MS" w:hAnsi="Comic Sans MS"/>
          <w:sz w:val="20"/>
          <w:szCs w:val="22"/>
        </w:rPr>
        <w:t>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7C7B7A" w:rsidRPr="00F74FCA" w:rsidRDefault="007C7B7A" w:rsidP="00230C15">
      <w:pPr>
        <w:widowControl w:val="0"/>
        <w:autoSpaceDE w:val="0"/>
        <w:spacing w:line="360" w:lineRule="auto"/>
        <w:ind w:right="-20"/>
        <w:rPr>
          <w:rFonts w:ascii="Comic Sans MS" w:hAnsi="Comic Sans MS"/>
          <w:sz w:val="22"/>
        </w:rPr>
      </w:pPr>
      <w:r w:rsidRPr="00F74FCA">
        <w:rPr>
          <w:rFonts w:ascii="Comic Sans MS" w:hAnsi="Comic Sans MS"/>
          <w:sz w:val="20"/>
          <w:szCs w:val="22"/>
        </w:rPr>
        <w:t>delasommeindiquéeci-dessus.</w:t>
      </w:r>
    </w:p>
    <w:p w:rsidR="007C7B7A" w:rsidRPr="00F74FCA" w:rsidRDefault="007C7B7A" w:rsidP="00230C15">
      <w:pPr>
        <w:widowControl w:val="0"/>
        <w:autoSpaceDE w:val="0"/>
        <w:spacing w:line="360" w:lineRule="auto"/>
        <w:ind w:right="-20"/>
        <w:jc w:val="both"/>
        <w:rPr>
          <w:rFonts w:ascii="Comic Sans MS" w:hAnsi="Comic Sans MS"/>
          <w:sz w:val="22"/>
        </w:rPr>
      </w:pPr>
      <w:r w:rsidRPr="00F74FCA">
        <w:rPr>
          <w:rFonts w:ascii="Comic Sans MS" w:hAnsi="Comic Sans MS"/>
          <w:sz w:val="20"/>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F74FCA" w:rsidRDefault="007C7B7A" w:rsidP="00230C15">
      <w:pPr>
        <w:widowControl w:val="0"/>
        <w:autoSpaceDE w:val="0"/>
        <w:spacing w:before="17" w:line="360" w:lineRule="auto"/>
        <w:ind w:right="-20"/>
        <w:rPr>
          <w:rFonts w:ascii="Comic Sans MS" w:hAnsi="Comic Sans MS"/>
          <w:sz w:val="20"/>
          <w:szCs w:val="22"/>
        </w:rPr>
      </w:pPr>
    </w:p>
    <w:p w:rsidR="007C7B7A" w:rsidRPr="00F74FCA" w:rsidRDefault="007C7B7A" w:rsidP="00230C15">
      <w:pPr>
        <w:widowControl w:val="0"/>
        <w:autoSpaceDE w:val="0"/>
        <w:spacing w:line="360" w:lineRule="auto"/>
        <w:ind w:right="-20"/>
        <w:jc w:val="both"/>
        <w:rPr>
          <w:rFonts w:ascii="Comic Sans MS" w:hAnsi="Comic Sans MS"/>
          <w:sz w:val="22"/>
        </w:rPr>
      </w:pPr>
      <w:r w:rsidRPr="00F74FCA">
        <w:rPr>
          <w:rFonts w:ascii="Comic Sans MS" w:hAnsi="Comic Sans MS"/>
          <w:sz w:val="20"/>
          <w:szCs w:val="22"/>
        </w:rPr>
        <w:t>Laprésentegarantieentreenvigueurdèssasignature.Elleseralibéréedansundélaidetrente(30) joursàcompterdeladatederéceptiondéfinitivedestravaux,etsurmainlevéedélivréeparleMaître d’Ouvrage.</w:t>
      </w:r>
    </w:p>
    <w:p w:rsidR="007C7B7A" w:rsidRPr="00F74FCA" w:rsidRDefault="007C7B7A" w:rsidP="00230C15">
      <w:pPr>
        <w:widowControl w:val="0"/>
        <w:autoSpaceDE w:val="0"/>
        <w:spacing w:line="360" w:lineRule="auto"/>
        <w:ind w:right="-20"/>
        <w:rPr>
          <w:rFonts w:ascii="Comic Sans MS" w:hAnsi="Comic Sans MS"/>
          <w:sz w:val="22"/>
        </w:rPr>
      </w:pPr>
      <w:r w:rsidRPr="00F74FCA">
        <w:rPr>
          <w:rFonts w:ascii="Comic Sans MS" w:hAnsi="Comic Sans MS"/>
          <w:sz w:val="20"/>
          <w:szCs w:val="22"/>
        </w:rPr>
        <w:t xml:space="preserve">ToutedemandedepaiementformuléeparleMaîtred’Ouvrage autitredelaprésentegarantiedevra </w:t>
      </w:r>
      <w:r w:rsidRPr="00F74FCA">
        <w:rPr>
          <w:rFonts w:ascii="Comic Sans MS" w:hAnsi="Comic Sans MS"/>
          <w:sz w:val="20"/>
          <w:szCs w:val="22"/>
        </w:rPr>
        <w:lastRenderedPageBreak/>
        <w:t>êtrefaiteparlettrerecommandéeavecaccuséderéception,parvenueàlabanquependantlapériodedevaliditéduprésentengagement.</w:t>
      </w:r>
    </w:p>
    <w:p w:rsidR="007C7B7A" w:rsidRPr="00F74FCA" w:rsidRDefault="007C7B7A" w:rsidP="00230C15">
      <w:pPr>
        <w:widowControl w:val="0"/>
        <w:autoSpaceDE w:val="0"/>
        <w:spacing w:line="360" w:lineRule="auto"/>
        <w:ind w:right="-20"/>
        <w:jc w:val="both"/>
        <w:rPr>
          <w:rFonts w:ascii="Comic Sans MS" w:hAnsi="Comic Sans MS"/>
          <w:sz w:val="22"/>
        </w:rPr>
      </w:pPr>
      <w:r w:rsidRPr="00F74FCA">
        <w:rPr>
          <w:rFonts w:ascii="Comic Sans MS" w:hAnsi="Comic Sans MS"/>
          <w:sz w:val="20"/>
          <w:szCs w:val="22"/>
        </w:rPr>
        <w:t>Laprésentecautionestsoumisepoursoninterprétationetsonexécutionaudroitcamerounais.Les tribunaux camerounais seront seuls compétentspour statuersur toutce qui concerne leprésent engagementetsessuites.</w:t>
      </w:r>
    </w:p>
    <w:p w:rsidR="007C7B7A" w:rsidRPr="00F74FCA" w:rsidRDefault="007C7B7A" w:rsidP="00230C15">
      <w:pPr>
        <w:widowControl w:val="0"/>
        <w:autoSpaceDE w:val="0"/>
        <w:spacing w:line="360" w:lineRule="auto"/>
        <w:ind w:left="5040" w:right="-20"/>
        <w:jc w:val="both"/>
        <w:rPr>
          <w:rFonts w:ascii="Comic Sans MS" w:hAnsi="Comic Sans MS"/>
          <w:sz w:val="22"/>
        </w:rPr>
      </w:pPr>
      <w:r w:rsidRPr="00F74FCA">
        <w:rPr>
          <w:rFonts w:ascii="Comic Sans MS" w:hAnsi="Comic Sans MS"/>
          <w:i/>
          <w:iCs/>
          <w:sz w:val="20"/>
          <w:szCs w:val="22"/>
        </w:rPr>
        <w:t>Signéetauthentifiéparl’organisme financier</w:t>
      </w:r>
    </w:p>
    <w:p w:rsidR="007C7B7A" w:rsidRPr="00F74FCA" w:rsidRDefault="007C7B7A" w:rsidP="00230C15">
      <w:pPr>
        <w:widowControl w:val="0"/>
        <w:autoSpaceDE w:val="0"/>
        <w:spacing w:line="360" w:lineRule="auto"/>
        <w:ind w:left="5613" w:right="-20"/>
        <w:rPr>
          <w:rFonts w:ascii="Comic Sans MS" w:hAnsi="Comic Sans MS"/>
          <w:sz w:val="22"/>
        </w:rPr>
      </w:pPr>
      <w:r w:rsidRPr="00F74FCA">
        <w:rPr>
          <w:rFonts w:ascii="Comic Sans MS" w:hAnsi="Comic Sans MS"/>
          <w:i/>
          <w:iCs/>
          <w:sz w:val="20"/>
          <w:szCs w:val="22"/>
        </w:rPr>
        <w:t>à……………</w:t>
      </w:r>
      <w:r w:rsidRPr="00F74FCA">
        <w:rPr>
          <w:rFonts w:ascii="Comic Sans MS" w:hAnsi="Comic Sans MS"/>
          <w:i/>
          <w:iCs/>
          <w:spacing w:val="-1"/>
          <w:sz w:val="20"/>
          <w:szCs w:val="22"/>
        </w:rPr>
        <w:t>.</w:t>
      </w:r>
      <w:r w:rsidRPr="00F74FCA">
        <w:rPr>
          <w:rFonts w:ascii="Comic Sans MS" w:hAnsi="Comic Sans MS"/>
          <w:i/>
          <w:iCs/>
          <w:sz w:val="20"/>
          <w:szCs w:val="22"/>
        </w:rPr>
        <w:t>,le</w:t>
      </w:r>
      <w:r w:rsidRPr="00F74FCA">
        <w:rPr>
          <w:rFonts w:ascii="Comic Sans MS" w:hAnsi="Comic Sans MS"/>
          <w:i/>
          <w:iCs/>
          <w:spacing w:val="7"/>
          <w:sz w:val="20"/>
          <w:szCs w:val="22"/>
        </w:rPr>
        <w:t xml:space="preserve"> …………………</w:t>
      </w:r>
    </w:p>
    <w:p w:rsidR="007C7B7A" w:rsidRPr="00F74FCA" w:rsidRDefault="007C7B7A" w:rsidP="00230C15">
      <w:pPr>
        <w:widowControl w:val="0"/>
        <w:tabs>
          <w:tab w:val="left" w:pos="993"/>
          <w:tab w:val="left" w:pos="4536"/>
        </w:tabs>
        <w:autoSpaceDE w:val="0"/>
        <w:spacing w:line="360" w:lineRule="auto"/>
        <w:ind w:left="5613" w:right="-20"/>
        <w:rPr>
          <w:rFonts w:ascii="Comic Sans MS" w:hAnsi="Comic Sans MS"/>
          <w:i/>
          <w:iCs/>
          <w:sz w:val="20"/>
          <w:szCs w:val="22"/>
        </w:rPr>
      </w:pPr>
    </w:p>
    <w:p w:rsidR="007C7B7A" w:rsidRPr="00F74FCA" w:rsidRDefault="007C7B7A" w:rsidP="00230C15">
      <w:pPr>
        <w:widowControl w:val="0"/>
        <w:tabs>
          <w:tab w:val="left" w:pos="993"/>
          <w:tab w:val="left" w:pos="4536"/>
        </w:tabs>
        <w:autoSpaceDE w:val="0"/>
        <w:spacing w:line="360" w:lineRule="auto"/>
        <w:ind w:left="5613" w:right="-20"/>
        <w:rPr>
          <w:rFonts w:ascii="Comic Sans MS" w:hAnsi="Comic Sans MS"/>
          <w:sz w:val="22"/>
        </w:rPr>
      </w:pPr>
      <w:r w:rsidRPr="00F74FCA">
        <w:rPr>
          <w:rFonts w:ascii="Comic Sans MS" w:hAnsi="Comic Sans MS"/>
          <w:i/>
          <w:iCs/>
          <w:sz w:val="20"/>
          <w:szCs w:val="22"/>
        </w:rPr>
        <w:t>.[signaturedel’Organisme financier]</w:t>
      </w:r>
    </w:p>
    <w:p w:rsidR="007C7B7A" w:rsidRPr="00F74FCA" w:rsidRDefault="007C7B7A" w:rsidP="00230C15">
      <w:pPr>
        <w:widowControl w:val="0"/>
        <w:autoSpaceDE w:val="0"/>
        <w:spacing w:before="94" w:line="360" w:lineRule="auto"/>
        <w:ind w:right="-20"/>
        <w:rPr>
          <w:rFonts w:ascii="Comic Sans MS" w:hAnsi="Comic Sans MS"/>
          <w:i/>
          <w:iCs/>
          <w:w w:val="98"/>
          <w:sz w:val="20"/>
          <w:szCs w:val="22"/>
        </w:rPr>
      </w:pPr>
      <w:r w:rsidRPr="00F74FCA">
        <w:rPr>
          <w:rFonts w:ascii="Comic Sans MS" w:hAnsi="Comic Sans MS"/>
          <w:i/>
          <w:iCs/>
          <w:w w:val="98"/>
          <w:position w:val="9"/>
          <w:sz w:val="20"/>
          <w:szCs w:val="22"/>
        </w:rPr>
        <w:t>(10)</w:t>
      </w:r>
      <w:r w:rsidRPr="00F74FCA">
        <w:rPr>
          <w:rFonts w:ascii="Comic Sans MS" w:hAnsi="Comic Sans MS"/>
          <w:i/>
          <w:iCs/>
          <w:w w:val="98"/>
          <w:sz w:val="20"/>
          <w:szCs w:val="22"/>
        </w:rPr>
        <w:t>Casoùlacautionestétablieunefoisaudémarragedestravauxetcouvrelatotalitédelagarantie,soit10%dumarché.</w:t>
      </w:r>
    </w:p>
    <w:p w:rsidR="008434DD" w:rsidRPr="00F74FCA" w:rsidRDefault="008434DD" w:rsidP="00230C15">
      <w:pPr>
        <w:widowControl w:val="0"/>
        <w:autoSpaceDE w:val="0"/>
        <w:spacing w:before="94" w:line="360" w:lineRule="auto"/>
        <w:ind w:right="-20"/>
        <w:rPr>
          <w:rFonts w:ascii="Comic Sans MS" w:hAnsi="Comic Sans MS"/>
          <w:i/>
          <w:iCs/>
          <w:w w:val="98"/>
          <w:sz w:val="20"/>
          <w:szCs w:val="22"/>
        </w:rPr>
      </w:pPr>
    </w:p>
    <w:p w:rsidR="008434DD" w:rsidRPr="00F74FCA" w:rsidRDefault="008434DD" w:rsidP="00230C15">
      <w:pPr>
        <w:widowControl w:val="0"/>
        <w:autoSpaceDE w:val="0"/>
        <w:spacing w:before="94" w:line="360" w:lineRule="auto"/>
        <w:ind w:right="-20"/>
        <w:rPr>
          <w:rFonts w:ascii="Comic Sans MS" w:hAnsi="Comic Sans MS"/>
          <w:i/>
          <w:iCs/>
          <w:w w:val="98"/>
          <w:sz w:val="20"/>
          <w:szCs w:val="22"/>
        </w:rPr>
      </w:pPr>
    </w:p>
    <w:p w:rsidR="008434DD" w:rsidRPr="00F74FCA" w:rsidRDefault="008434DD" w:rsidP="00230C15">
      <w:pPr>
        <w:suppressAutoHyphens w:val="0"/>
        <w:autoSpaceDN/>
        <w:textAlignment w:val="auto"/>
        <w:rPr>
          <w:rFonts w:ascii="Comic Sans MS" w:hAnsi="Comic Sans MS"/>
          <w:i/>
          <w:iCs/>
          <w:w w:val="98"/>
          <w:sz w:val="20"/>
          <w:szCs w:val="22"/>
        </w:rPr>
      </w:pPr>
      <w:r w:rsidRPr="00F74FCA">
        <w:rPr>
          <w:rFonts w:ascii="Comic Sans MS" w:hAnsi="Comic Sans MS"/>
          <w:i/>
          <w:iCs/>
          <w:w w:val="98"/>
          <w:sz w:val="20"/>
          <w:szCs w:val="22"/>
        </w:rPr>
        <w:br w:type="page"/>
      </w:r>
    </w:p>
    <w:p w:rsidR="004F7EB4" w:rsidRPr="00F74FCA" w:rsidRDefault="00982A65" w:rsidP="00FF1B47">
      <w:pPr>
        <w:widowControl w:val="0"/>
        <w:autoSpaceDE w:val="0"/>
        <w:spacing w:before="120" w:after="120" w:line="360" w:lineRule="auto"/>
        <w:jc w:val="both"/>
        <w:rPr>
          <w:rFonts w:ascii="Comic Sans MS" w:hAnsi="Comic Sans MS"/>
          <w:sz w:val="22"/>
        </w:rPr>
      </w:pPr>
      <w:bookmarkStart w:id="451" w:name="_Toc157617479"/>
      <w:bookmarkStart w:id="452" w:name="_Toc530309776"/>
      <w:bookmarkStart w:id="453" w:name="_Toc97557134"/>
      <w:r w:rsidRPr="00F74FCA">
        <w:rPr>
          <w:rStyle w:val="DTAOtitreCar"/>
          <w:rFonts w:ascii="Comic Sans MS" w:hAnsi="Comic Sans MS"/>
          <w:sz w:val="28"/>
        </w:rPr>
        <w:lastRenderedPageBreak/>
        <w:t>Annexe n°7 : </w:t>
      </w:r>
      <w:r w:rsidR="004F7EB4" w:rsidRPr="00F74FCA">
        <w:rPr>
          <w:rFonts w:ascii="Comic Sans MS" w:hAnsi="Comic Sans MS"/>
          <w:b/>
          <w:bCs/>
          <w:caps/>
          <w:spacing w:val="36"/>
          <w:w w:val="80"/>
          <w:position w:val="-1"/>
          <w:sz w:val="28"/>
        </w:rPr>
        <w:t>Lettredesoumissiondelapropositiontechnique</w:t>
      </w:r>
      <w:bookmarkEnd w:id="451"/>
    </w:p>
    <w:p w:rsidR="004F7EB4" w:rsidRPr="00F74FCA" w:rsidRDefault="004F7EB4" w:rsidP="004F7EB4">
      <w:pPr>
        <w:widowControl w:val="0"/>
        <w:autoSpaceDE w:val="0"/>
        <w:adjustRightInd w:val="0"/>
        <w:spacing w:after="60" w:line="360" w:lineRule="auto"/>
        <w:ind w:left="8027" w:right="-20"/>
        <w:rPr>
          <w:rFonts w:ascii="Comic Sans MS" w:hAnsi="Comic Sans MS"/>
          <w:sz w:val="22"/>
        </w:rPr>
      </w:pPr>
      <w:r w:rsidRPr="00F74FCA">
        <w:rPr>
          <w:rFonts w:ascii="Comic Sans MS" w:hAnsi="Comic Sans MS"/>
          <w:i/>
          <w:iCs/>
          <w:sz w:val="22"/>
        </w:rPr>
        <w:t>[Lieu,date]</w:t>
      </w:r>
    </w:p>
    <w:p w:rsidR="004F7EB4" w:rsidRPr="00F74FCA" w:rsidRDefault="004F7EB4" w:rsidP="004F7EB4">
      <w:pPr>
        <w:widowControl w:val="0"/>
        <w:autoSpaceDE w:val="0"/>
        <w:adjustRightInd w:val="0"/>
        <w:spacing w:after="60" w:line="360" w:lineRule="auto"/>
        <w:rPr>
          <w:rFonts w:ascii="Comic Sans MS" w:hAnsi="Comic Sans MS"/>
          <w:sz w:val="22"/>
        </w:rPr>
      </w:pPr>
    </w:p>
    <w:p w:rsidR="004F7EB4" w:rsidRPr="00F74FCA" w:rsidRDefault="004F7EB4" w:rsidP="004F7EB4">
      <w:pPr>
        <w:widowControl w:val="0"/>
        <w:autoSpaceDE w:val="0"/>
        <w:adjustRightInd w:val="0"/>
        <w:spacing w:after="60" w:line="360" w:lineRule="auto"/>
        <w:ind w:left="107" w:right="-20"/>
        <w:rPr>
          <w:rFonts w:ascii="Comic Sans MS" w:hAnsi="Comic Sans MS"/>
          <w:sz w:val="22"/>
        </w:rPr>
      </w:pPr>
      <w:r w:rsidRPr="00F74FCA">
        <w:rPr>
          <w:rFonts w:ascii="Comic Sans MS" w:hAnsi="Comic Sans MS"/>
          <w:sz w:val="22"/>
        </w:rPr>
        <w:t>À:</w:t>
      </w:r>
      <w:r w:rsidRPr="00F74FCA">
        <w:rPr>
          <w:rFonts w:ascii="Comic Sans MS" w:hAnsi="Comic Sans MS"/>
          <w:i/>
          <w:iCs/>
          <w:sz w:val="22"/>
        </w:rPr>
        <w:t>[Nometadresse</w:t>
      </w:r>
      <w:r w:rsidRPr="00F74FCA">
        <w:rPr>
          <w:rFonts w:ascii="Comic Sans MS" w:hAnsi="Comic Sans MS"/>
          <w:i/>
          <w:iCs/>
          <w:spacing w:val="6"/>
          <w:sz w:val="22"/>
        </w:rPr>
        <w:t xml:space="preserve"> du maître d’ouvrage </w:t>
      </w:r>
    </w:p>
    <w:p w:rsidR="004F7EB4" w:rsidRPr="00F74FCA" w:rsidRDefault="004F7EB4" w:rsidP="004F7EB4">
      <w:pPr>
        <w:widowControl w:val="0"/>
        <w:autoSpaceDE w:val="0"/>
        <w:adjustRightInd w:val="0"/>
        <w:spacing w:after="60" w:line="360" w:lineRule="auto"/>
        <w:rPr>
          <w:rFonts w:ascii="Comic Sans MS" w:hAnsi="Comic Sans MS"/>
          <w:sz w:val="22"/>
        </w:rPr>
      </w:pPr>
    </w:p>
    <w:p w:rsidR="004F7EB4" w:rsidRPr="00F74FCA" w:rsidRDefault="004F7EB4" w:rsidP="004F7EB4">
      <w:pPr>
        <w:widowControl w:val="0"/>
        <w:autoSpaceDE w:val="0"/>
        <w:adjustRightInd w:val="0"/>
        <w:spacing w:after="60" w:line="360" w:lineRule="auto"/>
        <w:ind w:left="107" w:right="-20"/>
        <w:rPr>
          <w:rFonts w:ascii="Comic Sans MS" w:hAnsi="Comic Sans MS"/>
          <w:sz w:val="22"/>
        </w:rPr>
      </w:pPr>
      <w:r w:rsidRPr="00F74FCA">
        <w:rPr>
          <w:rFonts w:ascii="Comic Sans MS" w:hAnsi="Comic Sans MS"/>
          <w:sz w:val="22"/>
        </w:rPr>
        <w:t>Madame/Monsieur,</w:t>
      </w:r>
    </w:p>
    <w:p w:rsidR="004F7EB4" w:rsidRPr="00F74FCA" w:rsidRDefault="004F7EB4" w:rsidP="004F7EB4">
      <w:pPr>
        <w:widowControl w:val="0"/>
        <w:autoSpaceDE w:val="0"/>
        <w:adjustRightInd w:val="0"/>
        <w:spacing w:after="60" w:line="360" w:lineRule="auto"/>
        <w:rPr>
          <w:rFonts w:ascii="Comic Sans MS" w:hAnsi="Comic Sans MS"/>
          <w:sz w:val="22"/>
        </w:rPr>
      </w:pPr>
    </w:p>
    <w:p w:rsidR="004F7EB4" w:rsidRPr="00F74FCA" w:rsidRDefault="004F7EB4" w:rsidP="004F7EB4">
      <w:pPr>
        <w:widowControl w:val="0"/>
        <w:autoSpaceDE w:val="0"/>
        <w:adjustRightInd w:val="0"/>
        <w:spacing w:after="60" w:line="360" w:lineRule="auto"/>
        <w:ind w:left="107" w:right="81"/>
        <w:jc w:val="both"/>
        <w:rPr>
          <w:rFonts w:ascii="Comic Sans MS" w:hAnsi="Comic Sans MS"/>
          <w:sz w:val="22"/>
        </w:rPr>
      </w:pPr>
      <w:r w:rsidRPr="00F74FCA">
        <w:rPr>
          <w:rFonts w:ascii="Comic Sans MS" w:hAnsi="Comic Sans MS"/>
          <w:sz w:val="22"/>
        </w:rPr>
        <w:t>Nous,soussignés, [titre à préciser],avonsl’honneur, conformément à votre DAO N° …..du…..relatif à…….., de vous soumettre ci-joint, notre proposition technique pour la fourniture objet dudit DAO.</w:t>
      </w:r>
    </w:p>
    <w:p w:rsidR="004F7EB4" w:rsidRPr="00F74FCA" w:rsidRDefault="004F7EB4" w:rsidP="004F7EB4">
      <w:pPr>
        <w:widowControl w:val="0"/>
        <w:autoSpaceDE w:val="0"/>
        <w:adjustRightInd w:val="0"/>
        <w:spacing w:after="60" w:line="360" w:lineRule="auto"/>
        <w:ind w:left="107" w:right="81"/>
        <w:jc w:val="both"/>
        <w:rPr>
          <w:rFonts w:ascii="Comic Sans MS" w:hAnsi="Comic Sans MS"/>
          <w:sz w:val="22"/>
        </w:rPr>
      </w:pPr>
      <w:r w:rsidRPr="00F74FCA">
        <w:rPr>
          <w:rFonts w:ascii="Comic Sans MS" w:hAnsi="Comic Sans MS"/>
          <w:sz w:val="22"/>
        </w:rPr>
        <w:t>Au cas où cette proposition retiendrait votre attention, nous sommes entièrement disposés, sur la base du personnel proposé à entamer des négociations pour la meilleure conduite du projet.</w:t>
      </w:r>
    </w:p>
    <w:p w:rsidR="004F7EB4" w:rsidRPr="00F74FCA" w:rsidRDefault="004F7EB4" w:rsidP="004F7EB4">
      <w:pPr>
        <w:widowControl w:val="0"/>
        <w:autoSpaceDE w:val="0"/>
        <w:adjustRightInd w:val="0"/>
        <w:spacing w:after="60" w:line="360" w:lineRule="auto"/>
        <w:ind w:left="107" w:right="81"/>
        <w:jc w:val="both"/>
        <w:rPr>
          <w:rFonts w:ascii="Comic Sans MS" w:hAnsi="Comic Sans MS"/>
          <w:sz w:val="22"/>
        </w:rPr>
      </w:pPr>
      <w:r w:rsidRPr="00F74FCA">
        <w:rPr>
          <w:rFonts w:ascii="Comic Sans MS" w:hAnsi="Comic Sans MS"/>
          <w:sz w:val="22"/>
        </w:rPr>
        <w:t>Aussi, prenons-nous un ferme engagement pour le respect scrupuleux du contenu de ladite proposition technique, sous réserve des modifications éventuelles qui résulteraient des négociations du contrat.</w:t>
      </w:r>
    </w:p>
    <w:p w:rsidR="004F7EB4" w:rsidRPr="00F74FCA" w:rsidRDefault="004F7EB4" w:rsidP="004F7EB4">
      <w:pPr>
        <w:widowControl w:val="0"/>
        <w:autoSpaceDE w:val="0"/>
        <w:adjustRightInd w:val="0"/>
        <w:spacing w:after="60" w:line="360" w:lineRule="auto"/>
        <w:ind w:left="107" w:right="81"/>
        <w:jc w:val="both"/>
        <w:rPr>
          <w:rFonts w:ascii="Comic Sans MS" w:hAnsi="Comic Sans MS"/>
          <w:sz w:val="22"/>
        </w:rPr>
      </w:pPr>
      <w:r w:rsidRPr="00F74FCA">
        <w:rPr>
          <w:rFonts w:ascii="Comic Sans MS" w:hAnsi="Comic Sans MS"/>
          <w:sz w:val="22"/>
        </w:rPr>
        <w:t>Veuillezagréer,Madame/Monsieur……………..,l’expression de notre parfaiteconsidération./-</w:t>
      </w:r>
    </w:p>
    <w:p w:rsidR="004F7EB4" w:rsidRPr="00F74FCA" w:rsidRDefault="004F7EB4" w:rsidP="004F7EB4">
      <w:pPr>
        <w:widowControl w:val="0"/>
        <w:autoSpaceDE w:val="0"/>
        <w:adjustRightInd w:val="0"/>
        <w:spacing w:after="60" w:line="360" w:lineRule="auto"/>
        <w:rPr>
          <w:rFonts w:ascii="Comic Sans MS" w:hAnsi="Comic Sans MS"/>
          <w:sz w:val="22"/>
        </w:rPr>
      </w:pPr>
    </w:p>
    <w:p w:rsidR="004F7EB4" w:rsidRPr="00F74FCA" w:rsidRDefault="004F7EB4" w:rsidP="004F7EB4">
      <w:pPr>
        <w:widowControl w:val="0"/>
        <w:autoSpaceDE w:val="0"/>
        <w:adjustRightInd w:val="0"/>
        <w:spacing w:after="60" w:line="360" w:lineRule="auto"/>
        <w:ind w:left="4049" w:right="2834" w:hanging="457"/>
        <w:rPr>
          <w:rFonts w:ascii="Comic Sans MS" w:hAnsi="Comic Sans MS"/>
          <w:sz w:val="22"/>
        </w:rPr>
      </w:pPr>
      <w:r w:rsidRPr="00F74FCA">
        <w:rPr>
          <w:rFonts w:ascii="Comic Sans MS" w:hAnsi="Comic Sans MS"/>
          <w:sz w:val="22"/>
        </w:rPr>
        <w:t>Signaturedureprésentanthabilité: Nomettitredusignataire:</w:t>
      </w:r>
    </w:p>
    <w:p w:rsidR="004F7EB4" w:rsidRPr="00F74FCA" w:rsidRDefault="004F7EB4" w:rsidP="004F7EB4">
      <w:pPr>
        <w:widowControl w:val="0"/>
        <w:autoSpaceDE w:val="0"/>
        <w:spacing w:line="360" w:lineRule="auto"/>
        <w:jc w:val="both"/>
        <w:rPr>
          <w:rFonts w:ascii="Comic Sans MS" w:hAnsi="Comic Sans MS"/>
          <w:sz w:val="22"/>
        </w:rPr>
      </w:pPr>
      <w:r w:rsidRPr="00F74FCA">
        <w:rPr>
          <w:rFonts w:ascii="Comic Sans MS" w:hAnsi="Comic Sans MS"/>
          <w:sz w:val="22"/>
        </w:rPr>
        <w:t>NomduCandidat: Adresse</w:t>
      </w:r>
    </w:p>
    <w:p w:rsidR="004F7EB4" w:rsidRPr="00F74FCA" w:rsidRDefault="004F7EB4" w:rsidP="004F7EB4">
      <w:pPr>
        <w:widowControl w:val="0"/>
        <w:autoSpaceDE w:val="0"/>
        <w:spacing w:line="360" w:lineRule="auto"/>
        <w:jc w:val="both"/>
        <w:rPr>
          <w:rFonts w:ascii="Comic Sans MS" w:hAnsi="Comic Sans MS"/>
          <w:sz w:val="22"/>
        </w:rPr>
      </w:pPr>
    </w:p>
    <w:p w:rsidR="004F7EB4" w:rsidRPr="00F74FCA" w:rsidRDefault="004F7EB4" w:rsidP="00171B32">
      <w:pPr>
        <w:pStyle w:val="DTAOtitre"/>
        <w:rPr>
          <w:rFonts w:ascii="Comic Sans MS" w:hAnsi="Comic Sans MS"/>
          <w:sz w:val="28"/>
        </w:rPr>
      </w:pPr>
    </w:p>
    <w:p w:rsidR="004C7E5D" w:rsidRPr="00F74FCA" w:rsidRDefault="004C7E5D" w:rsidP="00171B32">
      <w:pPr>
        <w:pStyle w:val="DTAOtitre"/>
        <w:rPr>
          <w:rFonts w:ascii="Comic Sans MS" w:hAnsi="Comic Sans MS"/>
          <w:sz w:val="28"/>
        </w:rPr>
      </w:pPr>
    </w:p>
    <w:p w:rsidR="00FF1B47" w:rsidRPr="00F74FCA" w:rsidRDefault="00FF1B47" w:rsidP="00171B32">
      <w:pPr>
        <w:pStyle w:val="DTAOtitre"/>
        <w:rPr>
          <w:rFonts w:ascii="Comic Sans MS" w:hAnsi="Comic Sans MS"/>
          <w:sz w:val="28"/>
        </w:rPr>
      </w:pPr>
    </w:p>
    <w:p w:rsidR="000E58BA" w:rsidRPr="00F74FCA" w:rsidRDefault="000E58BA" w:rsidP="00171B32">
      <w:pPr>
        <w:pStyle w:val="DTAOtitre"/>
        <w:rPr>
          <w:rFonts w:ascii="Comic Sans MS" w:hAnsi="Comic Sans MS"/>
          <w:sz w:val="28"/>
        </w:rPr>
      </w:pPr>
    </w:p>
    <w:p w:rsidR="00545996" w:rsidRPr="00F74FCA" w:rsidRDefault="00545996" w:rsidP="00171B32">
      <w:pPr>
        <w:pStyle w:val="DTAOtitre"/>
        <w:rPr>
          <w:rFonts w:ascii="Comic Sans MS" w:hAnsi="Comic Sans MS"/>
          <w:sz w:val="28"/>
        </w:rPr>
      </w:pPr>
    </w:p>
    <w:p w:rsidR="00692847" w:rsidRPr="00F74FCA" w:rsidRDefault="00692847" w:rsidP="00171B32">
      <w:pPr>
        <w:pStyle w:val="DTAOtitre"/>
        <w:rPr>
          <w:rFonts w:ascii="Comic Sans MS" w:hAnsi="Comic Sans MS"/>
          <w:sz w:val="28"/>
        </w:rPr>
      </w:pPr>
    </w:p>
    <w:p w:rsidR="00692847" w:rsidRPr="00F74FCA" w:rsidRDefault="00692847" w:rsidP="00171B32">
      <w:pPr>
        <w:pStyle w:val="DTAOtitre"/>
        <w:rPr>
          <w:rFonts w:ascii="Comic Sans MS" w:hAnsi="Comic Sans MS"/>
          <w:sz w:val="28"/>
        </w:rPr>
      </w:pPr>
    </w:p>
    <w:p w:rsidR="00692847" w:rsidRPr="00F74FCA" w:rsidRDefault="00692847" w:rsidP="00171B32">
      <w:pPr>
        <w:pStyle w:val="DTAOtitre"/>
        <w:rPr>
          <w:rFonts w:ascii="Comic Sans MS" w:hAnsi="Comic Sans MS"/>
          <w:sz w:val="28"/>
        </w:rPr>
      </w:pPr>
    </w:p>
    <w:p w:rsidR="00692847" w:rsidRPr="00F74FCA" w:rsidRDefault="00692847" w:rsidP="00171B32">
      <w:pPr>
        <w:pStyle w:val="DTAOtitre"/>
        <w:rPr>
          <w:rFonts w:ascii="Comic Sans MS" w:hAnsi="Comic Sans MS"/>
          <w:sz w:val="28"/>
        </w:rPr>
      </w:pPr>
    </w:p>
    <w:p w:rsidR="00545996" w:rsidRPr="00F74FCA" w:rsidRDefault="00545996" w:rsidP="00A2408E">
      <w:pPr>
        <w:pStyle w:val="DTAOtitre"/>
        <w:jc w:val="left"/>
        <w:rPr>
          <w:rFonts w:ascii="Comic Sans MS" w:hAnsi="Comic Sans MS"/>
          <w:sz w:val="28"/>
        </w:rPr>
      </w:pPr>
    </w:p>
    <w:p w:rsidR="00545996" w:rsidRPr="00F74FCA" w:rsidRDefault="00353DCC" w:rsidP="00545996">
      <w:pPr>
        <w:pStyle w:val="DTAOtitre"/>
        <w:rPr>
          <w:rFonts w:ascii="Comic Sans MS" w:hAnsi="Comic Sans MS"/>
          <w:sz w:val="28"/>
        </w:rPr>
      </w:pPr>
      <w:r w:rsidRPr="00F74FCA">
        <w:rPr>
          <w:rFonts w:ascii="Comic Sans MS" w:hAnsi="Comic Sans MS"/>
          <w:sz w:val="28"/>
        </w:rPr>
        <w:t xml:space="preserve">Annexen° </w:t>
      </w:r>
      <w:r w:rsidR="004F7EB4" w:rsidRPr="00F74FCA">
        <w:rPr>
          <w:rFonts w:ascii="Comic Sans MS" w:hAnsi="Comic Sans MS"/>
          <w:sz w:val="28"/>
        </w:rPr>
        <w:t>8</w:t>
      </w:r>
      <w:r w:rsidRPr="00F74FCA">
        <w:rPr>
          <w:rFonts w:ascii="Comic Sans MS" w:hAnsi="Comic Sans MS"/>
          <w:sz w:val="28"/>
        </w:rPr>
        <w:t>:</w:t>
      </w:r>
      <w:r w:rsidR="004F7EB4" w:rsidRPr="00F74FCA">
        <w:rPr>
          <w:rFonts w:ascii="Comic Sans MS" w:hAnsi="Comic Sans MS"/>
          <w:sz w:val="28"/>
        </w:rPr>
        <w:t xml:space="preserve">MODELE DE </w:t>
      </w:r>
      <w:r w:rsidRPr="00F74FCA">
        <w:rPr>
          <w:rFonts w:ascii="Comic Sans MS" w:hAnsi="Comic Sans MS"/>
          <w:sz w:val="28"/>
        </w:rPr>
        <w:t>Cadreduplanning</w:t>
      </w:r>
      <w:bookmarkEnd w:id="452"/>
      <w:bookmarkEnd w:id="453"/>
    </w:p>
    <w:p w:rsidR="008169AF" w:rsidRPr="00F74FCA" w:rsidRDefault="008169AF" w:rsidP="00230C15">
      <w:pPr>
        <w:pStyle w:val="Titre2"/>
        <w:spacing w:line="360" w:lineRule="auto"/>
        <w:rPr>
          <w:rFonts w:ascii="Comic Sans MS" w:hAnsi="Comic Sans MS"/>
        </w:rPr>
      </w:pPr>
      <w:bookmarkStart w:id="454" w:name="_Toc529986297"/>
      <w:bookmarkStart w:id="455" w:name="_Toc530307558"/>
      <w:bookmarkStart w:id="456" w:name="_Toc530309777"/>
      <w:bookmarkStart w:id="457" w:name="_Toc97557135"/>
      <w:r w:rsidRPr="00F74FCA">
        <w:rPr>
          <w:rFonts w:ascii="Comic Sans MS" w:hAnsi="Comic Sans MS"/>
          <w:b w:val="0"/>
          <w:bCs w:val="0"/>
        </w:rPr>
        <w:t>Note sur la présentation des plannings</w:t>
      </w:r>
      <w:bookmarkEnd w:id="454"/>
      <w:bookmarkEnd w:id="455"/>
      <w:bookmarkEnd w:id="456"/>
      <w:bookmarkEnd w:id="457"/>
    </w:p>
    <w:p w:rsidR="008169AF"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sz w:val="22"/>
        </w:rPr>
        <w:t>Les quantités, les rendements journaliers, la durée d’exécution des travaux et les ralentissements voire, les interruptions, devront ressortir clairement des plannings.</w:t>
      </w:r>
    </w:p>
    <w:p w:rsidR="008169AF" w:rsidRPr="00F74FCA" w:rsidRDefault="008169AF" w:rsidP="00230C15">
      <w:pPr>
        <w:widowControl w:val="0"/>
        <w:autoSpaceDE w:val="0"/>
        <w:spacing w:line="360" w:lineRule="auto"/>
        <w:jc w:val="both"/>
        <w:rPr>
          <w:rFonts w:ascii="Comic Sans MS" w:hAnsi="Comic Sans MS"/>
          <w:sz w:val="22"/>
        </w:rPr>
      </w:pPr>
      <w:r w:rsidRPr="00F74FCA">
        <w:rPr>
          <w:rFonts w:ascii="Comic Sans MS" w:hAnsi="Comic Sans MS"/>
          <w:sz w:val="22"/>
        </w:rPr>
        <w:t xml:space="preserve">Le planning financier qui découle du planning des travaux devra indiquer mois par mois, les </w:t>
      </w:r>
      <w:r w:rsidRPr="00F74FCA">
        <w:rPr>
          <w:rFonts w:ascii="Comic Sans MS" w:hAnsi="Comic Sans MS"/>
          <w:spacing w:val="-26"/>
          <w:sz w:val="22"/>
        </w:rPr>
        <w:t xml:space="preserve">et </w:t>
      </w:r>
      <w:r w:rsidRPr="00F74FCA">
        <w:rPr>
          <w:rFonts w:ascii="Comic Sans MS" w:hAnsi="Comic Sans MS"/>
          <w:sz w:val="22"/>
        </w:rPr>
        <w:t>montants prévisionnels des décomptes de travaux par poste et cumulés, en tenant compte de l’incidence des saisons de pluies, pour la solution de base et éventuellement la solution variante.</w:t>
      </w:r>
    </w:p>
    <w:p w:rsidR="008169AF" w:rsidRPr="00F74FCA" w:rsidRDefault="008169AF" w:rsidP="00230C15">
      <w:pPr>
        <w:widowControl w:val="0"/>
        <w:autoSpaceDE w:val="0"/>
        <w:spacing w:line="360" w:lineRule="auto"/>
        <w:jc w:val="both"/>
        <w:rPr>
          <w:rFonts w:ascii="Comic Sans MS" w:hAnsi="Comic Sans MS"/>
          <w:i/>
          <w:sz w:val="22"/>
        </w:rPr>
      </w:pPr>
      <w:r w:rsidRPr="00F74FCA">
        <w:rPr>
          <w:rFonts w:ascii="Comic Sans MS" w:hAnsi="Comic Sans MS"/>
          <w:i/>
          <w:sz w:val="22"/>
        </w:rPr>
        <w:t>[Les cadres des plannings à préparer et insérer dans le Dossier d’Appel d’Offres par le Maître d’Ouvrage]</w:t>
      </w:r>
    </w:p>
    <w:p w:rsidR="004C7E5D" w:rsidRPr="00F74FCA" w:rsidRDefault="004C7E5D" w:rsidP="004C7E5D">
      <w:pPr>
        <w:widowControl w:val="0"/>
        <w:autoSpaceDE w:val="0"/>
        <w:spacing w:before="120" w:after="120" w:line="360" w:lineRule="auto"/>
        <w:ind w:right="-6"/>
        <w:rPr>
          <w:rFonts w:ascii="Comic Sans MS" w:hAnsi="Comic Sans MS"/>
          <w:b/>
          <w:bCs/>
          <w:caps/>
          <w:color w:val="000000" w:themeColor="text1"/>
          <w:spacing w:val="36"/>
          <w:w w:val="80"/>
          <w:position w:val="-1"/>
          <w:sz w:val="28"/>
        </w:rPr>
      </w:pPr>
      <w:bookmarkStart w:id="458" w:name="_Toc156822352"/>
      <w:bookmarkStart w:id="459" w:name="_Toc156822793"/>
      <w:bookmarkStart w:id="460" w:name="_Toc156825461"/>
      <w:bookmarkStart w:id="461" w:name="_Toc156826483"/>
      <w:bookmarkStart w:id="462" w:name="_Toc156853937"/>
      <w:bookmarkStart w:id="463" w:name="_Toc156855437"/>
      <w:bookmarkStart w:id="464" w:name="_Hlk163136133"/>
      <w:r w:rsidRPr="00F74FCA">
        <w:rPr>
          <w:rFonts w:ascii="Comic Sans MS" w:hAnsi="Comic Sans MS"/>
          <w:b/>
          <w:bCs/>
          <w:caps/>
          <w:color w:val="000000" w:themeColor="text1"/>
          <w:spacing w:val="36"/>
          <w:w w:val="80"/>
          <w:position w:val="-1"/>
          <w:sz w:val="28"/>
        </w:rPr>
        <w:t>CALENDRIER des activités (programme de travail)</w:t>
      </w:r>
      <w:bookmarkEnd w:id="458"/>
      <w:bookmarkEnd w:id="459"/>
      <w:bookmarkEnd w:id="460"/>
      <w:bookmarkEnd w:id="461"/>
      <w:bookmarkEnd w:id="462"/>
      <w:bookmarkEnd w:id="463"/>
    </w:p>
    <w:p w:rsidR="004C7E5D" w:rsidRPr="00F74FCA" w:rsidRDefault="004C7E5D" w:rsidP="004C7E5D">
      <w:pPr>
        <w:widowControl w:val="0"/>
        <w:autoSpaceDE w:val="0"/>
        <w:adjustRightInd w:val="0"/>
        <w:spacing w:before="60" w:after="60" w:line="360" w:lineRule="auto"/>
        <w:ind w:left="127" w:right="-20"/>
        <w:rPr>
          <w:rFonts w:ascii="Comic Sans MS" w:hAnsi="Comic Sans MS"/>
          <w:sz w:val="22"/>
        </w:rPr>
      </w:pPr>
      <w:r w:rsidRPr="00F74FCA">
        <w:rPr>
          <w:rFonts w:ascii="Comic Sans MS" w:hAnsi="Comic Sans MS"/>
          <w:b/>
          <w:bCs/>
          <w:sz w:val="22"/>
        </w:rPr>
        <w:t>A. Préciserlanaturedel’activité</w:t>
      </w:r>
    </w:p>
    <w:p w:rsidR="004C7E5D" w:rsidRPr="00F74FCA" w:rsidRDefault="004C7E5D" w:rsidP="004C7E5D">
      <w:pPr>
        <w:widowControl w:val="0"/>
        <w:autoSpaceDE w:val="0"/>
        <w:adjustRightInd w:val="0"/>
        <w:spacing w:before="60" w:after="60" w:line="360" w:lineRule="auto"/>
        <w:ind w:left="142"/>
        <w:rPr>
          <w:rFonts w:ascii="Comic Sans MS" w:hAnsi="Comic Sans MS"/>
          <w:sz w:val="6"/>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F74FCA"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985" w:right="-20"/>
              <w:rPr>
                <w:rFonts w:ascii="Comic Sans MS" w:hAnsi="Comic Sans MS"/>
                <w:sz w:val="22"/>
              </w:rPr>
            </w:pPr>
            <w:r w:rsidRPr="00F74FCA">
              <w:rPr>
                <w:rFonts w:ascii="Comic Sans MS" w:hAnsi="Comic Sans MS"/>
                <w:i/>
                <w:iCs/>
                <w:sz w:val="22"/>
              </w:rPr>
              <w:t>[Mois ou semainesàcompterdudébutdelamission]</w:t>
            </w:r>
          </w:p>
        </w:tc>
      </w:tr>
      <w:tr w:rsidR="004C7E5D" w:rsidRPr="00F74FCA"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112" w:right="-20"/>
              <w:rPr>
                <w:rFonts w:ascii="Comic Sans MS" w:hAnsi="Comic Sans MS"/>
                <w:sz w:val="22"/>
              </w:rPr>
            </w:pPr>
            <w:r w:rsidRPr="00F74FCA">
              <w:rPr>
                <w:rFonts w:ascii="Comic Sans MS" w:hAnsi="Comic Sans MS"/>
                <w:position w:val="-9"/>
                <w:sz w:val="22"/>
              </w:rPr>
              <w:t>1</w:t>
            </w:r>
            <w:r w:rsidRPr="00F74FCA">
              <w:rPr>
                <w:rFonts w:ascii="Comic Sans MS" w:hAnsi="Comic Sans MS"/>
                <w:sz w:val="22"/>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145" w:right="-20"/>
              <w:rPr>
                <w:rFonts w:ascii="Comic Sans MS" w:hAnsi="Comic Sans MS"/>
                <w:sz w:val="22"/>
              </w:rPr>
            </w:pPr>
            <w:r w:rsidRPr="00F74FCA">
              <w:rPr>
                <w:rFonts w:ascii="Comic Sans MS" w:hAnsi="Comic Sans MS"/>
                <w:position w:val="-9"/>
                <w:sz w:val="22"/>
              </w:rPr>
              <w:t>2</w:t>
            </w:r>
            <w:r w:rsidRPr="00F74FCA">
              <w:rPr>
                <w:rFonts w:ascii="Comic Sans MS" w:hAnsi="Comic Sans MS"/>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79" w:right="-20"/>
              <w:rPr>
                <w:rFonts w:ascii="Comic Sans MS" w:hAnsi="Comic Sans MS"/>
                <w:sz w:val="22"/>
              </w:rPr>
            </w:pPr>
            <w:r w:rsidRPr="00F74FCA">
              <w:rPr>
                <w:rFonts w:ascii="Comic Sans MS" w:hAnsi="Comic Sans MS"/>
                <w:position w:val="-9"/>
                <w:sz w:val="22"/>
              </w:rPr>
              <w:t>3</w:t>
            </w:r>
            <w:r w:rsidRPr="00F74FCA">
              <w:rPr>
                <w:rFonts w:ascii="Comic Sans MS" w:hAnsi="Comic Sans MS"/>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82" w:right="-20"/>
              <w:rPr>
                <w:rFonts w:ascii="Comic Sans MS" w:hAnsi="Comic Sans MS"/>
                <w:sz w:val="22"/>
              </w:rPr>
            </w:pPr>
            <w:r w:rsidRPr="00F74FCA">
              <w:rPr>
                <w:rFonts w:ascii="Comic Sans MS" w:hAnsi="Comic Sans MS"/>
                <w:position w:val="-9"/>
                <w:sz w:val="22"/>
              </w:rPr>
              <w:t>4</w:t>
            </w:r>
            <w:r w:rsidRPr="00F74FCA">
              <w:rPr>
                <w:rFonts w:ascii="Comic Sans MS" w:hAnsi="Comic Sans MS"/>
                <w:sz w:val="22"/>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65" w:right="-20"/>
              <w:rPr>
                <w:rFonts w:ascii="Comic Sans MS" w:hAnsi="Comic Sans MS"/>
                <w:sz w:val="22"/>
              </w:rPr>
            </w:pPr>
            <w:r w:rsidRPr="00F74FCA">
              <w:rPr>
                <w:rFonts w:ascii="Comic Sans MS" w:hAnsi="Comic Sans MS"/>
                <w:position w:val="-9"/>
                <w:sz w:val="22"/>
              </w:rPr>
              <w:t>5</w:t>
            </w:r>
            <w:r w:rsidRPr="00F74FCA">
              <w:rPr>
                <w:rFonts w:ascii="Comic Sans MS" w:hAnsi="Comic Sans MS"/>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109" w:right="-20"/>
              <w:rPr>
                <w:rFonts w:ascii="Comic Sans MS" w:hAnsi="Comic Sans MS"/>
                <w:sz w:val="22"/>
              </w:rPr>
            </w:pPr>
            <w:r w:rsidRPr="00F74FCA">
              <w:rPr>
                <w:rFonts w:ascii="Comic Sans MS" w:hAnsi="Comic Sans MS"/>
                <w:position w:val="-9"/>
                <w:sz w:val="22"/>
              </w:rPr>
              <w:t>6</w:t>
            </w:r>
            <w:r w:rsidRPr="00F74FCA">
              <w:rPr>
                <w:rFonts w:ascii="Comic Sans MS" w:hAnsi="Comic Sans MS"/>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82" w:right="-20"/>
              <w:rPr>
                <w:rFonts w:ascii="Comic Sans MS" w:hAnsi="Comic Sans MS"/>
                <w:sz w:val="22"/>
              </w:rPr>
            </w:pPr>
            <w:r w:rsidRPr="00F74FCA">
              <w:rPr>
                <w:rFonts w:ascii="Comic Sans MS" w:hAnsi="Comic Sans MS"/>
                <w:position w:val="-9"/>
                <w:sz w:val="22"/>
              </w:rPr>
              <w:t>7</w:t>
            </w:r>
            <w:r w:rsidRPr="00F74FCA">
              <w:rPr>
                <w:rFonts w:ascii="Comic Sans MS" w:hAnsi="Comic Sans MS"/>
                <w:sz w:val="22"/>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95" w:right="-20"/>
              <w:rPr>
                <w:rFonts w:ascii="Comic Sans MS" w:hAnsi="Comic Sans MS"/>
                <w:sz w:val="22"/>
              </w:rPr>
            </w:pPr>
            <w:r w:rsidRPr="00F74FCA">
              <w:rPr>
                <w:rFonts w:ascii="Comic Sans MS" w:hAnsi="Comic Sans MS"/>
                <w:position w:val="-9"/>
                <w:sz w:val="22"/>
              </w:rPr>
              <w:t>8</w:t>
            </w:r>
            <w:r w:rsidRPr="00F74FCA">
              <w:rPr>
                <w:rFonts w:ascii="Comic Sans MS" w:hAnsi="Comic Sans MS"/>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99" w:right="-20"/>
              <w:rPr>
                <w:rFonts w:ascii="Comic Sans MS" w:hAnsi="Comic Sans MS"/>
                <w:sz w:val="22"/>
              </w:rPr>
            </w:pPr>
            <w:r w:rsidRPr="00F74FCA">
              <w:rPr>
                <w:rFonts w:ascii="Comic Sans MS" w:hAnsi="Comic Sans MS"/>
                <w:position w:val="-9"/>
                <w:sz w:val="22"/>
              </w:rPr>
              <w:t>9</w:t>
            </w:r>
            <w:r w:rsidRPr="00F74FCA">
              <w:rPr>
                <w:rFonts w:ascii="Comic Sans MS" w:hAnsi="Comic Sans MS"/>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35" w:right="-20"/>
              <w:rPr>
                <w:rFonts w:ascii="Comic Sans MS" w:hAnsi="Comic Sans MS"/>
                <w:sz w:val="22"/>
              </w:rPr>
            </w:pPr>
            <w:r w:rsidRPr="00F74FCA">
              <w:rPr>
                <w:rFonts w:ascii="Comic Sans MS" w:hAnsi="Comic Sans MS"/>
                <w:sz w:val="22"/>
              </w:rPr>
              <w:t>10</w:t>
            </w:r>
            <w:r w:rsidRPr="00F74FCA">
              <w:rPr>
                <w:rFonts w:ascii="Comic Sans MS" w:hAnsi="Comic Sans MS"/>
                <w:position w:val="9"/>
                <w:sz w:val="22"/>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59" w:right="-25"/>
              <w:rPr>
                <w:rFonts w:ascii="Comic Sans MS" w:hAnsi="Comic Sans MS"/>
                <w:sz w:val="22"/>
              </w:rPr>
            </w:pPr>
            <w:r w:rsidRPr="00F74FCA">
              <w:rPr>
                <w:rFonts w:ascii="Comic Sans MS" w:hAnsi="Comic Sans MS"/>
                <w:sz w:val="22"/>
              </w:rPr>
              <w:t>11</w:t>
            </w:r>
            <w:r w:rsidRPr="00F74FCA">
              <w:rPr>
                <w:rFonts w:ascii="Comic Sans MS" w:hAnsi="Comic Sans MS"/>
                <w:position w:val="9"/>
                <w:sz w:val="22"/>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29" w:right="-20"/>
              <w:rPr>
                <w:rFonts w:ascii="Comic Sans MS" w:hAnsi="Comic Sans MS"/>
                <w:sz w:val="22"/>
              </w:rPr>
            </w:pPr>
            <w:r w:rsidRPr="00F74FCA">
              <w:rPr>
                <w:rFonts w:ascii="Comic Sans MS" w:hAnsi="Comic Sans MS"/>
                <w:sz w:val="22"/>
              </w:rPr>
              <w:t>12</w:t>
            </w:r>
            <w:r w:rsidRPr="00F74FCA">
              <w:rPr>
                <w:rFonts w:ascii="Comic Sans MS" w:hAnsi="Comic Sans MS"/>
                <w:position w:val="9"/>
                <w:sz w:val="22"/>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p w:rsidR="004C7E5D" w:rsidRPr="00F74FCA" w:rsidRDefault="004C7E5D" w:rsidP="00DE46B0">
            <w:pPr>
              <w:widowControl w:val="0"/>
              <w:autoSpaceDE w:val="0"/>
              <w:adjustRightInd w:val="0"/>
              <w:spacing w:before="60" w:after="60" w:line="360" w:lineRule="auto"/>
              <w:ind w:left="20" w:right="-20"/>
              <w:rPr>
                <w:rFonts w:ascii="Comic Sans MS" w:hAnsi="Comic Sans MS"/>
                <w:sz w:val="22"/>
              </w:rPr>
            </w:pPr>
            <w:r w:rsidRPr="00F74FCA">
              <w:rPr>
                <w:rFonts w:ascii="Comic Sans MS" w:hAnsi="Comic Sans MS"/>
                <w:sz w:val="22"/>
              </w:rPr>
              <w:t>Activité</w:t>
            </w:r>
            <w:r w:rsidRPr="00F74FCA">
              <w:rPr>
                <w:rFonts w:ascii="Comic Sans MS" w:hAnsi="Comic Sans MS"/>
                <w:i/>
                <w:iCs/>
                <w:position w:val="1"/>
                <w:sz w:val="22"/>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990"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990"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990"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990"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6"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40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c>
          <w:tcPr>
            <w:tcW w:w="990"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bl>
    <w:p w:rsidR="004C7E5D" w:rsidRPr="00F74FCA" w:rsidRDefault="004C7E5D" w:rsidP="004C7E5D">
      <w:pPr>
        <w:widowControl w:val="0"/>
        <w:autoSpaceDE w:val="0"/>
        <w:adjustRightInd w:val="0"/>
        <w:spacing w:before="60" w:after="60" w:line="360" w:lineRule="auto"/>
        <w:rPr>
          <w:rFonts w:ascii="Comic Sans MS" w:hAnsi="Comic Sans MS"/>
          <w:sz w:val="22"/>
        </w:rPr>
      </w:pPr>
    </w:p>
    <w:p w:rsidR="00FF1B47" w:rsidRPr="00F74FCA" w:rsidRDefault="00FF1B47" w:rsidP="004C7E5D">
      <w:pPr>
        <w:widowControl w:val="0"/>
        <w:autoSpaceDE w:val="0"/>
        <w:adjustRightInd w:val="0"/>
        <w:spacing w:before="60" w:after="60" w:line="360" w:lineRule="auto"/>
        <w:rPr>
          <w:rFonts w:ascii="Comic Sans MS" w:hAnsi="Comic Sans MS"/>
          <w:sz w:val="22"/>
        </w:rPr>
      </w:pPr>
    </w:p>
    <w:p w:rsidR="00FF1B47" w:rsidRPr="00F74FCA" w:rsidRDefault="00FF1B47" w:rsidP="004C7E5D">
      <w:pPr>
        <w:widowControl w:val="0"/>
        <w:autoSpaceDE w:val="0"/>
        <w:adjustRightInd w:val="0"/>
        <w:spacing w:before="60" w:after="60" w:line="360" w:lineRule="auto"/>
        <w:rPr>
          <w:rFonts w:ascii="Comic Sans MS" w:hAnsi="Comic Sans MS"/>
          <w:sz w:val="22"/>
        </w:rPr>
      </w:pPr>
    </w:p>
    <w:p w:rsidR="00545996" w:rsidRPr="00F74FCA" w:rsidRDefault="00545996" w:rsidP="004C7E5D">
      <w:pPr>
        <w:widowControl w:val="0"/>
        <w:autoSpaceDE w:val="0"/>
        <w:adjustRightInd w:val="0"/>
        <w:spacing w:before="60" w:after="60" w:line="360" w:lineRule="auto"/>
        <w:rPr>
          <w:rFonts w:ascii="Comic Sans MS" w:hAnsi="Comic Sans MS"/>
          <w:sz w:val="22"/>
        </w:rPr>
      </w:pPr>
    </w:p>
    <w:p w:rsidR="00545996" w:rsidRPr="00F74FCA" w:rsidRDefault="00545996" w:rsidP="004C7E5D">
      <w:pPr>
        <w:widowControl w:val="0"/>
        <w:autoSpaceDE w:val="0"/>
        <w:adjustRightInd w:val="0"/>
        <w:spacing w:before="60" w:after="60" w:line="360" w:lineRule="auto"/>
        <w:rPr>
          <w:rFonts w:ascii="Comic Sans MS" w:hAnsi="Comic Sans MS"/>
          <w:sz w:val="22"/>
        </w:rPr>
      </w:pPr>
    </w:p>
    <w:p w:rsidR="00FF1B47" w:rsidRPr="00F74FCA" w:rsidRDefault="00FF1B47" w:rsidP="004C7E5D">
      <w:pPr>
        <w:widowControl w:val="0"/>
        <w:autoSpaceDE w:val="0"/>
        <w:adjustRightInd w:val="0"/>
        <w:spacing w:before="60" w:after="60" w:line="360" w:lineRule="auto"/>
        <w:rPr>
          <w:rFonts w:ascii="Comic Sans MS" w:hAnsi="Comic Sans MS"/>
          <w:sz w:val="22"/>
        </w:rPr>
      </w:pPr>
    </w:p>
    <w:p w:rsidR="004C7E5D" w:rsidRPr="00F74FCA" w:rsidRDefault="004C7E5D" w:rsidP="004C7E5D">
      <w:pPr>
        <w:widowControl w:val="0"/>
        <w:autoSpaceDE w:val="0"/>
        <w:adjustRightInd w:val="0"/>
        <w:spacing w:before="60" w:after="60" w:line="360" w:lineRule="auto"/>
        <w:ind w:left="127" w:right="-20"/>
        <w:rPr>
          <w:rFonts w:ascii="Comic Sans MS" w:hAnsi="Comic Sans MS"/>
          <w:sz w:val="22"/>
        </w:rPr>
      </w:pPr>
      <w:r w:rsidRPr="00F74FCA">
        <w:rPr>
          <w:rFonts w:ascii="Comic Sans MS" w:hAnsi="Comic Sans MS"/>
          <w:b/>
          <w:bCs/>
          <w:sz w:val="22"/>
        </w:rPr>
        <w:t>B. Achèvementetsoumissiondesrapports</w:t>
      </w:r>
    </w:p>
    <w:p w:rsidR="004C7E5D" w:rsidRPr="00F74FCA" w:rsidRDefault="004C7E5D" w:rsidP="004C7E5D">
      <w:pPr>
        <w:widowControl w:val="0"/>
        <w:autoSpaceDE w:val="0"/>
        <w:adjustRightInd w:val="0"/>
        <w:spacing w:before="60" w:after="60" w:line="360" w:lineRule="auto"/>
        <w:rPr>
          <w:rFonts w:ascii="Comic Sans MS" w:hAnsi="Comic Sans MS"/>
          <w:sz w:val="2"/>
        </w:rPr>
      </w:pPr>
    </w:p>
    <w:tbl>
      <w:tblPr>
        <w:tblW w:w="0" w:type="auto"/>
        <w:tblInd w:w="112" w:type="dxa"/>
        <w:tblLayout w:type="fixed"/>
        <w:tblCellMar>
          <w:left w:w="0" w:type="dxa"/>
          <w:right w:w="0" w:type="dxa"/>
        </w:tblCellMar>
        <w:tblLook w:val="0000"/>
      </w:tblPr>
      <w:tblGrid>
        <w:gridCol w:w="4502"/>
        <w:gridCol w:w="5597"/>
      </w:tblGrid>
      <w:tr w:rsidR="004C7E5D" w:rsidRPr="00F74FCA"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587" w:right="-20"/>
              <w:rPr>
                <w:rFonts w:ascii="Comic Sans MS" w:hAnsi="Comic Sans MS"/>
                <w:sz w:val="22"/>
              </w:rPr>
            </w:pPr>
            <w:r w:rsidRPr="00F74FCA">
              <w:rPr>
                <w:rFonts w:ascii="Comic Sans MS" w:hAnsi="Comic Sans MS"/>
                <w:sz w:val="22"/>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257" w:right="-20"/>
              <w:rPr>
                <w:rFonts w:ascii="Comic Sans MS" w:hAnsi="Comic Sans MS"/>
                <w:sz w:val="22"/>
              </w:rPr>
            </w:pPr>
            <w:r w:rsidRPr="00F74FCA">
              <w:rPr>
                <w:rFonts w:ascii="Comic Sans MS" w:hAnsi="Comic Sans MS"/>
                <w:sz w:val="22"/>
              </w:rPr>
              <w:t>Date</w:t>
            </w:r>
          </w:p>
        </w:tc>
      </w:tr>
      <w:tr w:rsidR="004C7E5D" w:rsidRPr="00F74FCA"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587" w:right="-20"/>
              <w:rPr>
                <w:rFonts w:ascii="Comic Sans MS" w:hAnsi="Comic Sans MS"/>
                <w:sz w:val="22"/>
              </w:rPr>
            </w:pPr>
            <w:r w:rsidRPr="00F74FCA">
              <w:rPr>
                <w:rFonts w:ascii="Comic Sans MS" w:hAnsi="Comic Sans MS"/>
                <w:sz w:val="22"/>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947" w:right="1032" w:hanging="399"/>
              <w:jc w:val="center"/>
              <w:rPr>
                <w:rFonts w:ascii="Comic Sans MS" w:hAnsi="Comic Sans MS"/>
                <w:sz w:val="22"/>
              </w:rPr>
            </w:pPr>
            <w:r w:rsidRPr="00F74FCA">
              <w:rPr>
                <w:rFonts w:ascii="Comic Sans MS" w:hAnsi="Comic Sans MS"/>
                <w:sz w:val="22"/>
              </w:rPr>
              <w:t>2.Rapportsd’avancement a.Premierrapport d’avancement</w:t>
            </w:r>
          </w:p>
          <w:p w:rsidR="004C7E5D" w:rsidRPr="00F74FCA" w:rsidRDefault="004C7E5D" w:rsidP="00DE46B0">
            <w:pPr>
              <w:widowControl w:val="0"/>
              <w:autoSpaceDE w:val="0"/>
              <w:adjustRightInd w:val="0"/>
              <w:spacing w:before="60" w:after="60" w:line="360" w:lineRule="auto"/>
              <w:ind w:left="1513" w:right="1005" w:hanging="293"/>
              <w:rPr>
                <w:rFonts w:ascii="Comic Sans MS" w:hAnsi="Comic Sans MS"/>
                <w:sz w:val="22"/>
              </w:rPr>
            </w:pPr>
            <w:r w:rsidRPr="00F74FCA">
              <w:rPr>
                <w:rFonts w:ascii="Comic Sans MS" w:hAnsi="Comic Sans MS"/>
                <w:sz w:val="22"/>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587" w:right="-20"/>
              <w:rPr>
                <w:rFonts w:ascii="Comic Sans MS" w:hAnsi="Comic Sans MS"/>
                <w:sz w:val="22"/>
              </w:rPr>
            </w:pPr>
            <w:r w:rsidRPr="00F74FCA">
              <w:rPr>
                <w:rFonts w:ascii="Comic Sans MS" w:hAnsi="Comic Sans MS"/>
                <w:sz w:val="22"/>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r w:rsidR="004C7E5D" w:rsidRPr="00F74FCA"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ind w:left="587" w:right="-20"/>
              <w:rPr>
                <w:rFonts w:ascii="Comic Sans MS" w:hAnsi="Comic Sans MS"/>
                <w:sz w:val="22"/>
              </w:rPr>
            </w:pPr>
            <w:r w:rsidRPr="00F74FCA">
              <w:rPr>
                <w:rFonts w:ascii="Comic Sans MS" w:hAnsi="Comic Sans MS"/>
                <w:sz w:val="22"/>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F74FCA" w:rsidRDefault="004C7E5D" w:rsidP="00DE46B0">
            <w:pPr>
              <w:widowControl w:val="0"/>
              <w:autoSpaceDE w:val="0"/>
              <w:adjustRightInd w:val="0"/>
              <w:spacing w:before="60" w:after="60" w:line="360" w:lineRule="auto"/>
              <w:rPr>
                <w:rFonts w:ascii="Comic Sans MS" w:hAnsi="Comic Sans MS"/>
                <w:sz w:val="22"/>
              </w:rPr>
            </w:pPr>
          </w:p>
        </w:tc>
      </w:tr>
    </w:tbl>
    <w:p w:rsidR="004C7E5D" w:rsidRPr="00F74FCA" w:rsidRDefault="004C7E5D"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692847" w:rsidRPr="00F74FCA" w:rsidRDefault="00692847" w:rsidP="004C7E5D">
      <w:pPr>
        <w:widowControl w:val="0"/>
        <w:autoSpaceDE w:val="0"/>
        <w:adjustRightInd w:val="0"/>
        <w:spacing w:before="60" w:after="60" w:line="360" w:lineRule="auto"/>
        <w:rPr>
          <w:rFonts w:ascii="Comic Sans MS" w:hAnsi="Comic Sans MS"/>
          <w:sz w:val="22"/>
        </w:rPr>
      </w:pPr>
    </w:p>
    <w:p w:rsidR="00692847" w:rsidRPr="00F74FCA" w:rsidRDefault="00692847"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0E58BA" w:rsidRPr="00F74FCA" w:rsidRDefault="000E58BA" w:rsidP="004C7E5D">
      <w:pPr>
        <w:widowControl w:val="0"/>
        <w:autoSpaceDE w:val="0"/>
        <w:adjustRightInd w:val="0"/>
        <w:spacing w:before="60" w:after="60" w:line="360" w:lineRule="auto"/>
        <w:rPr>
          <w:rFonts w:ascii="Comic Sans MS" w:hAnsi="Comic Sans MS"/>
          <w:sz w:val="22"/>
        </w:rPr>
      </w:pPr>
    </w:p>
    <w:p w:rsidR="00AB0120" w:rsidRPr="00F74FCA" w:rsidRDefault="00AB0120" w:rsidP="004C7E5D">
      <w:pPr>
        <w:widowControl w:val="0"/>
        <w:autoSpaceDE w:val="0"/>
        <w:adjustRightInd w:val="0"/>
        <w:spacing w:before="60" w:after="60" w:line="360" w:lineRule="auto"/>
        <w:rPr>
          <w:rFonts w:ascii="Comic Sans MS" w:hAnsi="Comic Sans MS"/>
          <w:sz w:val="22"/>
        </w:rPr>
      </w:pPr>
    </w:p>
    <w:p w:rsidR="00AB0120" w:rsidRPr="00F74FCA" w:rsidRDefault="00AB0120" w:rsidP="00FF1B47">
      <w:pPr>
        <w:widowControl w:val="0"/>
        <w:autoSpaceDE w:val="0"/>
        <w:spacing w:before="120" w:after="120" w:line="360" w:lineRule="auto"/>
        <w:ind w:right="-6"/>
        <w:jc w:val="center"/>
        <w:rPr>
          <w:rFonts w:ascii="Comic Sans MS" w:hAnsi="Comic Sans MS"/>
          <w:sz w:val="22"/>
        </w:rPr>
      </w:pPr>
      <w:r w:rsidRPr="00F74FCA">
        <w:rPr>
          <w:rFonts w:ascii="Comic Sans MS" w:hAnsi="Comic Sans MS"/>
          <w:b/>
          <w:bCs/>
          <w:caps/>
          <w:color w:val="000000" w:themeColor="text1"/>
          <w:spacing w:val="36"/>
          <w:w w:val="80"/>
          <w:position w:val="-1"/>
          <w:sz w:val="28"/>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F74FCA"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F74FCA" w:rsidRDefault="00AB0120" w:rsidP="00DE46B0">
            <w:pPr>
              <w:spacing w:before="60" w:after="60" w:line="360" w:lineRule="auto"/>
              <w:jc w:val="center"/>
              <w:outlineLvl w:val="2"/>
              <w:rPr>
                <w:rFonts w:ascii="Comic Sans MS" w:hAnsi="Comic Sans MS"/>
                <w:bCs/>
                <w:sz w:val="22"/>
              </w:rPr>
            </w:pPr>
            <w:bookmarkStart w:id="465" w:name="_Toc64435224"/>
            <w:bookmarkStart w:id="466" w:name="_Toc64435414"/>
            <w:bookmarkStart w:id="467" w:name="_Toc64435604"/>
            <w:bookmarkStart w:id="468" w:name="_Toc72513346"/>
            <w:bookmarkStart w:id="469" w:name="_Toc72513664"/>
            <w:bookmarkStart w:id="470" w:name="_Toc72514644"/>
            <w:bookmarkStart w:id="471" w:name="_Toc72514823"/>
            <w:bookmarkStart w:id="472" w:name="_Toc72515058"/>
            <w:bookmarkStart w:id="473" w:name="_Toc156822349"/>
            <w:bookmarkStart w:id="474" w:name="_Toc156822790"/>
            <w:bookmarkStart w:id="475" w:name="_Toc156825458"/>
            <w:bookmarkStart w:id="476" w:name="_Toc156826480"/>
            <w:bookmarkStart w:id="477" w:name="_Toc156853934"/>
            <w:bookmarkStart w:id="478" w:name="_Toc156855434"/>
            <w:r w:rsidRPr="00F74FCA">
              <w:rPr>
                <w:rFonts w:ascii="Comic Sans MS" w:hAnsi="Comic Sans MS"/>
                <w:b/>
                <w:bCs/>
                <w:sz w:val="22"/>
              </w:rPr>
              <w:t>N°</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tc>
        <w:tc>
          <w:tcPr>
            <w:tcW w:w="1425" w:type="dxa"/>
            <w:tcBorders>
              <w:top w:val="double" w:sz="4" w:space="0" w:color="auto"/>
              <w:left w:val="single" w:sz="6"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p>
          <w:p w:rsidR="00AB0120" w:rsidRPr="00F74FCA" w:rsidRDefault="00AB0120" w:rsidP="00DE46B0">
            <w:pPr>
              <w:spacing w:before="60" w:after="60" w:line="360" w:lineRule="auto"/>
              <w:jc w:val="center"/>
              <w:rPr>
                <w:rFonts w:ascii="Comic Sans MS" w:hAnsi="Comic Sans MS"/>
                <w:b/>
                <w:sz w:val="22"/>
                <w:lang w:val="en-GB"/>
              </w:rPr>
            </w:pPr>
          </w:p>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p>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 xml:space="preserve">Rapports à </w:t>
            </w:r>
            <w:r w:rsidRPr="00F74FCA">
              <w:rPr>
                <w:rFonts w:ascii="Comic Sans MS" w:hAnsi="Comic Sans MS"/>
                <w:b/>
                <w:sz w:val="22"/>
                <w:lang w:val="en-GB"/>
              </w:rPr>
              <w:lastRenderedPageBreak/>
              <w:t>fournir</w:t>
            </w:r>
          </w:p>
        </w:tc>
        <w:tc>
          <w:tcPr>
            <w:tcW w:w="6602" w:type="dxa"/>
            <w:gridSpan w:val="14"/>
            <w:tcBorders>
              <w:top w:val="double" w:sz="4" w:space="0" w:color="auto"/>
              <w:bottom w:val="single" w:sz="6" w:space="0" w:color="auto"/>
              <w:right w:val="single" w:sz="6" w:space="0" w:color="auto"/>
            </w:tcBorders>
            <w:vAlign w:val="center"/>
          </w:tcPr>
          <w:p w:rsidR="00AB0120" w:rsidRPr="00F74FCA" w:rsidRDefault="00AB0120" w:rsidP="00DE46B0">
            <w:pPr>
              <w:keepNext/>
              <w:spacing w:before="60" w:after="60" w:line="360" w:lineRule="auto"/>
              <w:jc w:val="center"/>
              <w:outlineLvl w:val="2"/>
              <w:rPr>
                <w:rFonts w:ascii="Comic Sans MS" w:hAnsi="Comic Sans MS"/>
                <w:b/>
                <w:bCs/>
                <w:sz w:val="22"/>
              </w:rPr>
            </w:pPr>
            <w:bookmarkStart w:id="479" w:name="_Toc64435225"/>
            <w:bookmarkStart w:id="480" w:name="_Toc64435415"/>
            <w:bookmarkStart w:id="481" w:name="_Toc64435605"/>
            <w:bookmarkStart w:id="482" w:name="_Toc72513347"/>
            <w:bookmarkStart w:id="483" w:name="_Toc72513665"/>
            <w:bookmarkStart w:id="484" w:name="_Toc72514645"/>
            <w:bookmarkStart w:id="485" w:name="_Toc72514824"/>
            <w:bookmarkStart w:id="486" w:name="_Toc72515059"/>
            <w:bookmarkStart w:id="487" w:name="_Toc156822350"/>
            <w:bookmarkStart w:id="488" w:name="_Toc156822791"/>
            <w:bookmarkStart w:id="489" w:name="_Toc156825459"/>
            <w:bookmarkStart w:id="490" w:name="_Toc156826481"/>
            <w:bookmarkStart w:id="491" w:name="_Toc156853935"/>
            <w:bookmarkStart w:id="492" w:name="_Toc156855435"/>
            <w:r w:rsidRPr="00F74FCA">
              <w:rPr>
                <w:rFonts w:ascii="Comic Sans MS" w:hAnsi="Comic Sans MS"/>
                <w:b/>
                <w:bCs/>
                <w:sz w:val="22"/>
              </w:rPr>
              <w:lastRenderedPageBreak/>
              <w:t>Personnel (sous forme de graphique à barres)</w:t>
            </w:r>
            <w:bookmarkEnd w:id="479"/>
            <w:bookmarkEnd w:id="480"/>
            <w:bookmarkEnd w:id="481"/>
            <w:r w:rsidRPr="00F74FCA">
              <w:rPr>
                <w:rFonts w:ascii="Comic Sans MS" w:hAnsi="Comic Sans MS"/>
                <w:b/>
                <w:bCs/>
                <w:sz w:val="22"/>
                <w:vertAlign w:val="superscript"/>
              </w:rPr>
              <w:footnoteReference w:customMarkFollows="1" w:id="4"/>
              <w:t>2</w:t>
            </w:r>
            <w:bookmarkEnd w:id="482"/>
            <w:bookmarkEnd w:id="483"/>
            <w:bookmarkEnd w:id="484"/>
            <w:bookmarkEnd w:id="485"/>
            <w:bookmarkEnd w:id="486"/>
            <w:bookmarkEnd w:id="487"/>
            <w:bookmarkEnd w:id="488"/>
            <w:bookmarkEnd w:id="489"/>
            <w:bookmarkEnd w:id="490"/>
            <w:bookmarkEnd w:id="491"/>
            <w:bookmarkEnd w:id="492"/>
          </w:p>
        </w:tc>
        <w:tc>
          <w:tcPr>
            <w:tcW w:w="1869" w:type="dxa"/>
            <w:gridSpan w:val="4"/>
            <w:tcBorders>
              <w:top w:val="double" w:sz="4" w:space="0" w:color="auto"/>
              <w:bottom w:val="single" w:sz="6" w:space="0" w:color="auto"/>
              <w:right w:val="double" w:sz="4" w:space="0" w:color="auto"/>
            </w:tcBorders>
            <w:vAlign w:val="center"/>
          </w:tcPr>
          <w:p w:rsidR="00AB0120" w:rsidRPr="00F74FCA" w:rsidRDefault="00AB0120" w:rsidP="00DE46B0">
            <w:pPr>
              <w:keepNext/>
              <w:spacing w:before="60" w:after="60" w:line="360" w:lineRule="auto"/>
              <w:jc w:val="center"/>
              <w:outlineLvl w:val="2"/>
              <w:rPr>
                <w:rFonts w:ascii="Comic Sans MS" w:hAnsi="Comic Sans MS"/>
                <w:bCs/>
                <w:sz w:val="22"/>
              </w:rPr>
            </w:pPr>
            <w:bookmarkStart w:id="493" w:name="_Toc64435226"/>
            <w:bookmarkStart w:id="494" w:name="_Toc64435416"/>
            <w:bookmarkStart w:id="495" w:name="_Toc64435606"/>
            <w:bookmarkStart w:id="496" w:name="_Toc72513348"/>
            <w:bookmarkStart w:id="497" w:name="_Toc72513666"/>
            <w:bookmarkStart w:id="498" w:name="_Toc72514646"/>
            <w:bookmarkStart w:id="499" w:name="_Toc72514825"/>
            <w:bookmarkStart w:id="500" w:name="_Toc72515060"/>
            <w:bookmarkStart w:id="501" w:name="_Toc156822351"/>
            <w:bookmarkStart w:id="502" w:name="_Toc156822792"/>
            <w:bookmarkStart w:id="503" w:name="_Toc156825460"/>
            <w:bookmarkStart w:id="504" w:name="_Toc156826482"/>
            <w:bookmarkStart w:id="505" w:name="_Toc156853936"/>
            <w:bookmarkStart w:id="506" w:name="_Toc156855436"/>
            <w:r w:rsidRPr="00F74FCA">
              <w:rPr>
                <w:rFonts w:ascii="Comic Sans MS" w:hAnsi="Comic Sans MS"/>
                <w:b/>
                <w:bCs/>
                <w:sz w:val="22"/>
              </w:rPr>
              <w:t>Total personnel/mois</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tc>
      </w:tr>
      <w:tr w:rsidR="00AB0120" w:rsidRPr="00F74FCA"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p>
        </w:tc>
        <w:tc>
          <w:tcPr>
            <w:tcW w:w="1425" w:type="dxa"/>
            <w:tcBorders>
              <w:left w:val="single" w:sz="6" w:space="0" w:color="auto"/>
              <w:bottom w:val="single" w:sz="12" w:space="0" w:color="auto"/>
              <w:right w:val="single" w:sz="6" w:space="0" w:color="auto"/>
            </w:tcBorders>
          </w:tcPr>
          <w:p w:rsidR="00AB0120" w:rsidRPr="00F74FCA" w:rsidRDefault="00AB0120" w:rsidP="00DE46B0">
            <w:pPr>
              <w:spacing w:before="60" w:after="60" w:line="360" w:lineRule="auto"/>
              <w:jc w:val="center"/>
              <w:rPr>
                <w:rFonts w:ascii="Comic Sans MS" w:hAnsi="Comic Sans MS"/>
                <w:b/>
                <w:sz w:val="22"/>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p>
        </w:tc>
        <w:tc>
          <w:tcPr>
            <w:tcW w:w="882" w:type="dxa"/>
            <w:tcBorders>
              <w:top w:val="single" w:sz="6" w:space="0" w:color="auto"/>
              <w:bottom w:val="single" w:sz="12"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2</w:t>
            </w:r>
          </w:p>
        </w:tc>
        <w:tc>
          <w:tcPr>
            <w:tcW w:w="475" w:type="dxa"/>
            <w:tcBorders>
              <w:top w:val="single" w:sz="6" w:space="0" w:color="auto"/>
              <w:bottom w:val="single" w:sz="12"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4</w:t>
            </w:r>
          </w:p>
        </w:tc>
        <w:tc>
          <w:tcPr>
            <w:tcW w:w="475" w:type="dxa"/>
            <w:tcBorders>
              <w:top w:val="single" w:sz="6" w:space="0" w:color="auto"/>
              <w:bottom w:val="single" w:sz="12"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6</w:t>
            </w:r>
          </w:p>
        </w:tc>
        <w:tc>
          <w:tcPr>
            <w:tcW w:w="475" w:type="dxa"/>
            <w:tcBorders>
              <w:top w:val="single" w:sz="6" w:space="0" w:color="auto"/>
              <w:bottom w:val="single" w:sz="12"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8</w:t>
            </w:r>
          </w:p>
        </w:tc>
        <w:tc>
          <w:tcPr>
            <w:tcW w:w="475" w:type="dxa"/>
            <w:tcBorders>
              <w:top w:val="single" w:sz="6" w:space="0" w:color="auto"/>
              <w:bottom w:val="single" w:sz="12"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10</w:t>
            </w:r>
          </w:p>
        </w:tc>
        <w:tc>
          <w:tcPr>
            <w:tcW w:w="475" w:type="dxa"/>
            <w:tcBorders>
              <w:top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11</w:t>
            </w:r>
          </w:p>
        </w:tc>
        <w:tc>
          <w:tcPr>
            <w:tcW w:w="475" w:type="dxa"/>
            <w:tcBorders>
              <w:top w:val="single" w:sz="6" w:space="0" w:color="auto"/>
              <w:left w:val="single" w:sz="6" w:space="0" w:color="auto"/>
              <w:bottom w:val="single" w:sz="12"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Terrain</w:t>
            </w:r>
            <w:r w:rsidRPr="00F74FCA">
              <w:rPr>
                <w:rFonts w:ascii="Comic Sans MS" w:hAnsi="Comic Sans MS"/>
                <w:b/>
                <w:sz w:val="22"/>
                <w:vertAlign w:val="superscript"/>
                <w:lang w:val="en-GB"/>
              </w:rPr>
              <w:footnoteReference w:customMarkFollows="1" w:id="5"/>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F74FCA" w:rsidRDefault="00AB0120" w:rsidP="00DE46B0">
            <w:pPr>
              <w:spacing w:before="60" w:after="60" w:line="360" w:lineRule="auto"/>
              <w:jc w:val="center"/>
              <w:rPr>
                <w:rFonts w:ascii="Comic Sans MS" w:hAnsi="Comic Sans MS"/>
                <w:b/>
                <w:sz w:val="22"/>
                <w:lang w:val="en-GB"/>
              </w:rPr>
            </w:pPr>
            <w:r w:rsidRPr="00F74FCA">
              <w:rPr>
                <w:rFonts w:ascii="Comic Sans MS" w:hAnsi="Comic Sans MS"/>
                <w:b/>
                <w:sz w:val="22"/>
                <w:lang w:val="en-GB"/>
              </w:rPr>
              <w:t>Total</w:t>
            </w:r>
          </w:p>
        </w:tc>
      </w:tr>
      <w:tr w:rsidR="00AB0120" w:rsidRPr="00F74FCA"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F74FCA" w:rsidRDefault="00AB0120" w:rsidP="00DE46B0">
            <w:pPr>
              <w:spacing w:before="60" w:after="60" w:line="360" w:lineRule="auto"/>
              <w:rPr>
                <w:rFonts w:ascii="Comic Sans MS" w:hAnsi="Comic Sans MS"/>
                <w:sz w:val="22"/>
                <w:lang w:val="en-GB"/>
              </w:rPr>
            </w:pPr>
            <w:r w:rsidRPr="00F74FCA">
              <w:rPr>
                <w:rFonts w:ascii="Comic Sans MS" w:hAnsi="Comic Sans MS"/>
                <w:b/>
                <w:sz w:val="22"/>
                <w:lang w:val="en-GB"/>
              </w:rPr>
              <w:lastRenderedPageBreak/>
              <w:t>Personnel</w:t>
            </w:r>
          </w:p>
        </w:tc>
      </w:tr>
      <w:tr w:rsidR="00AB0120" w:rsidRPr="00F74FCA"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r w:rsidRPr="00F74FCA">
              <w:rPr>
                <w:rFonts w:ascii="Comic Sans MS" w:hAnsi="Comic Sans MS"/>
                <w:sz w:val="22"/>
                <w:lang w:val="en-GB"/>
              </w:rPr>
              <w:t>1</w:t>
            </w:r>
          </w:p>
        </w:tc>
        <w:tc>
          <w:tcPr>
            <w:tcW w:w="1425" w:type="dxa"/>
            <w:tcBorders>
              <w:top w:val="single" w:sz="6" w:space="0" w:color="auto"/>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1018" w:type="dxa"/>
            <w:vMerge w:val="restart"/>
            <w:tcBorders>
              <w:top w:val="single" w:sz="6" w:space="0" w:color="auto"/>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F74FCA" w:rsidRDefault="00AB0120" w:rsidP="00DE46B0">
            <w:pPr>
              <w:spacing w:before="60" w:after="60" w:line="360" w:lineRule="auto"/>
              <w:rPr>
                <w:rFonts w:ascii="Comic Sans MS" w:hAnsi="Comic Sans MS"/>
                <w:sz w:val="22"/>
                <w:lang w:val="en-GB"/>
              </w:rPr>
            </w:pPr>
            <w:r w:rsidRPr="00F74FCA">
              <w:rPr>
                <w:rFonts w:ascii="Comic Sans MS" w:hAnsi="Comic Sans MS"/>
                <w:sz w:val="22"/>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nil"/>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p>
        </w:tc>
        <w:tc>
          <w:tcPr>
            <w:tcW w:w="1425" w:type="dxa"/>
            <w:tcBorders>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1018" w:type="dxa"/>
            <w:vMerge/>
            <w:tcBorders>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F74FCA" w:rsidRDefault="00AB0120" w:rsidP="00DE46B0">
            <w:pPr>
              <w:spacing w:before="60" w:after="60" w:line="360" w:lineRule="auto"/>
              <w:rPr>
                <w:rFonts w:ascii="Comic Sans MS" w:hAnsi="Comic Sans MS"/>
                <w:sz w:val="22"/>
                <w:lang w:val="en-GB"/>
              </w:rPr>
            </w:pPr>
            <w:r w:rsidRPr="00F74FCA">
              <w:rPr>
                <w:rFonts w:ascii="Comic Sans MS" w:hAnsi="Comic Sans MS"/>
                <w:sz w:val="22"/>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nil"/>
              <w:left w:val="single" w:sz="6" w:space="0" w:color="auto"/>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r w:rsidRPr="00F74FCA">
              <w:rPr>
                <w:rFonts w:ascii="Comic Sans MS" w:hAnsi="Comic Sans MS"/>
                <w:sz w:val="22"/>
                <w:lang w:val="en-GB"/>
              </w:rPr>
              <w:t>2</w:t>
            </w:r>
          </w:p>
        </w:tc>
        <w:tc>
          <w:tcPr>
            <w:tcW w:w="1425" w:type="dxa"/>
            <w:tcBorders>
              <w:top w:val="single" w:sz="6" w:space="0" w:color="auto"/>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1018" w:type="dxa"/>
            <w:vMerge w:val="restart"/>
            <w:tcBorders>
              <w:top w:val="single" w:sz="6" w:space="0" w:color="auto"/>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nil"/>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p>
        </w:tc>
        <w:tc>
          <w:tcPr>
            <w:tcW w:w="1425" w:type="dxa"/>
            <w:tcBorders>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1018" w:type="dxa"/>
            <w:vMerge/>
            <w:tcBorders>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nil"/>
              <w:left w:val="single" w:sz="6" w:space="0" w:color="auto"/>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r w:rsidRPr="00F74FCA">
              <w:rPr>
                <w:rFonts w:ascii="Comic Sans MS" w:hAnsi="Comic Sans MS"/>
                <w:sz w:val="22"/>
                <w:lang w:val="en-GB"/>
              </w:rPr>
              <w:t>n</w:t>
            </w:r>
          </w:p>
        </w:tc>
        <w:tc>
          <w:tcPr>
            <w:tcW w:w="1425" w:type="dxa"/>
            <w:tcBorders>
              <w:top w:val="single" w:sz="6" w:space="0" w:color="auto"/>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1018" w:type="dxa"/>
            <w:vMerge w:val="restart"/>
            <w:tcBorders>
              <w:top w:val="single" w:sz="6" w:space="0" w:color="auto"/>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nil"/>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F74FCA" w:rsidRDefault="00AB0120" w:rsidP="00DE46B0">
            <w:pPr>
              <w:spacing w:before="60" w:after="60" w:line="360" w:lineRule="auto"/>
              <w:jc w:val="center"/>
              <w:rPr>
                <w:rFonts w:ascii="Comic Sans MS" w:hAnsi="Comic Sans MS"/>
                <w:sz w:val="22"/>
                <w:lang w:val="en-GB"/>
              </w:rPr>
            </w:pPr>
          </w:p>
        </w:tc>
        <w:tc>
          <w:tcPr>
            <w:tcW w:w="1425" w:type="dxa"/>
            <w:tcBorders>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1018" w:type="dxa"/>
            <w:vMerge/>
            <w:tcBorders>
              <w:left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nil"/>
              <w:left w:val="single" w:sz="6" w:space="0" w:color="auto"/>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142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1018"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single" w:sz="6" w:space="0" w:color="auto"/>
              <w:left w:val="nil"/>
              <w:bottom w:val="nil"/>
            </w:tcBorders>
          </w:tcPr>
          <w:p w:rsidR="00AB0120" w:rsidRPr="00F74FCA" w:rsidRDefault="00AB0120" w:rsidP="00DE46B0">
            <w:pPr>
              <w:spacing w:before="60" w:after="60" w:line="360" w:lineRule="auto"/>
              <w:rPr>
                <w:rFonts w:ascii="Comic Sans MS" w:hAnsi="Comic Sans MS"/>
                <w:sz w:val="22"/>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F74FCA" w:rsidRDefault="00AB0120" w:rsidP="00DE46B0">
            <w:pPr>
              <w:spacing w:before="60" w:after="60" w:line="360" w:lineRule="auto"/>
              <w:rPr>
                <w:rFonts w:ascii="Comic Sans MS" w:hAnsi="Comic Sans MS"/>
                <w:sz w:val="22"/>
              </w:rPr>
            </w:pPr>
            <w:r w:rsidRPr="00F74FCA">
              <w:rPr>
                <w:rFonts w:ascii="Comic Sans MS" w:hAnsi="Comic Sans MS"/>
                <w:b/>
                <w:sz w:val="22"/>
                <w:lang w:val="en-GB"/>
              </w:rPr>
              <w:t>Total partiel</w:t>
            </w:r>
          </w:p>
        </w:tc>
        <w:tc>
          <w:tcPr>
            <w:tcW w:w="618" w:type="dxa"/>
            <w:gridSpan w:val="2"/>
            <w:tcBorders>
              <w:top w:val="single" w:sz="6" w:space="0" w:color="auto"/>
              <w:bottom w:val="single" w:sz="6" w:space="0" w:color="auto"/>
              <w:right w:val="single" w:sz="6" w:space="0" w:color="auto"/>
            </w:tcBorders>
          </w:tcPr>
          <w:p w:rsidR="00AB0120" w:rsidRPr="00F74FCA" w:rsidRDefault="00AB0120" w:rsidP="00DE46B0">
            <w:pPr>
              <w:keepNext/>
              <w:keepLines/>
              <w:spacing w:before="60" w:after="60" w:line="360" w:lineRule="auto"/>
              <w:outlineLvl w:val="5"/>
              <w:rPr>
                <w:rFonts w:ascii="Comic Sans MS" w:hAnsi="Comic Sans MS"/>
                <w:i/>
                <w:iCs/>
                <w:sz w:val="22"/>
              </w:rPr>
            </w:pPr>
          </w:p>
        </w:tc>
        <w:tc>
          <w:tcPr>
            <w:tcW w:w="618" w:type="dxa"/>
            <w:tcBorders>
              <w:top w:val="single" w:sz="6" w:space="0" w:color="auto"/>
              <w:left w:val="single" w:sz="6" w:space="0" w:color="auto"/>
              <w:bottom w:val="single" w:sz="6" w:space="0" w:color="auto"/>
              <w:right w:val="single" w:sz="6" w:space="0" w:color="auto"/>
            </w:tcBorders>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F74FCA" w:rsidRDefault="00AB0120" w:rsidP="00DE46B0">
            <w:pPr>
              <w:spacing w:before="60" w:after="60" w:line="360" w:lineRule="auto"/>
              <w:rPr>
                <w:rFonts w:ascii="Comic Sans MS" w:hAnsi="Comic Sans MS"/>
                <w:sz w:val="22"/>
                <w:lang w:val="en-GB"/>
              </w:rPr>
            </w:pPr>
          </w:p>
        </w:tc>
      </w:tr>
      <w:tr w:rsidR="00AB0120" w:rsidRPr="00F74FCA"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142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1018"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882"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right w:val="nil"/>
            </w:tcBorders>
          </w:tcPr>
          <w:p w:rsidR="00AB0120" w:rsidRPr="00F74FCA" w:rsidRDefault="00AB0120" w:rsidP="00DE46B0">
            <w:pPr>
              <w:spacing w:before="60" w:after="60" w:line="360" w:lineRule="auto"/>
              <w:rPr>
                <w:rFonts w:ascii="Comic Sans MS" w:hAnsi="Comic Sans MS"/>
                <w:sz w:val="22"/>
                <w:lang w:val="en-GB"/>
              </w:rPr>
            </w:pPr>
          </w:p>
        </w:tc>
        <w:tc>
          <w:tcPr>
            <w:tcW w:w="475" w:type="dxa"/>
            <w:tcBorders>
              <w:top w:val="nil"/>
              <w:left w:val="nil"/>
              <w:bottom w:val="double" w:sz="4" w:space="0" w:color="auto"/>
            </w:tcBorders>
          </w:tcPr>
          <w:p w:rsidR="00AB0120" w:rsidRPr="00F74FCA" w:rsidRDefault="00AB0120" w:rsidP="00DE46B0">
            <w:pPr>
              <w:spacing w:before="60" w:after="60" w:line="360" w:lineRule="auto"/>
              <w:rPr>
                <w:rFonts w:ascii="Comic Sans MS" w:hAnsi="Comic Sans MS"/>
                <w:sz w:val="22"/>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F74FCA" w:rsidRDefault="00AB0120" w:rsidP="00DE46B0">
            <w:pPr>
              <w:spacing w:before="60" w:after="60" w:line="360" w:lineRule="auto"/>
              <w:rPr>
                <w:rFonts w:ascii="Comic Sans MS" w:hAnsi="Comic Sans MS"/>
                <w:b/>
                <w:sz w:val="22"/>
                <w:lang w:val="en-GB"/>
              </w:rPr>
            </w:pPr>
            <w:r w:rsidRPr="00F74FCA">
              <w:rPr>
                <w:rFonts w:ascii="Comic Sans MS" w:hAnsi="Comic Sans MS"/>
                <w:b/>
                <w:sz w:val="22"/>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F74FCA" w:rsidRDefault="00AB0120" w:rsidP="00DE46B0">
            <w:pPr>
              <w:spacing w:before="60" w:after="60" w:line="360" w:lineRule="auto"/>
              <w:rPr>
                <w:rFonts w:ascii="Comic Sans MS" w:hAnsi="Comic Sans MS"/>
                <w:sz w:val="22"/>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F74FCA" w:rsidRDefault="00AB0120" w:rsidP="00DE46B0">
            <w:pPr>
              <w:spacing w:before="60" w:after="60" w:line="360" w:lineRule="auto"/>
              <w:rPr>
                <w:rFonts w:ascii="Comic Sans MS" w:hAnsi="Comic Sans MS"/>
                <w:sz w:val="22"/>
                <w:lang w:val="en-GB"/>
              </w:rPr>
            </w:pPr>
          </w:p>
        </w:tc>
      </w:tr>
    </w:tbl>
    <w:p w:rsidR="00AB0120" w:rsidRPr="00F74FCA" w:rsidRDefault="00AB0120" w:rsidP="00AB0120">
      <w:pPr>
        <w:widowControl w:val="0"/>
        <w:tabs>
          <w:tab w:val="left" w:pos="4540"/>
        </w:tabs>
        <w:autoSpaceDE w:val="0"/>
        <w:adjustRightInd w:val="0"/>
        <w:spacing w:before="60" w:line="360" w:lineRule="auto"/>
        <w:ind w:left="127" w:right="-20"/>
        <w:rPr>
          <w:rFonts w:ascii="Comic Sans MS" w:hAnsi="Comic Sans MS"/>
          <w:sz w:val="22"/>
        </w:rPr>
      </w:pPr>
      <w:r w:rsidRPr="00F74FCA">
        <w:rPr>
          <w:rFonts w:ascii="Comic Sans MS" w:hAnsi="Comic Sans MS"/>
          <w:sz w:val="22"/>
        </w:rPr>
        <w:t>Rapportsàfournir:</w:t>
      </w:r>
      <w:r w:rsidRPr="00F74FCA">
        <w:rPr>
          <w:rFonts w:ascii="Comic Sans MS" w:hAnsi="Comic Sans MS"/>
          <w:sz w:val="22"/>
          <w:u w:val="single"/>
        </w:rPr>
        <w:tab/>
      </w:r>
    </w:p>
    <w:p w:rsidR="00AB0120" w:rsidRPr="00F74FCA" w:rsidRDefault="00864421" w:rsidP="00AB0120">
      <w:pPr>
        <w:widowControl w:val="0"/>
        <w:autoSpaceDE w:val="0"/>
        <w:adjustRightInd w:val="0"/>
        <w:spacing w:before="60" w:line="360" w:lineRule="auto"/>
        <w:ind w:left="127" w:right="-20"/>
        <w:rPr>
          <w:rFonts w:ascii="Comic Sans MS" w:hAnsi="Comic Sans MS"/>
          <w:sz w:val="22"/>
        </w:rPr>
      </w:pPr>
      <w:r>
        <w:rPr>
          <w:rFonts w:ascii="Comic Sans MS" w:hAnsi="Comic Sans MS"/>
          <w:noProof/>
          <w:sz w:val="22"/>
        </w:rPr>
        <w:pict>
          <v:polyline id="Freeform 32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w:r>
      <w:r w:rsidR="00AB0120" w:rsidRPr="00F74FCA">
        <w:rPr>
          <w:rFonts w:ascii="Comic Sans MS" w:hAnsi="Comic Sans MS"/>
          <w:sz w:val="22"/>
        </w:rPr>
        <w:t>Duréedesactivités:</w:t>
      </w:r>
    </w:p>
    <w:p w:rsidR="00AB0120" w:rsidRPr="00F74FCA" w:rsidRDefault="00AB0120" w:rsidP="00AB0120">
      <w:pPr>
        <w:widowControl w:val="0"/>
        <w:autoSpaceDE w:val="0"/>
        <w:adjustRightInd w:val="0"/>
        <w:spacing w:before="60" w:after="60" w:line="360" w:lineRule="auto"/>
        <w:ind w:left="5887" w:right="-20"/>
        <w:rPr>
          <w:rFonts w:ascii="Comic Sans MS" w:hAnsi="Comic Sans MS"/>
          <w:sz w:val="22"/>
        </w:rPr>
      </w:pPr>
      <w:r w:rsidRPr="00F74FCA">
        <w:rPr>
          <w:rFonts w:ascii="Comic Sans MS" w:hAnsi="Comic Sans MS"/>
          <w:sz w:val="22"/>
        </w:rPr>
        <w:t>Signature:</w:t>
      </w:r>
      <w:r w:rsidRPr="00F74FCA">
        <w:rPr>
          <w:rFonts w:ascii="Comic Sans MS" w:hAnsi="Comic Sans MS"/>
          <w:i/>
          <w:iCs/>
          <w:sz w:val="22"/>
        </w:rPr>
        <w:t>(Représentanthabilité)</w:t>
      </w:r>
    </w:p>
    <w:p w:rsidR="00AB0120" w:rsidRPr="00F74FCA" w:rsidRDefault="00AB0120" w:rsidP="00AB0120">
      <w:pPr>
        <w:widowControl w:val="0"/>
        <w:autoSpaceDE w:val="0"/>
        <w:adjustRightInd w:val="0"/>
        <w:spacing w:before="60" w:after="60" w:line="360" w:lineRule="auto"/>
        <w:ind w:left="5887" w:right="-20"/>
        <w:rPr>
          <w:rFonts w:ascii="Comic Sans MS" w:hAnsi="Comic Sans MS"/>
          <w:sz w:val="22"/>
        </w:rPr>
      </w:pPr>
      <w:r w:rsidRPr="00F74FCA">
        <w:rPr>
          <w:rFonts w:ascii="Comic Sans MS" w:hAnsi="Comic Sans MS"/>
          <w:sz w:val="22"/>
        </w:rPr>
        <w:t>Nom:</w:t>
      </w:r>
      <w:r w:rsidRPr="00F74FCA">
        <w:rPr>
          <w:rFonts w:ascii="Comic Sans MS" w:hAnsi="Comic Sans MS"/>
          <w:sz w:val="22"/>
          <w:u w:val="single"/>
        </w:rPr>
        <w:tab/>
      </w:r>
    </w:p>
    <w:p w:rsidR="00AB0120" w:rsidRPr="00F74FCA" w:rsidRDefault="00AB0120" w:rsidP="00AB0120">
      <w:pPr>
        <w:widowControl w:val="0"/>
        <w:autoSpaceDE w:val="0"/>
        <w:adjustRightInd w:val="0"/>
        <w:spacing w:before="60" w:after="60" w:line="360" w:lineRule="auto"/>
        <w:ind w:left="5887" w:right="-20"/>
        <w:rPr>
          <w:rFonts w:ascii="Comic Sans MS" w:hAnsi="Comic Sans MS"/>
          <w:sz w:val="22"/>
          <w:u w:val="single"/>
        </w:rPr>
      </w:pPr>
      <w:r w:rsidRPr="00F74FCA">
        <w:rPr>
          <w:rFonts w:ascii="Comic Sans MS" w:hAnsi="Comic Sans MS"/>
          <w:sz w:val="22"/>
        </w:rPr>
        <w:t>Titre:</w:t>
      </w:r>
      <w:r w:rsidRPr="00F74FCA">
        <w:rPr>
          <w:rFonts w:ascii="Comic Sans MS" w:hAnsi="Comic Sans MS"/>
          <w:sz w:val="22"/>
          <w:u w:val="single"/>
        </w:rPr>
        <w:tab/>
      </w:r>
    </w:p>
    <w:p w:rsidR="00AB0120" w:rsidRPr="00F74FCA" w:rsidRDefault="00AB0120" w:rsidP="00AB0120">
      <w:pPr>
        <w:widowControl w:val="0"/>
        <w:autoSpaceDE w:val="0"/>
        <w:adjustRightInd w:val="0"/>
        <w:spacing w:before="60" w:after="60" w:line="360" w:lineRule="auto"/>
        <w:ind w:left="5887" w:right="-20"/>
        <w:rPr>
          <w:rFonts w:ascii="Comic Sans MS" w:hAnsi="Comic Sans MS"/>
          <w:b/>
          <w:sz w:val="22"/>
        </w:rPr>
      </w:pPr>
      <w:r w:rsidRPr="00F74FCA">
        <w:rPr>
          <w:rFonts w:ascii="Comic Sans MS" w:hAnsi="Comic Sans MS"/>
          <w:sz w:val="22"/>
        </w:rPr>
        <w:t>Adresse:</w:t>
      </w:r>
      <w:r w:rsidRPr="00F74FCA">
        <w:rPr>
          <w:rFonts w:ascii="Comic Sans MS" w:hAnsi="Comic Sans MS"/>
          <w:sz w:val="22"/>
          <w:u w:val="single"/>
        </w:rPr>
        <w:tab/>
      </w:r>
    </w:p>
    <w:p w:rsidR="00AB0120" w:rsidRPr="00F74FCA" w:rsidRDefault="00AB0120" w:rsidP="00AB0120">
      <w:pPr>
        <w:spacing w:before="60" w:after="60" w:line="360" w:lineRule="auto"/>
        <w:jc w:val="center"/>
        <w:rPr>
          <w:rFonts w:ascii="Comic Sans MS" w:hAnsi="Comic Sans MS"/>
          <w:b/>
          <w:sz w:val="22"/>
        </w:rPr>
      </w:pPr>
    </w:p>
    <w:p w:rsidR="00AB0120" w:rsidRPr="00F74FCA" w:rsidRDefault="00AB0120" w:rsidP="00AB0120">
      <w:pPr>
        <w:spacing w:before="60" w:after="60" w:line="360" w:lineRule="auto"/>
        <w:jc w:val="center"/>
        <w:rPr>
          <w:rFonts w:ascii="Comic Sans MS" w:hAnsi="Comic Sans MS"/>
          <w:b/>
          <w:sz w:val="22"/>
        </w:rPr>
        <w:sectPr w:rsidR="00AB0120" w:rsidRPr="00F74FCA" w:rsidSect="00225F12">
          <w:headerReference w:type="even" r:id="rId20"/>
          <w:headerReference w:type="default" r:id="rId21"/>
          <w:pgSz w:w="12240" w:h="15840" w:code="1"/>
          <w:pgMar w:top="1417" w:right="1417" w:bottom="1417" w:left="1417" w:header="720" w:footer="720" w:gutter="0"/>
          <w:cols w:space="720"/>
          <w:titlePg/>
          <w:docGrid w:linePitch="326"/>
        </w:sectPr>
      </w:pPr>
    </w:p>
    <w:bookmarkEnd w:id="464"/>
    <w:p w:rsidR="000D7C7E" w:rsidRPr="00F74FCA" w:rsidRDefault="000D7C7E" w:rsidP="000D7C7E">
      <w:pPr>
        <w:widowControl w:val="0"/>
        <w:autoSpaceDE w:val="0"/>
        <w:spacing w:before="240" w:after="240" w:line="360" w:lineRule="auto"/>
        <w:ind w:right="-6"/>
        <w:jc w:val="center"/>
        <w:rPr>
          <w:rFonts w:ascii="Comic Sans MS" w:hAnsi="Comic Sans MS"/>
          <w:b/>
          <w:bCs/>
          <w:caps/>
          <w:spacing w:val="36"/>
          <w:w w:val="80"/>
          <w:position w:val="-1"/>
          <w:sz w:val="28"/>
          <w:szCs w:val="32"/>
        </w:rPr>
      </w:pPr>
      <w:r w:rsidRPr="00F74FCA">
        <w:rPr>
          <w:rFonts w:ascii="Comic Sans MS" w:hAnsi="Comic Sans MS"/>
          <w:b/>
          <w:bCs/>
          <w:caps/>
          <w:spacing w:val="36"/>
          <w:w w:val="80"/>
          <w:position w:val="-1"/>
          <w:sz w:val="28"/>
          <w:szCs w:val="32"/>
        </w:rPr>
        <w:lastRenderedPageBreak/>
        <w:t>Annexen°</w:t>
      </w:r>
      <w:r w:rsidR="004F7EB4" w:rsidRPr="00F74FCA">
        <w:rPr>
          <w:rFonts w:ascii="Comic Sans MS" w:hAnsi="Comic Sans MS"/>
          <w:b/>
          <w:bCs/>
          <w:caps/>
          <w:spacing w:val="36"/>
          <w:w w:val="80"/>
          <w:position w:val="-1"/>
          <w:sz w:val="28"/>
          <w:szCs w:val="32"/>
        </w:rPr>
        <w:t>9</w:t>
      </w:r>
      <w:r w:rsidRPr="00F74FCA">
        <w:rPr>
          <w:rFonts w:ascii="Comic Sans MS" w:hAnsi="Comic Sans MS"/>
          <w:b/>
          <w:bCs/>
          <w:caps/>
          <w:spacing w:val="36"/>
          <w:w w:val="80"/>
          <w:position w:val="-1"/>
          <w:sz w:val="28"/>
          <w:szCs w:val="32"/>
        </w:rPr>
        <w:t xml:space="preserve"> : Modèle de liste du personnel à mobiliser </w:t>
      </w:r>
    </w:p>
    <w:p w:rsidR="008D200E" w:rsidRPr="00F74FCA" w:rsidRDefault="008D200E" w:rsidP="008D200E">
      <w:pPr>
        <w:widowControl w:val="0"/>
        <w:autoSpaceDE w:val="0"/>
        <w:spacing w:after="60" w:line="360" w:lineRule="auto"/>
        <w:jc w:val="both"/>
        <w:rPr>
          <w:rFonts w:ascii="Comic Sans MS" w:hAnsi="Comic Sans MS"/>
          <w:sz w:val="22"/>
        </w:rPr>
      </w:pPr>
      <w:r w:rsidRPr="00F74FCA">
        <w:rPr>
          <w:rFonts w:ascii="Comic Sans MS" w:hAnsi="Comic Sans MS"/>
          <w:sz w:val="22"/>
        </w:rPr>
        <w:t>e</w:t>
      </w:r>
      <w:r w:rsidRPr="00F74FCA">
        <w:rPr>
          <w:rFonts w:ascii="Comic Sans MS" w:hAnsi="Comic Sans MS"/>
          <w:b/>
          <w:bCs/>
          <w:sz w:val="22"/>
        </w:rPr>
        <w:t>1.Personneltechnique clé /degestion</w:t>
      </w:r>
    </w:p>
    <w:p w:rsidR="008D200E" w:rsidRPr="00F74FCA" w:rsidRDefault="008D200E" w:rsidP="008D200E">
      <w:pPr>
        <w:widowControl w:val="0"/>
        <w:autoSpaceDE w:val="0"/>
        <w:adjustRightInd w:val="0"/>
        <w:spacing w:before="60" w:after="60" w:line="360" w:lineRule="auto"/>
        <w:rPr>
          <w:rFonts w:ascii="Comic Sans MS" w:hAnsi="Comic Sans MS"/>
          <w:sz w:val="6"/>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F74FCA"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F74FCA" w:rsidRDefault="008D200E" w:rsidP="00DE46B0">
            <w:pPr>
              <w:widowControl w:val="0"/>
              <w:tabs>
                <w:tab w:val="left" w:pos="3295"/>
              </w:tabs>
              <w:autoSpaceDE w:val="0"/>
              <w:adjustRightInd w:val="0"/>
              <w:spacing w:before="60" w:after="60" w:line="360" w:lineRule="auto"/>
              <w:ind w:left="1156" w:right="993"/>
              <w:jc w:val="center"/>
              <w:rPr>
                <w:rFonts w:ascii="Comic Sans MS" w:hAnsi="Comic Sans MS"/>
                <w:sz w:val="22"/>
              </w:rPr>
            </w:pPr>
            <w:bookmarkStart w:id="507" w:name="_Hlk163136065"/>
            <w:r w:rsidRPr="00F74FCA">
              <w:rPr>
                <w:rFonts w:ascii="Comic Sans MS" w:hAnsi="Comic Sans MS"/>
                <w:b/>
                <w:bCs/>
                <w:sz w:val="22"/>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F74FCA" w:rsidRDefault="008D200E" w:rsidP="00DE46B0">
            <w:pPr>
              <w:widowControl w:val="0"/>
              <w:tabs>
                <w:tab w:val="left" w:pos="3295"/>
              </w:tabs>
              <w:autoSpaceDE w:val="0"/>
              <w:adjustRightInd w:val="0"/>
              <w:spacing w:before="60" w:after="60" w:line="360" w:lineRule="auto"/>
              <w:ind w:right="283"/>
              <w:jc w:val="center"/>
              <w:rPr>
                <w:rFonts w:ascii="Comic Sans MS" w:hAnsi="Comic Sans MS"/>
                <w:b/>
                <w:bCs/>
                <w:sz w:val="18"/>
              </w:rPr>
            </w:pPr>
            <w:r w:rsidRPr="00F74FCA">
              <w:rPr>
                <w:rFonts w:ascii="Comic Sans MS" w:hAnsi="Comic Sans MS"/>
                <w:b/>
                <w:bCs/>
                <w:sz w:val="18"/>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F74FCA" w:rsidRDefault="008D200E" w:rsidP="00DE46B0">
            <w:pPr>
              <w:widowControl w:val="0"/>
              <w:tabs>
                <w:tab w:val="left" w:pos="3295"/>
              </w:tabs>
              <w:autoSpaceDE w:val="0"/>
              <w:adjustRightInd w:val="0"/>
              <w:spacing w:before="60" w:after="60" w:line="360" w:lineRule="auto"/>
              <w:ind w:right="283"/>
              <w:jc w:val="center"/>
              <w:rPr>
                <w:rFonts w:ascii="Comic Sans MS" w:hAnsi="Comic Sans MS"/>
                <w:sz w:val="18"/>
              </w:rPr>
            </w:pPr>
            <w:r w:rsidRPr="00F74FCA">
              <w:rPr>
                <w:rFonts w:ascii="Comic Sans MS" w:hAnsi="Comic Sans MS"/>
                <w:b/>
                <w:bCs/>
                <w:sz w:val="18"/>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F74FCA" w:rsidRDefault="008D200E" w:rsidP="00DE46B0">
            <w:pPr>
              <w:widowControl w:val="0"/>
              <w:autoSpaceDE w:val="0"/>
              <w:adjustRightInd w:val="0"/>
              <w:spacing w:before="60" w:after="60" w:line="360" w:lineRule="auto"/>
              <w:ind w:right="-20"/>
              <w:jc w:val="center"/>
              <w:rPr>
                <w:rFonts w:ascii="Comic Sans MS" w:hAnsi="Comic Sans MS"/>
                <w:b/>
                <w:bCs/>
                <w:sz w:val="18"/>
              </w:rPr>
            </w:pPr>
            <w:r w:rsidRPr="00F74FCA">
              <w:rPr>
                <w:rFonts w:ascii="Comic Sans MS" w:hAnsi="Comic Sans MS"/>
                <w:b/>
                <w:bCs/>
                <w:sz w:val="18"/>
              </w:rPr>
              <w:t>Année</w:t>
            </w:r>
            <w:r w:rsidR="00A00C6B" w:rsidRPr="00F74FCA">
              <w:rPr>
                <w:rFonts w:ascii="Comic Sans MS" w:hAnsi="Comic Sans MS"/>
                <w:b/>
                <w:bCs/>
                <w:sz w:val="18"/>
              </w:rPr>
              <w:t>s</w:t>
            </w:r>
          </w:p>
          <w:p w:rsidR="008D200E" w:rsidRPr="00F74FCA" w:rsidRDefault="00023214" w:rsidP="00DE46B0">
            <w:pPr>
              <w:widowControl w:val="0"/>
              <w:autoSpaceDE w:val="0"/>
              <w:adjustRightInd w:val="0"/>
              <w:spacing w:before="60" w:after="60" w:line="360" w:lineRule="auto"/>
              <w:ind w:right="-20"/>
              <w:jc w:val="center"/>
              <w:rPr>
                <w:rFonts w:ascii="Comic Sans MS" w:hAnsi="Comic Sans MS"/>
                <w:b/>
                <w:bCs/>
                <w:sz w:val="18"/>
              </w:rPr>
            </w:pPr>
            <w:r w:rsidRPr="00F74FCA">
              <w:rPr>
                <w:rFonts w:ascii="Comic Sans MS" w:hAnsi="Comic Sans MS"/>
                <w:b/>
                <w:bCs/>
                <w:sz w:val="18"/>
              </w:rPr>
              <w:t>D’expérience</w:t>
            </w:r>
          </w:p>
          <w:p w:rsidR="008D200E" w:rsidRPr="00F74FCA" w:rsidRDefault="008D200E" w:rsidP="00DE46B0">
            <w:pPr>
              <w:widowControl w:val="0"/>
              <w:autoSpaceDE w:val="0"/>
              <w:adjustRightInd w:val="0"/>
              <w:spacing w:before="60" w:after="60" w:line="360" w:lineRule="auto"/>
              <w:ind w:right="-20"/>
              <w:jc w:val="center"/>
              <w:rPr>
                <w:rFonts w:ascii="Comic Sans MS" w:hAnsi="Comic Sans MS"/>
                <w:b/>
                <w:bCs/>
                <w:sz w:val="18"/>
              </w:rPr>
            </w:pPr>
            <w:r w:rsidRPr="00F74FCA">
              <w:rPr>
                <w:rFonts w:ascii="Comic Sans MS" w:hAnsi="Comic Sans MS"/>
                <w:b/>
                <w:bCs/>
                <w:sz w:val="18"/>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F74FCA" w:rsidRDefault="00A00C6B" w:rsidP="00A00C6B">
            <w:pPr>
              <w:widowControl w:val="0"/>
              <w:autoSpaceDE w:val="0"/>
              <w:adjustRightInd w:val="0"/>
              <w:ind w:right="-20"/>
              <w:jc w:val="center"/>
              <w:rPr>
                <w:rFonts w:ascii="Comic Sans MS" w:hAnsi="Comic Sans MS"/>
                <w:b/>
                <w:bCs/>
                <w:sz w:val="18"/>
              </w:rPr>
            </w:pPr>
            <w:r w:rsidRPr="00F74FCA">
              <w:rPr>
                <w:rFonts w:ascii="Comic Sans MS" w:hAnsi="Comic Sans MS"/>
                <w:b/>
                <w:bCs/>
                <w:sz w:val="18"/>
              </w:rPr>
              <w:t>Années d’</w:t>
            </w:r>
            <w:r w:rsidR="008D200E" w:rsidRPr="00F74FCA">
              <w:rPr>
                <w:rFonts w:ascii="Comic Sans MS" w:hAnsi="Comic Sans MS"/>
                <w:b/>
                <w:bCs/>
                <w:sz w:val="18"/>
              </w:rPr>
              <w:t>Expérience Spécifique</w:t>
            </w:r>
          </w:p>
          <w:p w:rsidR="008D200E" w:rsidRPr="00F74FCA" w:rsidRDefault="008D200E" w:rsidP="00A00C6B">
            <w:pPr>
              <w:widowControl w:val="0"/>
              <w:autoSpaceDE w:val="0"/>
              <w:adjustRightInd w:val="0"/>
              <w:ind w:right="-20"/>
              <w:jc w:val="center"/>
              <w:rPr>
                <w:rFonts w:ascii="Comic Sans MS" w:hAnsi="Comic Sans MS"/>
                <w:b/>
                <w:bCs/>
                <w:sz w:val="18"/>
              </w:rPr>
            </w:pPr>
            <w:r w:rsidRPr="00F74FCA">
              <w:rPr>
                <w:rFonts w:ascii="Comic Sans MS" w:hAnsi="Comic Sans MS"/>
                <w:b/>
                <w:bCs/>
                <w:sz w:val="18"/>
              </w:rPr>
              <w:t>En</w:t>
            </w:r>
          </w:p>
          <w:p w:rsidR="008D200E" w:rsidRPr="00F74FCA" w:rsidRDefault="008D200E" w:rsidP="00A00C6B">
            <w:pPr>
              <w:widowControl w:val="0"/>
              <w:autoSpaceDE w:val="0"/>
              <w:adjustRightInd w:val="0"/>
              <w:ind w:right="-20"/>
              <w:jc w:val="center"/>
              <w:rPr>
                <w:rFonts w:ascii="Comic Sans MS" w:hAnsi="Comic Sans MS"/>
                <w:b/>
                <w:bCs/>
                <w:sz w:val="18"/>
              </w:rPr>
            </w:pPr>
            <w:r w:rsidRPr="00F74FCA">
              <w:rPr>
                <w:rFonts w:ascii="Comic Sans MS" w:hAnsi="Comic Sans MS"/>
                <w:b/>
                <w:bCs/>
                <w:sz w:val="18"/>
              </w:rPr>
              <w:t xml:space="preserve">Terme de projets  similaires </w:t>
            </w:r>
            <w:r w:rsidR="00A00C6B" w:rsidRPr="00F74FCA">
              <w:rPr>
                <w:rFonts w:ascii="Comic Sans MS" w:hAnsi="Comic Sans MS"/>
                <w:b/>
                <w:bCs/>
                <w:sz w:val="18"/>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F74FCA" w:rsidRDefault="008D200E" w:rsidP="00DE46B0">
            <w:pPr>
              <w:widowControl w:val="0"/>
              <w:autoSpaceDE w:val="0"/>
              <w:adjustRightInd w:val="0"/>
              <w:spacing w:before="60" w:after="60" w:line="360" w:lineRule="auto"/>
              <w:ind w:left="572" w:right="-20" w:hanging="595"/>
              <w:jc w:val="both"/>
              <w:rPr>
                <w:rFonts w:ascii="Comic Sans MS" w:hAnsi="Comic Sans MS"/>
                <w:b/>
                <w:bCs/>
                <w:sz w:val="18"/>
              </w:rPr>
            </w:pPr>
            <w:r w:rsidRPr="00F74FCA">
              <w:rPr>
                <w:rFonts w:ascii="Comic Sans MS" w:hAnsi="Comic Sans MS"/>
                <w:b/>
                <w:bCs/>
                <w:sz w:val="18"/>
              </w:rPr>
              <w:t xml:space="preserve">Poste ou fonction </w:t>
            </w:r>
          </w:p>
          <w:p w:rsidR="008D200E" w:rsidRPr="00F74FCA" w:rsidRDefault="008D200E" w:rsidP="00DE46B0">
            <w:pPr>
              <w:widowControl w:val="0"/>
              <w:autoSpaceDE w:val="0"/>
              <w:adjustRightInd w:val="0"/>
              <w:spacing w:before="60" w:after="60" w:line="360" w:lineRule="auto"/>
              <w:ind w:left="878" w:right="-20" w:hanging="595"/>
              <w:jc w:val="both"/>
              <w:rPr>
                <w:rFonts w:ascii="Comic Sans MS" w:hAnsi="Comic Sans MS"/>
                <w:b/>
                <w:bCs/>
                <w:sz w:val="18"/>
              </w:rPr>
            </w:pPr>
            <w:r w:rsidRPr="00F74FCA">
              <w:rPr>
                <w:rFonts w:ascii="Comic Sans MS" w:hAnsi="Comic Sans MS"/>
                <w:b/>
                <w:bCs/>
                <w:sz w:val="18"/>
              </w:rPr>
              <w:t>Occupé</w:t>
            </w:r>
            <w:r w:rsidR="00023214" w:rsidRPr="00F74FCA">
              <w:rPr>
                <w:rFonts w:ascii="Comic Sans MS" w:hAnsi="Comic Sans MS"/>
                <w:b/>
                <w:bCs/>
                <w:sz w:val="18"/>
              </w:rPr>
              <w:t>(e)</w:t>
            </w:r>
            <w:r w:rsidRPr="00F74FCA">
              <w:rPr>
                <w:rFonts w:ascii="Comic Sans MS" w:hAnsi="Comic Sans MS"/>
                <w:b/>
                <w:bCs/>
                <w:sz w:val="18"/>
              </w:rPr>
              <w:t xml:space="preserve"> pour</w:t>
            </w:r>
          </w:p>
          <w:p w:rsidR="008D200E" w:rsidRPr="00F74FCA" w:rsidRDefault="008D200E" w:rsidP="00DE46B0">
            <w:pPr>
              <w:widowControl w:val="0"/>
              <w:autoSpaceDE w:val="0"/>
              <w:adjustRightInd w:val="0"/>
              <w:spacing w:before="60" w:after="60" w:line="360" w:lineRule="auto"/>
              <w:ind w:left="878" w:right="-20" w:hanging="595"/>
              <w:jc w:val="both"/>
              <w:rPr>
                <w:rFonts w:ascii="Comic Sans MS" w:hAnsi="Comic Sans MS"/>
                <w:b/>
                <w:bCs/>
                <w:sz w:val="18"/>
              </w:rPr>
            </w:pPr>
            <w:r w:rsidRPr="00F74FCA">
              <w:rPr>
                <w:rFonts w:ascii="Comic Sans MS" w:hAnsi="Comic Sans MS"/>
                <w:b/>
                <w:bCs/>
                <w:sz w:val="18"/>
              </w:rPr>
              <w:t xml:space="preserve">Chaque projet </w:t>
            </w:r>
          </w:p>
          <w:p w:rsidR="008D200E" w:rsidRPr="00F74FCA" w:rsidRDefault="008D200E" w:rsidP="00DE46B0">
            <w:pPr>
              <w:widowControl w:val="0"/>
              <w:autoSpaceDE w:val="0"/>
              <w:adjustRightInd w:val="0"/>
              <w:spacing w:before="60" w:after="60" w:line="360" w:lineRule="auto"/>
              <w:ind w:left="878" w:right="-20" w:hanging="595"/>
              <w:jc w:val="center"/>
              <w:rPr>
                <w:rFonts w:ascii="Comic Sans MS" w:hAnsi="Comic Sans MS"/>
                <w:sz w:val="18"/>
              </w:rPr>
            </w:pPr>
          </w:p>
        </w:tc>
      </w:tr>
      <w:tr w:rsidR="008D200E" w:rsidRPr="00F74FCA"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877"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79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r>
      <w:tr w:rsidR="008D200E" w:rsidRPr="00F74FCA"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877"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79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r>
      <w:tr w:rsidR="008D200E" w:rsidRPr="00F74FCA"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877"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79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r>
      <w:tr w:rsidR="008D200E" w:rsidRPr="00F74FCA"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877"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79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r>
      <w:tr w:rsidR="008D200E" w:rsidRPr="00F74FCA"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877"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79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r>
      <w:tr w:rsidR="008D200E" w:rsidRPr="00F74FCA"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345"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877"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c>
          <w:tcPr>
            <w:tcW w:w="1792" w:type="dxa"/>
            <w:tcBorders>
              <w:top w:val="single" w:sz="4" w:space="0" w:color="221F1F"/>
              <w:left w:val="single" w:sz="4" w:space="0" w:color="221F1F"/>
              <w:bottom w:val="single" w:sz="4" w:space="0" w:color="221F1F"/>
              <w:right w:val="single" w:sz="4" w:space="0" w:color="221F1F"/>
            </w:tcBorders>
          </w:tcPr>
          <w:p w:rsidR="008D200E" w:rsidRPr="00F74FCA" w:rsidRDefault="008D200E" w:rsidP="00DE46B0">
            <w:pPr>
              <w:widowControl w:val="0"/>
              <w:autoSpaceDE w:val="0"/>
              <w:adjustRightInd w:val="0"/>
              <w:spacing w:before="60" w:after="60" w:line="360" w:lineRule="auto"/>
              <w:rPr>
                <w:rFonts w:ascii="Comic Sans MS" w:hAnsi="Comic Sans MS"/>
                <w:sz w:val="22"/>
              </w:rPr>
            </w:pPr>
          </w:p>
        </w:tc>
      </w:tr>
      <w:bookmarkEnd w:id="507"/>
    </w:tbl>
    <w:p w:rsidR="000D7C7E" w:rsidRPr="00F74FCA" w:rsidRDefault="000D7C7E" w:rsidP="000D7C7E">
      <w:pPr>
        <w:widowControl w:val="0"/>
        <w:autoSpaceDE w:val="0"/>
        <w:spacing w:after="60" w:line="360" w:lineRule="auto"/>
        <w:rPr>
          <w:rFonts w:ascii="Comic Sans MS" w:hAnsi="Comic Sans MS"/>
          <w:sz w:val="22"/>
        </w:rPr>
      </w:pPr>
    </w:p>
    <w:p w:rsidR="000D7C7E" w:rsidRPr="00F74FCA" w:rsidRDefault="000D7C7E" w:rsidP="000D7C7E">
      <w:pPr>
        <w:widowControl w:val="0"/>
        <w:autoSpaceDE w:val="0"/>
        <w:spacing w:after="60" w:line="360" w:lineRule="auto"/>
        <w:jc w:val="both"/>
        <w:rPr>
          <w:rFonts w:ascii="Comic Sans MS" w:hAnsi="Comic Sans MS"/>
          <w:sz w:val="22"/>
        </w:rPr>
      </w:pPr>
    </w:p>
    <w:p w:rsidR="000D7C7E" w:rsidRPr="00F74FCA" w:rsidRDefault="000D7C7E" w:rsidP="0004008D">
      <w:pPr>
        <w:widowControl w:val="0"/>
        <w:numPr>
          <w:ilvl w:val="0"/>
          <w:numId w:val="36"/>
        </w:numPr>
        <w:autoSpaceDE w:val="0"/>
        <w:spacing w:after="60" w:line="360" w:lineRule="auto"/>
        <w:jc w:val="both"/>
        <w:rPr>
          <w:rFonts w:ascii="Comic Sans MS" w:hAnsi="Comic Sans MS"/>
          <w:sz w:val="22"/>
        </w:rPr>
      </w:pPr>
      <w:r w:rsidRPr="00F74FCA">
        <w:rPr>
          <w:rFonts w:ascii="Comic Sans MS" w:hAnsi="Comic Sans MS"/>
          <w:sz w:val="22"/>
        </w:rPr>
        <w:t>Personnel d’appui (siège et local)</w:t>
      </w:r>
    </w:p>
    <w:p w:rsidR="000D7C7E" w:rsidRPr="00F74FCA" w:rsidRDefault="000D7C7E" w:rsidP="000D7C7E">
      <w:pPr>
        <w:widowControl w:val="0"/>
        <w:autoSpaceDE w:val="0"/>
        <w:spacing w:after="60" w:line="360" w:lineRule="auto"/>
        <w:jc w:val="both"/>
        <w:rPr>
          <w:rFonts w:ascii="Comic Sans MS" w:hAnsi="Comic Sans MS"/>
          <w:sz w:val="22"/>
        </w:rPr>
      </w:pPr>
    </w:p>
    <w:tbl>
      <w:tblPr>
        <w:tblStyle w:val="Grilledutableau"/>
        <w:tblW w:w="9402" w:type="dxa"/>
        <w:tblLook w:val="04A0"/>
      </w:tblPr>
      <w:tblGrid>
        <w:gridCol w:w="1988"/>
        <w:gridCol w:w="1771"/>
        <w:gridCol w:w="1881"/>
        <w:gridCol w:w="1881"/>
        <w:gridCol w:w="1881"/>
      </w:tblGrid>
      <w:tr w:rsidR="00201849" w:rsidRPr="00F74FCA" w:rsidTr="00201849">
        <w:trPr>
          <w:trHeight w:val="491"/>
        </w:trPr>
        <w:tc>
          <w:tcPr>
            <w:tcW w:w="1988" w:type="dxa"/>
            <w:shd w:val="clear" w:color="auto" w:fill="E7E6E6"/>
          </w:tcPr>
          <w:p w:rsidR="00201849" w:rsidRPr="00F74FCA" w:rsidRDefault="00201849" w:rsidP="000D7C7E">
            <w:pPr>
              <w:widowControl w:val="0"/>
              <w:autoSpaceDE w:val="0"/>
              <w:spacing w:after="60" w:line="360" w:lineRule="auto"/>
              <w:jc w:val="both"/>
              <w:rPr>
                <w:rFonts w:ascii="Comic Sans MS" w:hAnsi="Comic Sans MS"/>
                <w:sz w:val="22"/>
              </w:rPr>
            </w:pPr>
            <w:bookmarkStart w:id="508" w:name="_Hlk163136080"/>
            <w:r w:rsidRPr="00F74FCA">
              <w:rPr>
                <w:rFonts w:ascii="Comic Sans MS" w:hAnsi="Comic Sans MS"/>
                <w:sz w:val="22"/>
              </w:rPr>
              <w:t xml:space="preserve">Nom </w:t>
            </w:r>
          </w:p>
        </w:tc>
        <w:tc>
          <w:tcPr>
            <w:tcW w:w="1771" w:type="dxa"/>
            <w:shd w:val="clear" w:color="auto" w:fill="E7E6E6"/>
          </w:tcPr>
          <w:p w:rsidR="00201849" w:rsidRPr="00F74FCA" w:rsidRDefault="00201849" w:rsidP="000D7C7E">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Spécialisation  </w:t>
            </w:r>
          </w:p>
        </w:tc>
        <w:tc>
          <w:tcPr>
            <w:tcW w:w="1881" w:type="dxa"/>
            <w:shd w:val="clear" w:color="auto" w:fill="E7E6E6"/>
          </w:tcPr>
          <w:p w:rsidR="00201849" w:rsidRPr="00F74FCA" w:rsidRDefault="00201849" w:rsidP="000D7C7E">
            <w:pPr>
              <w:widowControl w:val="0"/>
              <w:autoSpaceDE w:val="0"/>
              <w:spacing w:after="60" w:line="360" w:lineRule="auto"/>
              <w:jc w:val="both"/>
              <w:rPr>
                <w:rFonts w:ascii="Comic Sans MS" w:hAnsi="Comic Sans MS"/>
                <w:sz w:val="22"/>
              </w:rPr>
            </w:pPr>
            <w:r w:rsidRPr="00F74FCA">
              <w:rPr>
                <w:rFonts w:ascii="Comic Sans MS" w:hAnsi="Comic Sans MS"/>
                <w:sz w:val="22"/>
              </w:rPr>
              <w:t>Poste</w:t>
            </w:r>
          </w:p>
        </w:tc>
        <w:tc>
          <w:tcPr>
            <w:tcW w:w="1881" w:type="dxa"/>
            <w:shd w:val="clear" w:color="auto" w:fill="E7E6E6"/>
          </w:tcPr>
          <w:p w:rsidR="00201849" w:rsidRPr="00F74FCA" w:rsidRDefault="00201849" w:rsidP="000D7C7E">
            <w:pPr>
              <w:widowControl w:val="0"/>
              <w:autoSpaceDE w:val="0"/>
              <w:spacing w:after="60" w:line="360" w:lineRule="auto"/>
              <w:jc w:val="both"/>
              <w:rPr>
                <w:rFonts w:ascii="Comic Sans MS" w:hAnsi="Comic Sans MS"/>
                <w:sz w:val="22"/>
              </w:rPr>
            </w:pPr>
            <w:r w:rsidRPr="00F74FCA">
              <w:rPr>
                <w:rFonts w:ascii="Comic Sans MS" w:hAnsi="Comic Sans MS"/>
                <w:sz w:val="22"/>
              </w:rPr>
              <w:t xml:space="preserve"> Année d’Expérience </w:t>
            </w:r>
          </w:p>
        </w:tc>
        <w:tc>
          <w:tcPr>
            <w:tcW w:w="1881" w:type="dxa"/>
            <w:shd w:val="clear" w:color="auto" w:fill="E7E6E6"/>
          </w:tcPr>
          <w:p w:rsidR="00201849" w:rsidRPr="00F74FCA" w:rsidRDefault="00201849" w:rsidP="000D7C7E">
            <w:pPr>
              <w:widowControl w:val="0"/>
              <w:autoSpaceDE w:val="0"/>
              <w:spacing w:after="60" w:line="360" w:lineRule="auto"/>
              <w:jc w:val="both"/>
              <w:rPr>
                <w:rFonts w:ascii="Comic Sans MS" w:hAnsi="Comic Sans MS"/>
                <w:sz w:val="22"/>
              </w:rPr>
            </w:pPr>
            <w:r w:rsidRPr="00F74FCA">
              <w:rPr>
                <w:rFonts w:ascii="Comic Sans MS" w:hAnsi="Comic Sans MS"/>
                <w:sz w:val="22"/>
              </w:rPr>
              <w:t>Attributions</w:t>
            </w:r>
          </w:p>
        </w:tc>
      </w:tr>
      <w:tr w:rsidR="00201849" w:rsidRPr="00F74FCA" w:rsidTr="00201849">
        <w:trPr>
          <w:trHeight w:val="503"/>
        </w:trPr>
        <w:tc>
          <w:tcPr>
            <w:tcW w:w="1988"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77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r>
      <w:tr w:rsidR="00201849" w:rsidRPr="00F74FCA" w:rsidTr="00201849">
        <w:trPr>
          <w:trHeight w:val="491"/>
        </w:trPr>
        <w:tc>
          <w:tcPr>
            <w:tcW w:w="1988"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77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r>
      <w:tr w:rsidR="00201849" w:rsidRPr="00F74FCA" w:rsidTr="00201849">
        <w:trPr>
          <w:trHeight w:val="491"/>
        </w:trPr>
        <w:tc>
          <w:tcPr>
            <w:tcW w:w="1988"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77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c>
          <w:tcPr>
            <w:tcW w:w="1881" w:type="dxa"/>
          </w:tcPr>
          <w:p w:rsidR="00201849" w:rsidRPr="00F74FCA" w:rsidRDefault="00201849" w:rsidP="000D7C7E">
            <w:pPr>
              <w:widowControl w:val="0"/>
              <w:autoSpaceDE w:val="0"/>
              <w:spacing w:after="60" w:line="360" w:lineRule="auto"/>
              <w:jc w:val="both"/>
              <w:rPr>
                <w:rFonts w:ascii="Comic Sans MS" w:hAnsi="Comic Sans MS"/>
                <w:sz w:val="22"/>
              </w:rPr>
            </w:pPr>
          </w:p>
        </w:tc>
      </w:tr>
      <w:bookmarkEnd w:id="508"/>
    </w:tbl>
    <w:p w:rsidR="0038015E" w:rsidRPr="00F74FCA" w:rsidRDefault="0038015E"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0D7C7E" w:rsidRPr="00F74FCA" w:rsidRDefault="000D7C7E" w:rsidP="000D7C7E">
      <w:pPr>
        <w:widowControl w:val="0"/>
        <w:autoSpaceDE w:val="0"/>
        <w:spacing w:before="240" w:after="240" w:line="360" w:lineRule="auto"/>
        <w:ind w:right="-6"/>
        <w:jc w:val="center"/>
        <w:rPr>
          <w:rFonts w:ascii="Comic Sans MS" w:hAnsi="Comic Sans MS"/>
          <w:b/>
          <w:bCs/>
          <w:caps/>
          <w:spacing w:val="36"/>
          <w:w w:val="80"/>
          <w:position w:val="-1"/>
          <w:sz w:val="28"/>
          <w:szCs w:val="32"/>
        </w:rPr>
      </w:pPr>
    </w:p>
    <w:p w:rsidR="00545996" w:rsidRPr="00F74FCA" w:rsidRDefault="00545996" w:rsidP="000D7C7E">
      <w:pPr>
        <w:widowControl w:val="0"/>
        <w:autoSpaceDE w:val="0"/>
        <w:spacing w:before="240" w:after="240" w:line="360" w:lineRule="auto"/>
        <w:ind w:right="-6"/>
        <w:jc w:val="center"/>
        <w:rPr>
          <w:rFonts w:ascii="Comic Sans MS" w:hAnsi="Comic Sans MS"/>
          <w:b/>
          <w:bCs/>
          <w:caps/>
          <w:spacing w:val="36"/>
          <w:w w:val="80"/>
          <w:position w:val="-1"/>
          <w:sz w:val="28"/>
          <w:szCs w:val="32"/>
        </w:rPr>
      </w:pPr>
    </w:p>
    <w:p w:rsidR="00692847" w:rsidRPr="00F74FCA" w:rsidRDefault="00692847" w:rsidP="000D7C7E">
      <w:pPr>
        <w:widowControl w:val="0"/>
        <w:autoSpaceDE w:val="0"/>
        <w:spacing w:before="240" w:after="240" w:line="360" w:lineRule="auto"/>
        <w:ind w:right="-6"/>
        <w:jc w:val="center"/>
        <w:rPr>
          <w:rFonts w:ascii="Comic Sans MS" w:hAnsi="Comic Sans MS"/>
          <w:b/>
          <w:bCs/>
          <w:caps/>
          <w:spacing w:val="36"/>
          <w:w w:val="80"/>
          <w:position w:val="-1"/>
          <w:sz w:val="28"/>
          <w:szCs w:val="32"/>
        </w:rPr>
      </w:pPr>
    </w:p>
    <w:p w:rsidR="00E519B1" w:rsidRPr="00F74FCA" w:rsidRDefault="00E519B1" w:rsidP="000D7C7E">
      <w:pPr>
        <w:widowControl w:val="0"/>
        <w:autoSpaceDE w:val="0"/>
        <w:spacing w:before="240" w:after="240" w:line="360" w:lineRule="auto"/>
        <w:ind w:right="-6"/>
        <w:jc w:val="center"/>
        <w:rPr>
          <w:rFonts w:ascii="Comic Sans MS" w:hAnsi="Comic Sans MS"/>
          <w:b/>
          <w:bCs/>
          <w:caps/>
          <w:spacing w:val="36"/>
          <w:w w:val="80"/>
          <w:position w:val="-1"/>
          <w:sz w:val="28"/>
          <w:szCs w:val="32"/>
        </w:rPr>
      </w:pPr>
    </w:p>
    <w:p w:rsidR="000D7C7E" w:rsidRPr="00F74FCA" w:rsidRDefault="000D7C7E" w:rsidP="000D7C7E">
      <w:pPr>
        <w:widowControl w:val="0"/>
        <w:autoSpaceDE w:val="0"/>
        <w:spacing w:before="240" w:after="240" w:line="360" w:lineRule="auto"/>
        <w:ind w:right="-6"/>
        <w:jc w:val="center"/>
        <w:rPr>
          <w:rFonts w:ascii="Comic Sans MS" w:hAnsi="Comic Sans MS"/>
          <w:b/>
          <w:bCs/>
          <w:caps/>
          <w:spacing w:val="36"/>
          <w:w w:val="80"/>
          <w:position w:val="-1"/>
          <w:sz w:val="28"/>
          <w:szCs w:val="32"/>
        </w:rPr>
      </w:pPr>
      <w:r w:rsidRPr="00F74FCA">
        <w:rPr>
          <w:rFonts w:ascii="Comic Sans MS" w:hAnsi="Comic Sans MS"/>
          <w:b/>
          <w:bCs/>
          <w:caps/>
          <w:spacing w:val="36"/>
          <w:w w:val="80"/>
          <w:position w:val="-1"/>
          <w:sz w:val="28"/>
          <w:szCs w:val="32"/>
        </w:rPr>
        <w:t>Annexen°</w:t>
      </w:r>
      <w:r w:rsidR="004F7EB4" w:rsidRPr="00F74FCA">
        <w:rPr>
          <w:rFonts w:ascii="Comic Sans MS" w:hAnsi="Comic Sans MS"/>
          <w:b/>
          <w:bCs/>
          <w:caps/>
          <w:spacing w:val="36"/>
          <w:w w:val="80"/>
          <w:position w:val="-1"/>
          <w:sz w:val="28"/>
          <w:szCs w:val="32"/>
        </w:rPr>
        <w:t>10</w:t>
      </w:r>
      <w:r w:rsidRPr="00F74FCA">
        <w:rPr>
          <w:rFonts w:ascii="Comic Sans MS" w:hAnsi="Comic Sans MS"/>
          <w:b/>
          <w:bCs/>
          <w:caps/>
          <w:spacing w:val="36"/>
          <w:w w:val="80"/>
          <w:position w:val="-1"/>
          <w:sz w:val="28"/>
          <w:szCs w:val="32"/>
        </w:rPr>
        <w:t xml:space="preserve"> : </w:t>
      </w:r>
      <w:bookmarkStart w:id="509" w:name="_Hlk143620781"/>
      <w:r w:rsidRPr="00F74FCA">
        <w:rPr>
          <w:rFonts w:ascii="Comic Sans MS" w:hAnsi="Comic Sans MS"/>
          <w:b/>
          <w:bCs/>
          <w:caps/>
          <w:spacing w:val="36"/>
          <w:w w:val="80"/>
          <w:position w:val="-1"/>
          <w:sz w:val="28"/>
          <w:szCs w:val="32"/>
        </w:rPr>
        <w:t>Modèle fiche de prestations susceptibles d’être sous-traitées commandées</w:t>
      </w:r>
      <w:bookmarkEnd w:id="509"/>
    </w:p>
    <w:tbl>
      <w:tblPr>
        <w:tblW w:w="9667" w:type="dxa"/>
        <w:tblCellMar>
          <w:left w:w="10" w:type="dxa"/>
          <w:right w:w="10" w:type="dxa"/>
        </w:tblCellMar>
        <w:tblLook w:val="0000"/>
      </w:tblPr>
      <w:tblGrid>
        <w:gridCol w:w="2166"/>
        <w:gridCol w:w="4016"/>
        <w:gridCol w:w="3485"/>
      </w:tblGrid>
      <w:tr w:rsidR="000D7C7E" w:rsidRPr="00F74FCA"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F74FCA" w:rsidRDefault="000D7C7E" w:rsidP="000D7C7E">
            <w:pPr>
              <w:spacing w:after="60" w:line="360" w:lineRule="auto"/>
              <w:jc w:val="center"/>
              <w:rPr>
                <w:rFonts w:ascii="Comic Sans MS" w:hAnsi="Comic Sans MS"/>
                <w:b/>
                <w:bCs/>
                <w:sz w:val="22"/>
              </w:rPr>
            </w:pPr>
            <w:r w:rsidRPr="00F74FCA">
              <w:rPr>
                <w:rFonts w:ascii="Comic Sans MS" w:hAnsi="Comic Sans MS"/>
                <w:b/>
                <w:bCs/>
                <w:sz w:val="22"/>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F74FCA" w:rsidRDefault="000D7C7E" w:rsidP="000D7C7E">
            <w:pPr>
              <w:spacing w:after="60" w:line="360" w:lineRule="auto"/>
              <w:jc w:val="center"/>
              <w:rPr>
                <w:rFonts w:ascii="Comic Sans MS" w:hAnsi="Comic Sans MS"/>
                <w:b/>
                <w:bCs/>
                <w:sz w:val="22"/>
              </w:rPr>
            </w:pPr>
            <w:r w:rsidRPr="00F74FCA">
              <w:rPr>
                <w:rFonts w:ascii="Comic Sans MS" w:hAnsi="Comic Sans MS"/>
                <w:b/>
                <w:bCs/>
                <w:sz w:val="22"/>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F74FCA" w:rsidRDefault="000D7C7E" w:rsidP="000D7C7E">
            <w:pPr>
              <w:spacing w:after="60" w:line="360" w:lineRule="auto"/>
              <w:jc w:val="center"/>
              <w:rPr>
                <w:rFonts w:ascii="Comic Sans MS" w:hAnsi="Comic Sans MS"/>
                <w:b/>
                <w:bCs/>
                <w:sz w:val="22"/>
              </w:rPr>
            </w:pPr>
            <w:r w:rsidRPr="00F74FCA">
              <w:rPr>
                <w:rFonts w:ascii="Comic Sans MS" w:hAnsi="Comic Sans MS"/>
                <w:b/>
                <w:bCs/>
                <w:sz w:val="22"/>
              </w:rPr>
              <w:t>Quantité (Nombre d’unités)</w:t>
            </w:r>
          </w:p>
        </w:tc>
      </w:tr>
      <w:tr w:rsidR="000D7C7E" w:rsidRPr="00F74FCA"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i/>
                <w:iCs/>
                <w:sz w:val="22"/>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i/>
                <w:iCs/>
                <w:sz w:val="22"/>
              </w:rPr>
            </w:pPr>
            <w:r w:rsidRPr="00F74FCA">
              <w:rPr>
                <w:rFonts w:ascii="Comic Sans MS" w:hAnsi="Comic Sans MS"/>
                <w:i/>
                <w:iCs/>
                <w:sz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i/>
                <w:iCs/>
                <w:sz w:val="22"/>
              </w:rPr>
            </w:pPr>
            <w:r w:rsidRPr="00F74FCA">
              <w:rPr>
                <w:rFonts w:ascii="Comic Sans MS" w:hAnsi="Comic Sans MS"/>
                <w:i/>
                <w:iCs/>
                <w:sz w:val="22"/>
              </w:rPr>
              <w:t>[insérer la quantité des articles à fournir]</w:t>
            </w:r>
          </w:p>
        </w:tc>
      </w:tr>
      <w:tr w:rsidR="000D7C7E" w:rsidRPr="00F74FCA"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r>
      <w:tr w:rsidR="000D7C7E" w:rsidRPr="00F74FCA"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r>
      <w:tr w:rsidR="000D7C7E" w:rsidRPr="00F74FCA"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r>
      <w:tr w:rsidR="000D7C7E" w:rsidRPr="00F74FCA"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r>
    </w:tbl>
    <w:p w:rsidR="000D7C7E" w:rsidRPr="00F74FCA" w:rsidRDefault="000D7C7E" w:rsidP="000D7C7E">
      <w:pPr>
        <w:widowControl w:val="0"/>
        <w:tabs>
          <w:tab w:val="left" w:pos="10420"/>
        </w:tabs>
        <w:autoSpaceDE w:val="0"/>
        <w:spacing w:after="60" w:line="360" w:lineRule="auto"/>
        <w:rPr>
          <w:rFonts w:ascii="Comic Sans MS" w:hAnsi="Comic Sans MS"/>
          <w:b/>
          <w:sz w:val="22"/>
        </w:rPr>
      </w:pPr>
    </w:p>
    <w:tbl>
      <w:tblPr>
        <w:tblW w:w="9570" w:type="dxa"/>
        <w:tblLayout w:type="fixed"/>
        <w:tblCellMar>
          <w:left w:w="10" w:type="dxa"/>
          <w:right w:w="10" w:type="dxa"/>
        </w:tblCellMar>
        <w:tblLook w:val="0000"/>
      </w:tblPr>
      <w:tblGrid>
        <w:gridCol w:w="2048"/>
        <w:gridCol w:w="4174"/>
        <w:gridCol w:w="3348"/>
      </w:tblGrid>
      <w:tr w:rsidR="000D7C7E" w:rsidRPr="00F74FCA"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F74FCA" w:rsidRDefault="000D7C7E" w:rsidP="000D7C7E">
            <w:pPr>
              <w:spacing w:after="60" w:line="360" w:lineRule="auto"/>
              <w:jc w:val="center"/>
              <w:rPr>
                <w:rFonts w:ascii="Comic Sans MS" w:hAnsi="Comic Sans MS"/>
                <w:b/>
                <w:bCs/>
                <w:sz w:val="22"/>
              </w:rPr>
            </w:pPr>
            <w:r w:rsidRPr="00F74FCA">
              <w:rPr>
                <w:rFonts w:ascii="Comic Sans MS" w:hAnsi="Comic Sans MS"/>
                <w:b/>
                <w:bCs/>
                <w:sz w:val="22"/>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F74FCA" w:rsidRDefault="000D7C7E" w:rsidP="000D7C7E">
            <w:pPr>
              <w:spacing w:after="60" w:line="360" w:lineRule="auto"/>
              <w:jc w:val="center"/>
              <w:rPr>
                <w:rFonts w:ascii="Comic Sans MS" w:hAnsi="Comic Sans MS"/>
                <w:b/>
                <w:bCs/>
                <w:sz w:val="22"/>
              </w:rPr>
            </w:pPr>
          </w:p>
          <w:p w:rsidR="000D7C7E" w:rsidRPr="00F74FCA" w:rsidRDefault="000D7C7E" w:rsidP="000D7C7E">
            <w:pPr>
              <w:spacing w:after="60" w:line="360" w:lineRule="auto"/>
              <w:jc w:val="center"/>
              <w:rPr>
                <w:rFonts w:ascii="Comic Sans MS" w:hAnsi="Comic Sans MS"/>
                <w:b/>
                <w:bCs/>
                <w:sz w:val="22"/>
              </w:rPr>
            </w:pPr>
            <w:r w:rsidRPr="00F74FCA">
              <w:rPr>
                <w:rFonts w:ascii="Comic Sans MS" w:hAnsi="Comic Sans MS"/>
                <w:b/>
                <w:bCs/>
                <w:sz w:val="22"/>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F74FCA" w:rsidRDefault="000D7C7E" w:rsidP="000D7C7E">
            <w:pPr>
              <w:spacing w:after="60" w:line="360" w:lineRule="auto"/>
              <w:jc w:val="center"/>
              <w:rPr>
                <w:rFonts w:ascii="Comic Sans MS" w:hAnsi="Comic Sans MS"/>
                <w:b/>
                <w:bCs/>
                <w:sz w:val="22"/>
              </w:rPr>
            </w:pPr>
          </w:p>
          <w:p w:rsidR="000D7C7E" w:rsidRPr="00F74FCA" w:rsidRDefault="000D7C7E" w:rsidP="000D7C7E">
            <w:pPr>
              <w:spacing w:after="60" w:line="360" w:lineRule="auto"/>
              <w:jc w:val="center"/>
              <w:rPr>
                <w:rFonts w:ascii="Comic Sans MS" w:hAnsi="Comic Sans MS"/>
                <w:b/>
                <w:bCs/>
                <w:sz w:val="22"/>
              </w:rPr>
            </w:pPr>
            <w:r w:rsidRPr="00F74FCA">
              <w:rPr>
                <w:rFonts w:ascii="Comic Sans MS" w:hAnsi="Comic Sans MS"/>
                <w:b/>
                <w:bCs/>
                <w:sz w:val="22"/>
              </w:rPr>
              <w:t>Unité de mesure</w:t>
            </w:r>
          </w:p>
        </w:tc>
      </w:tr>
      <w:tr w:rsidR="000D7C7E" w:rsidRPr="00F74FCA"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tabs>
                <w:tab w:val="left" w:pos="1559"/>
                <w:tab w:val="left" w:pos="1720"/>
              </w:tabs>
              <w:spacing w:after="60" w:line="360" w:lineRule="auto"/>
              <w:ind w:right="112"/>
              <w:jc w:val="center"/>
              <w:rPr>
                <w:rFonts w:ascii="Comic Sans MS" w:hAnsi="Comic Sans MS"/>
                <w:i/>
                <w:iCs/>
                <w:sz w:val="22"/>
              </w:rPr>
            </w:pPr>
            <w:r w:rsidRPr="00F74FCA">
              <w:rPr>
                <w:rFonts w:ascii="Comic Sans MS" w:hAnsi="Comic Sans MS"/>
                <w:i/>
                <w:iCs/>
                <w:sz w:val="22"/>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jc w:val="center"/>
              <w:rPr>
                <w:rFonts w:ascii="Comic Sans MS" w:hAnsi="Comic Sans MS"/>
                <w:i/>
                <w:iCs/>
                <w:sz w:val="22"/>
              </w:rPr>
            </w:pPr>
            <w:r w:rsidRPr="00F74FCA">
              <w:rPr>
                <w:rFonts w:ascii="Comic Sans MS" w:hAnsi="Comic Sans MS"/>
                <w:i/>
                <w:iCs/>
                <w:sz w:val="22"/>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F74FCA" w:rsidRDefault="000D7C7E" w:rsidP="000D7C7E">
            <w:pPr>
              <w:spacing w:after="60" w:line="360" w:lineRule="auto"/>
              <w:jc w:val="center"/>
              <w:rPr>
                <w:rFonts w:ascii="Comic Sans MS" w:hAnsi="Comic Sans MS"/>
                <w:i/>
                <w:iCs/>
                <w:sz w:val="22"/>
              </w:rPr>
            </w:pPr>
            <w:r w:rsidRPr="00F74FCA">
              <w:rPr>
                <w:rFonts w:ascii="Comic Sans MS" w:hAnsi="Comic Sans MS"/>
                <w:i/>
                <w:iCs/>
                <w:sz w:val="22"/>
              </w:rPr>
              <w:t>[unité de mesure]</w:t>
            </w:r>
          </w:p>
        </w:tc>
      </w:tr>
      <w:tr w:rsidR="000D7C7E" w:rsidRPr="00F74FCA"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348" w:type="dxa"/>
            <w:tcBorders>
              <w:top w:val="single" w:sz="6" w:space="0" w:color="000000"/>
              <w:left w:val="single" w:sz="6" w:space="0" w:color="000000"/>
              <w:bottom w:val="single" w:sz="6" w:space="0" w:color="000000"/>
              <w:right w:val="single" w:sz="6" w:space="0" w:color="000000"/>
            </w:tcBorders>
          </w:tcPr>
          <w:p w:rsidR="000D7C7E" w:rsidRPr="00F74FCA" w:rsidRDefault="000D7C7E" w:rsidP="000D7C7E">
            <w:pPr>
              <w:spacing w:after="60" w:line="360" w:lineRule="auto"/>
              <w:rPr>
                <w:rFonts w:ascii="Comic Sans MS" w:hAnsi="Comic Sans MS"/>
                <w:sz w:val="22"/>
              </w:rPr>
            </w:pPr>
          </w:p>
        </w:tc>
      </w:tr>
      <w:tr w:rsidR="000D7C7E" w:rsidRPr="00F74FCA"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348" w:type="dxa"/>
            <w:tcBorders>
              <w:top w:val="single" w:sz="6" w:space="0" w:color="000000"/>
              <w:left w:val="single" w:sz="6" w:space="0" w:color="000000"/>
              <w:bottom w:val="single" w:sz="6" w:space="0" w:color="000000"/>
              <w:right w:val="single" w:sz="6" w:space="0" w:color="000000"/>
            </w:tcBorders>
          </w:tcPr>
          <w:p w:rsidR="000D7C7E" w:rsidRPr="00F74FCA" w:rsidRDefault="000D7C7E" w:rsidP="000D7C7E">
            <w:pPr>
              <w:spacing w:after="60" w:line="360" w:lineRule="auto"/>
              <w:rPr>
                <w:rFonts w:ascii="Comic Sans MS" w:hAnsi="Comic Sans MS"/>
                <w:sz w:val="22"/>
              </w:rPr>
            </w:pPr>
          </w:p>
        </w:tc>
      </w:tr>
      <w:tr w:rsidR="000D7C7E" w:rsidRPr="00F74FCA"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F74FCA" w:rsidRDefault="000D7C7E" w:rsidP="000D7C7E">
            <w:pPr>
              <w:spacing w:after="60" w:line="360" w:lineRule="auto"/>
              <w:rPr>
                <w:rFonts w:ascii="Comic Sans MS" w:hAnsi="Comic Sans MS"/>
                <w:sz w:val="22"/>
              </w:rPr>
            </w:pPr>
          </w:p>
        </w:tc>
        <w:tc>
          <w:tcPr>
            <w:tcW w:w="3348" w:type="dxa"/>
            <w:tcBorders>
              <w:top w:val="single" w:sz="6" w:space="0" w:color="000000"/>
              <w:left w:val="single" w:sz="6" w:space="0" w:color="000000"/>
              <w:bottom w:val="single" w:sz="6" w:space="0" w:color="000000"/>
              <w:right w:val="single" w:sz="6" w:space="0" w:color="000000"/>
            </w:tcBorders>
          </w:tcPr>
          <w:p w:rsidR="000D7C7E" w:rsidRPr="00F74FCA" w:rsidRDefault="000D7C7E" w:rsidP="000D7C7E">
            <w:pPr>
              <w:spacing w:after="60" w:line="360" w:lineRule="auto"/>
              <w:rPr>
                <w:rFonts w:ascii="Comic Sans MS" w:hAnsi="Comic Sans MS"/>
                <w:sz w:val="22"/>
              </w:rPr>
            </w:pPr>
          </w:p>
        </w:tc>
      </w:tr>
    </w:tbl>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4C7E5D" w:rsidRPr="00F74FCA" w:rsidRDefault="004C7E5D" w:rsidP="00230C15">
      <w:pPr>
        <w:widowControl w:val="0"/>
        <w:tabs>
          <w:tab w:val="left" w:pos="10480"/>
        </w:tabs>
        <w:autoSpaceDE w:val="0"/>
        <w:spacing w:line="360" w:lineRule="auto"/>
        <w:jc w:val="both"/>
        <w:rPr>
          <w:rFonts w:ascii="Comic Sans MS" w:hAnsi="Comic Sans MS"/>
          <w:sz w:val="22"/>
        </w:rPr>
      </w:pPr>
    </w:p>
    <w:p w:rsidR="004C7E5D" w:rsidRPr="00F74FCA" w:rsidRDefault="004C7E5D" w:rsidP="00230C15">
      <w:pPr>
        <w:widowControl w:val="0"/>
        <w:tabs>
          <w:tab w:val="left" w:pos="10480"/>
        </w:tabs>
        <w:autoSpaceDE w:val="0"/>
        <w:spacing w:line="360" w:lineRule="auto"/>
        <w:jc w:val="both"/>
        <w:rPr>
          <w:rFonts w:ascii="Comic Sans MS" w:hAnsi="Comic Sans MS"/>
          <w:sz w:val="22"/>
        </w:rPr>
      </w:pPr>
    </w:p>
    <w:p w:rsidR="004C7E5D" w:rsidRPr="00F74FCA" w:rsidRDefault="004C7E5D" w:rsidP="00230C15">
      <w:pPr>
        <w:widowControl w:val="0"/>
        <w:tabs>
          <w:tab w:val="left" w:pos="10480"/>
        </w:tabs>
        <w:autoSpaceDE w:val="0"/>
        <w:spacing w:line="360" w:lineRule="auto"/>
        <w:jc w:val="both"/>
        <w:rPr>
          <w:rFonts w:ascii="Comic Sans MS" w:hAnsi="Comic Sans MS"/>
          <w:sz w:val="22"/>
        </w:rPr>
      </w:pPr>
    </w:p>
    <w:p w:rsidR="004C7E5D" w:rsidRPr="00F74FCA" w:rsidRDefault="004C7E5D" w:rsidP="00230C15">
      <w:pPr>
        <w:widowControl w:val="0"/>
        <w:tabs>
          <w:tab w:val="left" w:pos="10480"/>
        </w:tabs>
        <w:autoSpaceDE w:val="0"/>
        <w:spacing w:line="360" w:lineRule="auto"/>
        <w:jc w:val="both"/>
        <w:rPr>
          <w:rFonts w:ascii="Comic Sans MS" w:hAnsi="Comic Sans MS"/>
          <w:sz w:val="22"/>
        </w:rPr>
      </w:pPr>
    </w:p>
    <w:p w:rsidR="000D7C7E" w:rsidRPr="00F74FCA" w:rsidRDefault="000D7C7E"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692847" w:rsidRPr="00F74FCA" w:rsidRDefault="00692847" w:rsidP="00230C15">
      <w:pPr>
        <w:widowControl w:val="0"/>
        <w:autoSpaceDE w:val="0"/>
        <w:spacing w:line="360" w:lineRule="auto"/>
        <w:jc w:val="both"/>
        <w:rPr>
          <w:rFonts w:ascii="Comic Sans MS" w:hAnsi="Comic Sans MS"/>
          <w:sz w:val="22"/>
        </w:rPr>
      </w:pPr>
    </w:p>
    <w:p w:rsidR="00E519B1" w:rsidRPr="00F74FCA" w:rsidRDefault="00E519B1" w:rsidP="00230C15">
      <w:pPr>
        <w:widowControl w:val="0"/>
        <w:autoSpaceDE w:val="0"/>
        <w:spacing w:line="360" w:lineRule="auto"/>
        <w:jc w:val="both"/>
        <w:rPr>
          <w:rFonts w:ascii="Comic Sans MS" w:hAnsi="Comic Sans MS"/>
          <w:sz w:val="22"/>
        </w:rPr>
      </w:pPr>
    </w:p>
    <w:p w:rsidR="00E519B1" w:rsidRPr="00F74FCA" w:rsidRDefault="00E519B1" w:rsidP="00230C15">
      <w:pPr>
        <w:widowControl w:val="0"/>
        <w:autoSpaceDE w:val="0"/>
        <w:spacing w:line="360" w:lineRule="auto"/>
        <w:jc w:val="both"/>
        <w:rPr>
          <w:rFonts w:ascii="Comic Sans MS" w:hAnsi="Comic Sans MS"/>
          <w:sz w:val="22"/>
        </w:rPr>
      </w:pPr>
    </w:p>
    <w:p w:rsidR="00FF1B47" w:rsidRPr="00F74FCA" w:rsidRDefault="00FF1B47" w:rsidP="00230C15">
      <w:pPr>
        <w:widowControl w:val="0"/>
        <w:autoSpaceDE w:val="0"/>
        <w:spacing w:line="360" w:lineRule="auto"/>
        <w:jc w:val="both"/>
        <w:rPr>
          <w:rFonts w:ascii="Comic Sans MS" w:hAnsi="Comic Sans MS"/>
          <w:sz w:val="22"/>
        </w:rPr>
      </w:pPr>
    </w:p>
    <w:p w:rsidR="00A2408E" w:rsidRPr="00F74FCA" w:rsidRDefault="00A2408E" w:rsidP="00230C15">
      <w:pPr>
        <w:widowControl w:val="0"/>
        <w:autoSpaceDE w:val="0"/>
        <w:spacing w:line="360" w:lineRule="auto"/>
        <w:jc w:val="both"/>
        <w:rPr>
          <w:rFonts w:ascii="Comic Sans MS" w:hAnsi="Comic Sans MS"/>
          <w:sz w:val="22"/>
        </w:rPr>
      </w:pPr>
    </w:p>
    <w:p w:rsidR="00E519B1" w:rsidRPr="00F74FCA" w:rsidRDefault="00E519B1" w:rsidP="00230C15">
      <w:pPr>
        <w:widowControl w:val="0"/>
        <w:autoSpaceDE w:val="0"/>
        <w:spacing w:line="360" w:lineRule="auto"/>
        <w:jc w:val="both"/>
        <w:rPr>
          <w:rFonts w:ascii="Comic Sans MS" w:hAnsi="Comic Sans MS"/>
          <w:sz w:val="22"/>
        </w:rPr>
      </w:pPr>
    </w:p>
    <w:p w:rsidR="00E519B1" w:rsidRPr="00F74FCA" w:rsidRDefault="00E519B1" w:rsidP="00230C15">
      <w:pPr>
        <w:widowControl w:val="0"/>
        <w:autoSpaceDE w:val="0"/>
        <w:spacing w:line="360" w:lineRule="auto"/>
        <w:jc w:val="both"/>
        <w:rPr>
          <w:rFonts w:ascii="Comic Sans MS" w:hAnsi="Comic Sans MS"/>
          <w:sz w:val="22"/>
        </w:rPr>
      </w:pPr>
    </w:p>
    <w:p w:rsidR="000D7C7E" w:rsidRPr="00F74FCA" w:rsidRDefault="000D7C7E" w:rsidP="000D7C7E">
      <w:pPr>
        <w:widowControl w:val="0"/>
        <w:autoSpaceDE w:val="0"/>
        <w:spacing w:before="120" w:after="120" w:line="360" w:lineRule="auto"/>
        <w:jc w:val="both"/>
        <w:rPr>
          <w:rFonts w:ascii="Comic Sans MS" w:hAnsi="Comic Sans MS"/>
          <w:b/>
          <w:bCs/>
          <w:caps/>
          <w:spacing w:val="36"/>
          <w:w w:val="80"/>
          <w:position w:val="-1"/>
          <w:sz w:val="28"/>
        </w:rPr>
      </w:pPr>
      <w:bookmarkStart w:id="510" w:name="_Toc157617484"/>
      <w:r w:rsidRPr="00F74FCA">
        <w:rPr>
          <w:rFonts w:ascii="Comic Sans MS" w:hAnsi="Comic Sans MS"/>
          <w:b/>
          <w:bCs/>
          <w:caps/>
          <w:spacing w:val="36"/>
          <w:w w:val="80"/>
          <w:position w:val="-1"/>
          <w:sz w:val="28"/>
        </w:rPr>
        <w:t>ANNEXEN°</w:t>
      </w:r>
      <w:r w:rsidR="00D02F56" w:rsidRPr="00F74FCA">
        <w:rPr>
          <w:rFonts w:ascii="Comic Sans MS" w:hAnsi="Comic Sans MS"/>
          <w:b/>
          <w:bCs/>
          <w:caps/>
          <w:spacing w:val="36"/>
          <w:w w:val="80"/>
          <w:position w:val="-1"/>
          <w:sz w:val="28"/>
        </w:rPr>
        <w:t>1</w:t>
      </w:r>
      <w:r w:rsidR="004F7EB4" w:rsidRPr="00F74FCA">
        <w:rPr>
          <w:rFonts w:ascii="Comic Sans MS" w:hAnsi="Comic Sans MS"/>
          <w:b/>
          <w:bCs/>
          <w:caps/>
          <w:spacing w:val="36"/>
          <w:w w:val="80"/>
          <w:position w:val="-1"/>
          <w:sz w:val="28"/>
        </w:rPr>
        <w:t>1</w:t>
      </w:r>
      <w:r w:rsidRPr="00F74FCA">
        <w:rPr>
          <w:rFonts w:ascii="Comic Sans MS" w:hAnsi="Comic Sans MS"/>
          <w:bCs/>
          <w:caps/>
          <w:spacing w:val="36"/>
          <w:w w:val="80"/>
          <w:position w:val="-1"/>
          <w:sz w:val="28"/>
        </w:rPr>
        <w:t xml:space="preserve"> : </w:t>
      </w:r>
      <w:r w:rsidRPr="00F74FCA">
        <w:rPr>
          <w:rFonts w:ascii="Comic Sans MS" w:hAnsi="Comic Sans MS"/>
          <w:b/>
          <w:bCs/>
          <w:caps/>
          <w:spacing w:val="36"/>
          <w:w w:val="80"/>
          <w:position w:val="-1"/>
          <w:sz w:val="28"/>
        </w:rPr>
        <w:t>Modèle de Curriculum Vitae (CV) du personnel spécialisé proposé</w:t>
      </w:r>
      <w:bookmarkEnd w:id="510"/>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Poste: . . . . . . . . . . . . . . . . . . . . . . . . . . . . . . . . . . . . . . . . . . . . . . . . . . . . . . . . . . . . . . .. . . . . . . . . . . . . . . . . .  . . . . . . . . . . . . . . . . . . . . . . . . . . . . . . . . . . . .. . . . . . . . . . . . . . . . . . </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NomduCandidat: . . . . . . . . . . . . . . . . . . . . . . . . . . . . . . . . . . . . . . . . . . . . . . . . . . . . . . . . . . . . . . . . . . . . . . . . . . . . . . . . . . . . . . . . . . . . . . . . . . . . . . . . . . . . . . . . . . . . . </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Nomdel’employé: . . . . . . . . . . . . . . . . . . . . . . . . . . . . . . . . . . . . . . . . . . . . . . . .  . . . . .. . . . . . . . . . . . . . . . . . . . . . . . . . . . . . . . . . . . . . . . . . . . . . . . . . . . . . . . . . . . . . .</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 Profession: . . . . . . . . . . . . . . . . . . . . . . . . . . . . . . . . . . . . . . . . . . . . . . . . . . . . . . . . . . . . . . . . . . . . . . . . . . . . . . . . . . . . . . . . . . . . . . . . . . . . . . . . . . . . . . . . . . .. . . . . . . . . . . </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Diplômes: . . . . . . . . . . . . . . . . . . . . . . . . . . . . . . . . . . . . . . . . . . . . . . . . . . . . . . . . . . . .. . . . . . . . . . . . . . . . . . . . . . . . . . . . . . . . . . . . . . . . . . . . . . . . . . . . . . . . . .. . . . . . . . . . . . . </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Datedenaissance: . . . . . . . . . . . . . . . . . . . . . . . . . . . . . . . . . . . . . . . . . .  . . . . . . . . . . .. . . . . . . . . . . . . . . . . . . . . . . . . . . . . . . . . . . . . . . . . . . . . . . . . . . . . . . . . . . . . . </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pacing w:val="3"/>
          <w:sz w:val="22"/>
        </w:rPr>
      </w:pPr>
      <w:r w:rsidRPr="00F74FCA">
        <w:rPr>
          <w:rFonts w:ascii="Comic Sans MS" w:hAnsi="Comic Sans MS"/>
          <w:sz w:val="22"/>
        </w:rPr>
        <w:t>Nombred’annéesd’emploiparleCandidat</w:t>
      </w:r>
      <w:r w:rsidRPr="00F74FCA">
        <w:rPr>
          <w:rFonts w:ascii="Comic Sans MS" w:hAnsi="Comic Sans MS"/>
          <w:spacing w:val="1"/>
          <w:sz w:val="22"/>
        </w:rPr>
        <w:t>:</w:t>
      </w:r>
      <w:r w:rsidRPr="00F74FCA">
        <w:rPr>
          <w:rFonts w:ascii="Comic Sans MS" w:hAnsi="Comic Sans MS"/>
          <w:sz w:val="22"/>
        </w:rPr>
        <w:t>................................</w:t>
      </w:r>
    </w:p>
    <w:p w:rsidR="00FF1B47" w:rsidRPr="00F74FCA" w:rsidRDefault="000D7C7E" w:rsidP="000D7C7E">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Nationalité: . . . . . . . .  . . . . . . . . . . . . . . . . . . . . . . . . . . </w:t>
      </w:r>
    </w:p>
    <w:p w:rsidR="000D7C7E" w:rsidRPr="00F74FCA" w:rsidRDefault="000D7C7E" w:rsidP="00FF1B47">
      <w:pPr>
        <w:widowControl w:val="0"/>
        <w:autoSpaceDE w:val="0"/>
        <w:adjustRightInd w:val="0"/>
        <w:spacing w:after="60" w:line="360" w:lineRule="auto"/>
        <w:ind w:left="107" w:right="211"/>
        <w:jc w:val="both"/>
        <w:rPr>
          <w:rFonts w:ascii="Comic Sans MS" w:hAnsi="Comic Sans MS"/>
          <w:sz w:val="22"/>
        </w:rPr>
      </w:pPr>
      <w:r w:rsidRPr="00F74FCA">
        <w:rPr>
          <w:rFonts w:ascii="Comic Sans MS" w:hAnsi="Comic Sans MS"/>
          <w:sz w:val="22"/>
        </w:rPr>
        <w:t xml:space="preserve">Affiliationàdesassociations/groupementsprofessionnels: . . . . . . . . . . . . . . . . . . . . . . . . . . . . . . . . . . . . . . . . . . . . . . . .. . . . . . . . . . . . . . . . . . . . . . . . . . . . . . . . . . . . . . . . . . . . . . . . . . . . . . . . . . . </w:t>
      </w:r>
      <w:r w:rsidRPr="00F74FCA">
        <w:rPr>
          <w:rFonts w:ascii="Comic Sans MS" w:hAnsi="Comic Sans MS"/>
          <w:sz w:val="22"/>
        </w:rPr>
        <w:lastRenderedPageBreak/>
        <w:t>.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82"/>
        <w:rPr>
          <w:rFonts w:ascii="Comic Sans MS" w:hAnsi="Comic Sans MS"/>
          <w:sz w:val="22"/>
        </w:rPr>
      </w:pPr>
      <w:r w:rsidRPr="00F74FCA">
        <w:rPr>
          <w:rFonts w:ascii="Comic Sans MS" w:hAnsi="Comic Sans MS"/>
          <w:sz w:val="22"/>
        </w:rPr>
        <w:t>Attributionsspécifiques: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205" w:right="-20"/>
        <w:rPr>
          <w:rFonts w:ascii="Comic Sans MS" w:hAnsi="Comic Sans MS"/>
          <w:sz w:val="22"/>
        </w:rPr>
      </w:pPr>
      <w:r w:rsidRPr="00F74FCA">
        <w:rPr>
          <w:rFonts w:ascii="Comic Sans MS" w:hAnsi="Comic Sans MS"/>
          <w:sz w:val="22"/>
        </w:rPr>
        <w:t>. . . . . . . . . . . . . . . . . . . . . . . . . . . . . . . . . . .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sz w:val="22"/>
        </w:rPr>
        <w:t>P</w:t>
      </w:r>
      <w:r w:rsidRPr="00F74FCA">
        <w:rPr>
          <w:rFonts w:ascii="Comic Sans MS" w:hAnsi="Comic Sans MS"/>
          <w:b/>
          <w:bCs/>
          <w:sz w:val="22"/>
        </w:rPr>
        <w:t>rincipalesqualifications:</w:t>
      </w:r>
    </w:p>
    <w:p w:rsidR="000D7C7E" w:rsidRPr="00F74FCA" w:rsidRDefault="000D7C7E" w:rsidP="000D7C7E">
      <w:pPr>
        <w:widowControl w:val="0"/>
        <w:autoSpaceDE w:val="0"/>
        <w:adjustRightInd w:val="0"/>
        <w:spacing w:after="60" w:line="360" w:lineRule="auto"/>
        <w:ind w:left="107"/>
        <w:rPr>
          <w:rFonts w:ascii="Comic Sans MS" w:hAnsi="Comic Sans MS"/>
          <w:sz w:val="22"/>
        </w:rPr>
      </w:pPr>
      <w:r w:rsidRPr="00F74FCA">
        <w:rPr>
          <w:rFonts w:ascii="Comic Sans MS" w:hAnsi="Comic Sans MS"/>
          <w:i/>
          <w:iCs/>
          <w:sz w:val="22"/>
        </w:rPr>
        <w:t>[Enunedemi-pageenviron,donnerunaperçudesaspectsdelaformationetdel’expériencedel’employélesplusutiles</w:t>
      </w:r>
    </w:p>
    <w:p w:rsidR="000D7C7E" w:rsidRPr="00F74FCA" w:rsidRDefault="000D7C7E" w:rsidP="000D7C7E">
      <w:pPr>
        <w:widowControl w:val="0"/>
        <w:autoSpaceDE w:val="0"/>
        <w:adjustRightInd w:val="0"/>
        <w:spacing w:after="60" w:line="360" w:lineRule="auto"/>
        <w:ind w:left="107" w:right="-164"/>
        <w:rPr>
          <w:rFonts w:ascii="Comic Sans MS" w:hAnsi="Comic Sans MS"/>
          <w:sz w:val="22"/>
        </w:rPr>
      </w:pPr>
      <w:r w:rsidRPr="00F74FCA">
        <w:rPr>
          <w:rFonts w:ascii="Comic Sans MS" w:hAnsi="Comic Sans MS"/>
          <w:i/>
          <w:iCs/>
          <w:sz w:val="22"/>
        </w:rPr>
        <w:t>àsesattributionsdanslecadredelamission.Indiquerleniveaudesresponsabilitésexercéesparlui/ellelorsdemissions antérieures,enenprécisantladateetlelieu.]</w:t>
      </w:r>
    </w:p>
    <w:p w:rsidR="000D7C7E" w:rsidRPr="00F74FCA" w:rsidRDefault="000D7C7E" w:rsidP="000D7C7E">
      <w:pPr>
        <w:widowControl w:val="0"/>
        <w:autoSpaceDE w:val="0"/>
        <w:adjustRightInd w:val="0"/>
        <w:spacing w:after="60" w:line="360" w:lineRule="auto"/>
        <w:ind w:left="205" w:right="-20"/>
        <w:rPr>
          <w:rFonts w:ascii="Comic Sans MS" w:hAnsi="Comic Sans MS"/>
          <w:sz w:val="22"/>
        </w:rPr>
      </w:pPr>
      <w:r w:rsidRPr="00F74FCA">
        <w:rPr>
          <w:rFonts w:ascii="Comic Sans MS" w:hAnsi="Comic Sans MS"/>
          <w:sz w:val="22"/>
        </w:rPr>
        <w:t>. . . . . . . . . . . . . . . . . . . . . . . . . . .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b/>
          <w:bCs/>
          <w:sz w:val="22"/>
        </w:rPr>
        <w:t>Formation:</w:t>
      </w:r>
    </w:p>
    <w:p w:rsidR="000D7C7E" w:rsidRPr="00F74FCA" w:rsidRDefault="000D7C7E" w:rsidP="000D7C7E">
      <w:pPr>
        <w:widowControl w:val="0"/>
        <w:autoSpaceDE w:val="0"/>
        <w:adjustRightInd w:val="0"/>
        <w:spacing w:after="60" w:line="360" w:lineRule="auto"/>
        <w:ind w:left="107" w:right="82"/>
        <w:jc w:val="both"/>
        <w:rPr>
          <w:rFonts w:ascii="Comic Sans MS" w:hAnsi="Comic Sans MS"/>
          <w:sz w:val="22"/>
        </w:rPr>
      </w:pPr>
      <w:r w:rsidRPr="00F74FCA">
        <w:rPr>
          <w:rFonts w:ascii="Comic Sans MS" w:hAnsi="Comic Sans MS"/>
          <w:sz w:val="22"/>
        </w:rPr>
        <w:t>[Enunquartdepageenviron,résumerlesétudesuniversitairesetautresétudesspécialiséesdel’employé,enindiquantlesnomsetadressesdesécolesouuniversitésfréquentées,aveclesdatesde fréquentation,ainsiquelesdiplômesobtenus.]</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b/>
          <w:bCs/>
          <w:sz w:val="22"/>
        </w:rPr>
        <w:t>PiècesAnnexes:</w:t>
      </w:r>
    </w:p>
    <w:p w:rsidR="000D7C7E" w:rsidRPr="00F74FCA" w:rsidRDefault="000D7C7E" w:rsidP="0004008D">
      <w:pPr>
        <w:widowControl w:val="0"/>
        <w:numPr>
          <w:ilvl w:val="0"/>
          <w:numId w:val="37"/>
        </w:numPr>
        <w:autoSpaceDE w:val="0"/>
        <w:adjustRightInd w:val="0"/>
        <w:spacing w:after="60" w:line="360" w:lineRule="auto"/>
        <w:ind w:right="-213"/>
        <w:rPr>
          <w:rFonts w:ascii="Comic Sans MS" w:eastAsia="Calibri" w:hAnsi="Comic Sans MS"/>
          <w:sz w:val="22"/>
          <w:lang w:eastAsia="en-US"/>
        </w:rPr>
      </w:pPr>
      <w:r w:rsidRPr="00F74FCA">
        <w:rPr>
          <w:rFonts w:ascii="Comic Sans MS" w:eastAsia="Calibri" w:hAnsi="Comic Sans MS"/>
          <w:sz w:val="22"/>
          <w:lang w:eastAsia="en-US"/>
        </w:rPr>
        <w:t>Copiecertifiéeconformedudiplômeleplusélevéetéventuellementuneattestationdel’ordredu corpsdemétier</w:t>
      </w:r>
    </w:p>
    <w:p w:rsidR="000D7C7E" w:rsidRPr="00F74FCA" w:rsidRDefault="000D7C7E" w:rsidP="0004008D">
      <w:pPr>
        <w:widowControl w:val="0"/>
        <w:numPr>
          <w:ilvl w:val="0"/>
          <w:numId w:val="37"/>
        </w:numPr>
        <w:autoSpaceDE w:val="0"/>
        <w:adjustRightInd w:val="0"/>
        <w:spacing w:after="60" w:line="360" w:lineRule="auto"/>
        <w:ind w:right="-20"/>
        <w:rPr>
          <w:rFonts w:ascii="Comic Sans MS" w:eastAsia="Calibri" w:hAnsi="Comic Sans MS"/>
          <w:sz w:val="22"/>
          <w:lang w:eastAsia="en-US"/>
        </w:rPr>
      </w:pPr>
      <w:r w:rsidRPr="00F74FCA">
        <w:rPr>
          <w:rFonts w:ascii="Comic Sans MS" w:eastAsia="Calibri" w:hAnsi="Comic Sans MS"/>
          <w:sz w:val="22"/>
          <w:lang w:eastAsia="en-US"/>
        </w:rPr>
        <w:t>Attestationdedisponibilité</w:t>
      </w:r>
    </w:p>
    <w:p w:rsidR="000D7C7E" w:rsidRPr="00F74FCA" w:rsidRDefault="000D7C7E" w:rsidP="000D7C7E">
      <w:pPr>
        <w:widowControl w:val="0"/>
        <w:autoSpaceDE w:val="0"/>
        <w:adjustRightInd w:val="0"/>
        <w:spacing w:after="60" w:line="360" w:lineRule="auto"/>
        <w:ind w:left="205" w:right="-20"/>
        <w:rPr>
          <w:rFonts w:ascii="Comic Sans MS" w:hAnsi="Comic Sans MS"/>
          <w:sz w:val="22"/>
        </w:rPr>
      </w:pPr>
      <w:r w:rsidRPr="00F74FCA">
        <w:rPr>
          <w:rFonts w:ascii="Comic Sans MS" w:hAnsi="Comic Sans MS"/>
          <w:sz w:val="22"/>
        </w:rPr>
        <w:t xml:space="preserve">. . . . . . . . . . . . . . . . . . . . . . . . . . . .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b/>
          <w:bCs/>
          <w:sz w:val="22"/>
        </w:rPr>
        <w:t>Expérienceprofessionnelle:</w:t>
      </w:r>
    </w:p>
    <w:p w:rsidR="000D7C7E" w:rsidRPr="00F74FCA" w:rsidRDefault="000D7C7E" w:rsidP="000D7C7E">
      <w:pPr>
        <w:widowControl w:val="0"/>
        <w:autoSpaceDE w:val="0"/>
        <w:adjustRightInd w:val="0"/>
        <w:spacing w:after="60" w:line="360" w:lineRule="auto"/>
        <w:ind w:left="107" w:right="82"/>
        <w:jc w:val="both"/>
        <w:rPr>
          <w:rFonts w:ascii="Comic Sans MS" w:hAnsi="Comic Sans MS"/>
          <w:sz w:val="22"/>
        </w:rPr>
      </w:pPr>
      <w:r w:rsidRPr="00F74FCA">
        <w:rPr>
          <w:rFonts w:ascii="Comic Sans MS" w:hAnsi="Comic Sans MS"/>
          <w:sz w:val="22"/>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F74FCA" w:rsidRDefault="000D7C7E" w:rsidP="000D7C7E">
      <w:pPr>
        <w:widowControl w:val="0"/>
        <w:autoSpaceDE w:val="0"/>
        <w:adjustRightInd w:val="0"/>
        <w:spacing w:after="60" w:line="360" w:lineRule="auto"/>
        <w:ind w:left="205" w:right="-20"/>
        <w:rPr>
          <w:rFonts w:ascii="Comic Sans MS" w:hAnsi="Comic Sans MS"/>
          <w:sz w:val="22"/>
        </w:rPr>
      </w:pPr>
      <w:r w:rsidRPr="00F74FCA">
        <w:rPr>
          <w:rFonts w:ascii="Comic Sans MS" w:hAnsi="Comic Sans MS"/>
          <w:sz w:val="22"/>
        </w:rPr>
        <w:lastRenderedPageBreak/>
        <w:t xml:space="preserve">. . . . . . . . . . . . . . . . . . . . . . . . . . . .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b/>
          <w:bCs/>
          <w:sz w:val="22"/>
        </w:rPr>
        <w:t>Connaissancesinformatiques:</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i/>
          <w:iCs/>
          <w:sz w:val="22"/>
        </w:rPr>
        <w:t>[Indiquer,leniveaudeconnaissance]</w:t>
      </w:r>
    </w:p>
    <w:p w:rsidR="000D7C7E" w:rsidRPr="00F74FCA" w:rsidRDefault="000D7C7E" w:rsidP="000D7C7E">
      <w:pPr>
        <w:widowControl w:val="0"/>
        <w:autoSpaceDE w:val="0"/>
        <w:adjustRightInd w:val="0"/>
        <w:spacing w:after="60" w:line="360" w:lineRule="auto"/>
        <w:ind w:left="205" w:right="-20"/>
        <w:rPr>
          <w:rFonts w:ascii="Comic Sans MS" w:hAnsi="Comic Sans MS"/>
          <w:sz w:val="22"/>
        </w:rPr>
      </w:pPr>
      <w:r w:rsidRPr="00F74FCA">
        <w:rPr>
          <w:rFonts w:ascii="Comic Sans MS" w:hAnsi="Comic Sans MS"/>
          <w:sz w:val="22"/>
        </w:rPr>
        <w:t xml:space="preserve">. . . . . . . . . . . . . . . . . . . . . . . . . . . .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b/>
          <w:bCs/>
          <w:sz w:val="22"/>
        </w:rPr>
        <w:t>Langues:</w:t>
      </w:r>
    </w:p>
    <w:p w:rsidR="000D7C7E" w:rsidRPr="00F74FCA" w:rsidRDefault="000D7C7E" w:rsidP="000D7C7E">
      <w:pPr>
        <w:widowControl w:val="0"/>
        <w:autoSpaceDE w:val="0"/>
        <w:adjustRightInd w:val="0"/>
        <w:spacing w:after="60" w:line="360" w:lineRule="auto"/>
        <w:ind w:left="107" w:right="-164"/>
        <w:rPr>
          <w:rFonts w:ascii="Comic Sans MS" w:hAnsi="Comic Sans MS"/>
          <w:sz w:val="22"/>
        </w:rPr>
      </w:pPr>
      <w:r w:rsidRPr="00F74FCA">
        <w:rPr>
          <w:rFonts w:ascii="Comic Sans MS" w:hAnsi="Comic Sans MS"/>
          <w:i/>
          <w:iCs/>
          <w:sz w:val="22"/>
        </w:rPr>
        <w:t>[Indiquer, pour chacune, le niveau de connaissance : médiocre/moyen/ bon/excellent, en ce qui concerne la langue lue/écrite/parlée.]</w:t>
      </w:r>
    </w:p>
    <w:p w:rsidR="000D7C7E" w:rsidRPr="00F74FCA" w:rsidRDefault="000D7C7E" w:rsidP="000D7C7E">
      <w:pPr>
        <w:widowControl w:val="0"/>
        <w:autoSpaceDE w:val="0"/>
        <w:adjustRightInd w:val="0"/>
        <w:spacing w:after="60" w:line="360" w:lineRule="auto"/>
        <w:ind w:left="205" w:right="-20"/>
        <w:rPr>
          <w:rFonts w:ascii="Comic Sans MS" w:hAnsi="Comic Sans MS"/>
          <w:sz w:val="22"/>
        </w:rPr>
      </w:pPr>
      <w:r w:rsidRPr="00F74FCA">
        <w:rPr>
          <w:rFonts w:ascii="Comic Sans MS" w:hAnsi="Comic Sans MS"/>
          <w:sz w:val="22"/>
        </w:rPr>
        <w:t xml:space="preserve">. . . . . . . . . . . . . . . . . . . . . . . . . . . .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b/>
          <w:bCs/>
          <w:sz w:val="22"/>
        </w:rPr>
        <w:t>Attestation:</w:t>
      </w:r>
    </w:p>
    <w:p w:rsidR="000D7C7E" w:rsidRPr="00F74FCA" w:rsidRDefault="000D7C7E" w:rsidP="000D7C7E">
      <w:pPr>
        <w:widowControl w:val="0"/>
        <w:autoSpaceDE w:val="0"/>
        <w:adjustRightInd w:val="0"/>
        <w:spacing w:after="60" w:line="360" w:lineRule="auto"/>
        <w:ind w:left="107" w:right="-214"/>
        <w:rPr>
          <w:rFonts w:ascii="Comic Sans MS" w:hAnsi="Comic Sans MS"/>
          <w:sz w:val="22"/>
        </w:rPr>
      </w:pPr>
      <w:r w:rsidRPr="00F74FCA">
        <w:rPr>
          <w:rFonts w:ascii="Comic Sans MS" w:hAnsi="Comic Sans MS"/>
          <w:sz w:val="22"/>
        </w:rPr>
        <w:t>Je,soussigné,certifie,entouteconscience,quelesrenseignementsci-dessusrendentfidèlement comptedemasituation,demesqualificationsetdemonexpérience.</w:t>
      </w:r>
    </w:p>
    <w:p w:rsidR="00FF1B47" w:rsidRPr="00F74FCA" w:rsidRDefault="000D7C7E" w:rsidP="000D7C7E">
      <w:pPr>
        <w:widowControl w:val="0"/>
        <w:autoSpaceDE w:val="0"/>
        <w:adjustRightInd w:val="0"/>
        <w:spacing w:after="60" w:line="360" w:lineRule="auto"/>
        <w:ind w:left="109" w:right="-81"/>
        <w:rPr>
          <w:rFonts w:ascii="Comic Sans MS" w:hAnsi="Comic Sans MS"/>
          <w:sz w:val="22"/>
        </w:rPr>
      </w:pPr>
      <w:r w:rsidRPr="00F74FCA">
        <w:rPr>
          <w:rFonts w:ascii="Comic Sans MS" w:hAnsi="Comic Sans MS"/>
          <w:sz w:val="22"/>
        </w:rPr>
        <w:t>.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9" w:right="-81"/>
        <w:rPr>
          <w:rFonts w:ascii="Comic Sans MS" w:hAnsi="Comic Sans MS"/>
          <w:sz w:val="22"/>
        </w:rPr>
      </w:pPr>
      <w:r w:rsidRPr="00F74FCA">
        <w:rPr>
          <w:rFonts w:ascii="Comic Sans MS" w:hAnsi="Comic Sans MS"/>
          <w:sz w:val="22"/>
        </w:rPr>
        <w:t xml:space="preserve"> Date: . . . . . . . . . . . . . . . . . . . . . . . . . . . . </w:t>
      </w:r>
    </w:p>
    <w:p w:rsidR="000D7C7E" w:rsidRPr="00F74FCA" w:rsidRDefault="000D7C7E" w:rsidP="000D7C7E">
      <w:pPr>
        <w:widowControl w:val="0"/>
        <w:autoSpaceDE w:val="0"/>
        <w:adjustRightInd w:val="0"/>
        <w:spacing w:after="60" w:line="360" w:lineRule="auto"/>
        <w:ind w:left="107" w:right="-20"/>
        <w:rPr>
          <w:rFonts w:ascii="Comic Sans MS" w:hAnsi="Comic Sans MS"/>
          <w:sz w:val="22"/>
        </w:rPr>
      </w:pPr>
      <w:r w:rsidRPr="00F74FCA">
        <w:rPr>
          <w:rFonts w:ascii="Comic Sans MS" w:hAnsi="Comic Sans MS"/>
          <w:i/>
          <w:iCs/>
          <w:sz w:val="22"/>
        </w:rPr>
        <w:t>[Signaturedel’employéetdureprésentanthabilitéduconsultant]</w:t>
      </w:r>
    </w:p>
    <w:p w:rsidR="000D7C7E" w:rsidRPr="00F74FCA" w:rsidRDefault="000D7C7E" w:rsidP="000D7C7E">
      <w:pPr>
        <w:widowControl w:val="0"/>
        <w:autoSpaceDE w:val="0"/>
        <w:adjustRightInd w:val="0"/>
        <w:spacing w:after="60" w:line="360" w:lineRule="auto"/>
        <w:ind w:left="6910" w:right="-20"/>
        <w:rPr>
          <w:rFonts w:ascii="Comic Sans MS" w:hAnsi="Comic Sans MS"/>
          <w:sz w:val="22"/>
        </w:rPr>
      </w:pPr>
      <w:r w:rsidRPr="00F74FCA">
        <w:rPr>
          <w:rFonts w:ascii="Comic Sans MS" w:hAnsi="Comic Sans MS"/>
          <w:i/>
          <w:iCs/>
          <w:sz w:val="22"/>
        </w:rPr>
        <w:t>Jour/mois/année</w:t>
      </w:r>
    </w:p>
    <w:p w:rsidR="000D7C7E" w:rsidRPr="00F74FCA" w:rsidRDefault="000D7C7E" w:rsidP="000D7C7E">
      <w:pPr>
        <w:widowControl w:val="0"/>
        <w:autoSpaceDE w:val="0"/>
        <w:adjustRightInd w:val="0"/>
        <w:spacing w:after="60" w:line="360" w:lineRule="auto"/>
        <w:ind w:left="107" w:right="-126"/>
        <w:rPr>
          <w:rFonts w:ascii="Comic Sans MS" w:hAnsi="Comic Sans MS"/>
          <w:sz w:val="22"/>
        </w:rPr>
      </w:pPr>
      <w:r w:rsidRPr="00F74FCA">
        <w:rPr>
          <w:rFonts w:ascii="Comic Sans MS" w:hAnsi="Comic Sans MS"/>
          <w:sz w:val="22"/>
        </w:rPr>
        <w:t xml:space="preserve">Nomdel’employé: . . . . . . . . . . . . . . . . . . . . . . . . . . . . . . . . . . . . . . . . . . . . . . . . . . . . . . . . . . . . . . .. . . . . . . . . . . . . . . . . . . . . . . . . . . . . . . . . . . . . . . . . . . . . . </w:t>
      </w:r>
    </w:p>
    <w:p w:rsidR="000D7C7E" w:rsidRPr="00F74FCA" w:rsidRDefault="000D7C7E" w:rsidP="000D7C7E">
      <w:pPr>
        <w:widowControl w:val="0"/>
        <w:autoSpaceDE w:val="0"/>
        <w:adjustRightInd w:val="0"/>
        <w:spacing w:after="60" w:line="360" w:lineRule="auto"/>
        <w:ind w:left="107" w:right="-81"/>
        <w:rPr>
          <w:rFonts w:ascii="Comic Sans MS" w:hAnsi="Comic Sans MS"/>
          <w:sz w:val="22"/>
        </w:rPr>
      </w:pPr>
      <w:r w:rsidRPr="00F74FCA">
        <w:rPr>
          <w:rFonts w:ascii="Comic Sans MS" w:hAnsi="Comic Sans MS"/>
          <w:sz w:val="22"/>
        </w:rPr>
        <w:t xml:space="preserve">Nomdureprésentanthabilité: . . . . . . . . . . . . . . . . . . . . . . . . . . . . . . . . . . . . . . . . . . . . . . . . . . . . . . . . . . . . . . .. . . . . . . . . . . . . . . . . . . . . . . . . . . . </w:t>
      </w:r>
    </w:p>
    <w:p w:rsidR="004C677A" w:rsidRPr="00F74FCA" w:rsidRDefault="004C677A">
      <w:pPr>
        <w:suppressAutoHyphens w:val="0"/>
        <w:autoSpaceDN/>
        <w:textAlignment w:val="auto"/>
        <w:rPr>
          <w:rFonts w:ascii="Comic Sans MS" w:hAnsi="Comic Sans MS"/>
          <w:sz w:val="22"/>
        </w:rPr>
      </w:pPr>
      <w:r w:rsidRPr="00F74FCA">
        <w:rPr>
          <w:rFonts w:ascii="Comic Sans MS" w:hAnsi="Comic Sans MS"/>
          <w:sz w:val="22"/>
        </w:rPr>
        <w:br w:type="page"/>
      </w:r>
    </w:p>
    <w:p w:rsidR="00225F12" w:rsidRPr="00F74FCA" w:rsidRDefault="003A4594" w:rsidP="00225F12">
      <w:pPr>
        <w:widowControl w:val="0"/>
        <w:autoSpaceDE w:val="0"/>
        <w:spacing w:before="120" w:after="120" w:line="360" w:lineRule="auto"/>
        <w:ind w:right="-6"/>
        <w:jc w:val="center"/>
        <w:rPr>
          <w:rFonts w:ascii="Comic Sans MS" w:hAnsi="Comic Sans MS"/>
          <w:b/>
          <w:bCs/>
          <w:caps/>
          <w:color w:val="000000" w:themeColor="text1"/>
          <w:spacing w:val="36"/>
          <w:w w:val="80"/>
          <w:position w:val="-1"/>
          <w:sz w:val="28"/>
        </w:rPr>
      </w:pPr>
      <w:bookmarkStart w:id="511" w:name="_Toc156822342"/>
      <w:bookmarkStart w:id="512" w:name="_Toc156822783"/>
      <w:bookmarkStart w:id="513" w:name="_Toc156825451"/>
      <w:bookmarkStart w:id="514" w:name="_Toc156826473"/>
      <w:bookmarkStart w:id="515" w:name="_Toc156853927"/>
      <w:bookmarkStart w:id="516" w:name="_Toc156855427"/>
      <w:bookmarkStart w:id="517" w:name="_Hlk163136202"/>
      <w:r w:rsidRPr="00F74FCA">
        <w:rPr>
          <w:rFonts w:ascii="Comic Sans MS" w:hAnsi="Comic Sans MS"/>
          <w:b/>
          <w:bCs/>
          <w:caps/>
          <w:color w:val="000000" w:themeColor="text1"/>
          <w:spacing w:val="36"/>
          <w:w w:val="80"/>
          <w:position w:val="-1"/>
          <w:sz w:val="28"/>
        </w:rPr>
        <w:lastRenderedPageBreak/>
        <w:t>ANNEXEN°12 :</w:t>
      </w:r>
      <w:r w:rsidR="00225F12" w:rsidRPr="00F74FCA">
        <w:rPr>
          <w:rFonts w:ascii="Comic Sans MS" w:hAnsi="Comic Sans MS"/>
          <w:b/>
          <w:bCs/>
          <w:caps/>
          <w:color w:val="000000" w:themeColor="text1"/>
          <w:spacing w:val="36"/>
          <w:w w:val="80"/>
          <w:position w:val="-1"/>
          <w:sz w:val="28"/>
        </w:rPr>
        <w:t xml:space="preserve"> Références du Candidat</w:t>
      </w:r>
      <w:bookmarkEnd w:id="511"/>
      <w:bookmarkEnd w:id="512"/>
      <w:bookmarkEnd w:id="513"/>
      <w:bookmarkEnd w:id="514"/>
      <w:bookmarkEnd w:id="515"/>
      <w:bookmarkEnd w:id="516"/>
    </w:p>
    <w:p w:rsidR="00225F12" w:rsidRPr="00F74FCA" w:rsidRDefault="00225F12" w:rsidP="00225F12">
      <w:pPr>
        <w:widowControl w:val="0"/>
        <w:autoSpaceDE w:val="0"/>
        <w:adjustRightInd w:val="0"/>
        <w:spacing w:before="60" w:after="60" w:line="360" w:lineRule="auto"/>
        <w:ind w:left="127" w:right="-194"/>
        <w:rPr>
          <w:rFonts w:ascii="Comic Sans MS" w:hAnsi="Comic Sans MS"/>
          <w:sz w:val="22"/>
        </w:rPr>
      </w:pPr>
      <w:r w:rsidRPr="00F74FCA">
        <w:rPr>
          <w:rFonts w:ascii="Comic Sans MS" w:hAnsi="Comic Sans MS"/>
          <w:sz w:val="22"/>
        </w:rPr>
        <w:t>Servicesrenduspendantles</w:t>
      </w:r>
      <w:r w:rsidR="00A6520F" w:rsidRPr="00F74FCA">
        <w:rPr>
          <w:rFonts w:ascii="Comic Sans MS" w:hAnsi="Comic Sans MS"/>
          <w:sz w:val="22"/>
        </w:rPr>
        <w:t>03</w:t>
      </w:r>
      <w:r w:rsidRPr="00F74FCA">
        <w:rPr>
          <w:rFonts w:ascii="Comic Sans MS" w:hAnsi="Comic Sans MS"/>
          <w:sz w:val="22"/>
        </w:rPr>
        <w:t>dernièresannéesquiillustrentlemieuxvos qualifications</w:t>
      </w:r>
    </w:p>
    <w:p w:rsidR="00225F12" w:rsidRPr="00F74FCA" w:rsidRDefault="00225F12" w:rsidP="00225F12">
      <w:pPr>
        <w:widowControl w:val="0"/>
        <w:autoSpaceDE w:val="0"/>
        <w:adjustRightInd w:val="0"/>
        <w:spacing w:before="60" w:after="60" w:line="360" w:lineRule="auto"/>
        <w:ind w:left="127" w:right="102"/>
        <w:jc w:val="both"/>
        <w:rPr>
          <w:rFonts w:ascii="Comic Sans MS" w:hAnsi="Comic Sans MS"/>
          <w:sz w:val="22"/>
        </w:rPr>
      </w:pPr>
      <w:r w:rsidRPr="00F74FCA">
        <w:rPr>
          <w:rFonts w:ascii="Comic Sans MS" w:hAnsi="Comic Sans MS"/>
          <w:sz w:val="22"/>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F74FCA"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Pays :</w:t>
            </w:r>
          </w:p>
        </w:tc>
      </w:tr>
      <w:tr w:rsidR="00225F12" w:rsidRPr="00F74FCA"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Personnel spécialisé fourni par votre société/organisme (profils) :</w:t>
            </w:r>
          </w:p>
        </w:tc>
      </w:tr>
      <w:tr w:rsidR="00225F12" w:rsidRPr="00F74FCA"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p>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Nombre d’employés ayant participé à la Mission :</w:t>
            </w:r>
          </w:p>
        </w:tc>
      </w:tr>
      <w:tr w:rsidR="00225F12" w:rsidRPr="00F74FCA"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Nombre de mois de travail ;</w:t>
            </w:r>
          </w:p>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durée de la Mission :</w:t>
            </w:r>
          </w:p>
        </w:tc>
      </w:tr>
      <w:tr w:rsidR="00225F12" w:rsidRPr="00F74FCA"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p>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300" w:right="-20"/>
              <w:rPr>
                <w:rFonts w:ascii="Comic Sans MS" w:hAnsi="Comic Sans MS"/>
                <w:sz w:val="22"/>
              </w:rPr>
            </w:pPr>
          </w:p>
        </w:tc>
      </w:tr>
      <w:tr w:rsidR="00225F12" w:rsidRPr="00F74FCA"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Datededémarrage :</w:t>
            </w:r>
            <w:r w:rsidRPr="00F74FCA">
              <w:rPr>
                <w:rFonts w:ascii="Comic Sans MS" w:hAnsi="Comic Sans MS"/>
                <w:sz w:val="22"/>
              </w:rPr>
              <w:tab/>
              <w:t>Dated’achèvement:</w:t>
            </w:r>
          </w:p>
          <w:p w:rsidR="00225F12" w:rsidRPr="00F74FCA" w:rsidRDefault="00225F12" w:rsidP="00FF1B47">
            <w:pPr>
              <w:widowControl w:val="0"/>
              <w:tabs>
                <w:tab w:val="left" w:pos="4020"/>
              </w:tabs>
              <w:autoSpaceDE w:val="0"/>
              <w:adjustRightInd w:val="0"/>
              <w:ind w:left="300" w:right="-20"/>
              <w:rPr>
                <w:rFonts w:ascii="Comic Sans MS" w:hAnsi="Comic Sans MS"/>
                <w:sz w:val="22"/>
              </w:rPr>
            </w:pPr>
            <w:r w:rsidRPr="00F74FCA">
              <w:rPr>
                <w:rFonts w:ascii="Comic Sans MS" w:hAnsi="Comic Sans MS"/>
                <w:i/>
                <w:iCs/>
                <w:sz w:val="22"/>
              </w:rPr>
              <w:t>(mois/année)</w:t>
            </w:r>
            <w:r w:rsidRPr="00F74FCA">
              <w:rPr>
                <w:rFonts w:ascii="Comic Sans MS" w:hAnsi="Comic Sans MS"/>
                <w:i/>
                <w:iCs/>
                <w:sz w:val="22"/>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Valeurapproximativedesservices</w:t>
            </w:r>
          </w:p>
          <w:p w:rsidR="00225F12" w:rsidRPr="00F74FCA" w:rsidRDefault="00225F12" w:rsidP="00FF1B47">
            <w:pPr>
              <w:widowControl w:val="0"/>
              <w:autoSpaceDE w:val="0"/>
              <w:adjustRightInd w:val="0"/>
              <w:ind w:right="-20"/>
              <w:rPr>
                <w:rFonts w:ascii="Comic Sans MS" w:hAnsi="Comic Sans MS"/>
                <w:sz w:val="22"/>
              </w:rPr>
            </w:pPr>
            <w:r w:rsidRPr="00F74FCA">
              <w:rPr>
                <w:rFonts w:ascii="Comic Sans MS" w:hAnsi="Comic Sans MS"/>
                <w:sz w:val="22"/>
              </w:rPr>
              <w:t>(enfrancsCFAHT):</w:t>
            </w:r>
          </w:p>
        </w:tc>
      </w:tr>
      <w:tr w:rsidR="00225F12" w:rsidRPr="00F74FCA"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Nombredemoisdetravail despécialistesfournispar lesprestatairesassociés:</w:t>
            </w:r>
          </w:p>
        </w:tc>
      </w:tr>
      <w:tr w:rsidR="00225F12" w:rsidRPr="00F74FCA"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Nometfonctionsdesresponsables(Directeur/Coordinateurduprojet,Responsabledel’équipe):</w:t>
            </w:r>
          </w:p>
        </w:tc>
      </w:tr>
      <w:tr w:rsidR="00225F12" w:rsidRPr="00F74FCA"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Descriptifduprojet:</w:t>
            </w:r>
          </w:p>
        </w:tc>
      </w:tr>
      <w:tr w:rsidR="00225F12" w:rsidRPr="00F74FCA"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F74FCA" w:rsidRDefault="00225F12" w:rsidP="00FF1B47">
            <w:pPr>
              <w:widowControl w:val="0"/>
              <w:autoSpaceDE w:val="0"/>
              <w:adjustRightInd w:val="0"/>
              <w:ind w:left="20" w:right="-20"/>
              <w:rPr>
                <w:rFonts w:ascii="Comic Sans MS" w:hAnsi="Comic Sans MS"/>
                <w:sz w:val="22"/>
              </w:rPr>
            </w:pPr>
            <w:r w:rsidRPr="00F74FCA">
              <w:rPr>
                <w:rFonts w:ascii="Comic Sans MS" w:hAnsi="Comic Sans MS"/>
                <w:sz w:val="22"/>
              </w:rPr>
              <w:t>Descriptiondesserviceseffectivementrendusparvotrepersonnel:</w:t>
            </w:r>
          </w:p>
        </w:tc>
      </w:tr>
    </w:tbl>
    <w:p w:rsidR="00FF1B47" w:rsidRPr="00F74FCA" w:rsidRDefault="00FF1B47" w:rsidP="00225F12">
      <w:pPr>
        <w:spacing w:before="60" w:after="60" w:line="360" w:lineRule="auto"/>
        <w:jc w:val="both"/>
        <w:rPr>
          <w:rFonts w:ascii="Comic Sans MS" w:hAnsi="Comic Sans MS"/>
          <w:sz w:val="22"/>
        </w:rPr>
      </w:pPr>
    </w:p>
    <w:p w:rsidR="00225F12" w:rsidRPr="00F74FCA" w:rsidRDefault="00225F12" w:rsidP="00225F12">
      <w:pPr>
        <w:spacing w:before="60" w:after="60" w:line="360" w:lineRule="auto"/>
        <w:jc w:val="both"/>
        <w:rPr>
          <w:rFonts w:ascii="Comic Sans MS" w:hAnsi="Comic Sans MS"/>
          <w:sz w:val="22"/>
        </w:rPr>
      </w:pPr>
      <w:r w:rsidRPr="00F74FCA">
        <w:rPr>
          <w:rFonts w:ascii="Comic Sans MS" w:hAnsi="Comic Sans MS"/>
          <w:sz w:val="22"/>
        </w:rPr>
        <w:t>Nomducandidat:</w:t>
      </w:r>
    </w:p>
    <w:p w:rsidR="00D0333E" w:rsidRPr="00F74FCA" w:rsidRDefault="00D0333E" w:rsidP="00225F12">
      <w:pPr>
        <w:spacing w:before="60" w:after="60" w:line="360" w:lineRule="auto"/>
        <w:jc w:val="both"/>
        <w:rPr>
          <w:rFonts w:ascii="Comic Sans MS" w:hAnsi="Comic Sans MS"/>
          <w:sz w:val="22"/>
        </w:rPr>
      </w:pPr>
    </w:p>
    <w:p w:rsidR="00D0333E" w:rsidRPr="00F74FCA" w:rsidRDefault="00D0333E" w:rsidP="00225F12">
      <w:pPr>
        <w:spacing w:before="60" w:after="60" w:line="360" w:lineRule="auto"/>
        <w:jc w:val="both"/>
        <w:rPr>
          <w:rFonts w:ascii="Comic Sans MS" w:hAnsi="Comic Sans MS"/>
          <w:sz w:val="22"/>
        </w:rPr>
      </w:pPr>
    </w:p>
    <w:p w:rsidR="00FF1B47" w:rsidRPr="00F74FCA" w:rsidRDefault="00FF1B47" w:rsidP="00225F12">
      <w:pPr>
        <w:spacing w:before="60" w:after="60" w:line="360" w:lineRule="auto"/>
        <w:jc w:val="both"/>
        <w:rPr>
          <w:rFonts w:ascii="Comic Sans MS" w:hAnsi="Comic Sans MS"/>
          <w:sz w:val="22"/>
        </w:rPr>
      </w:pPr>
    </w:p>
    <w:p w:rsidR="00FF1B47" w:rsidRPr="00F74FCA" w:rsidRDefault="00FF1B47" w:rsidP="00225F12">
      <w:pPr>
        <w:spacing w:before="60" w:after="60" w:line="360" w:lineRule="auto"/>
        <w:jc w:val="both"/>
        <w:rPr>
          <w:rFonts w:ascii="Comic Sans MS" w:hAnsi="Comic Sans MS"/>
          <w:sz w:val="22"/>
        </w:rPr>
      </w:pPr>
    </w:p>
    <w:p w:rsidR="00FF1B47" w:rsidRPr="00F74FCA" w:rsidRDefault="00FF1B47" w:rsidP="00225F12">
      <w:pPr>
        <w:spacing w:before="60" w:after="60" w:line="360" w:lineRule="auto"/>
        <w:jc w:val="both"/>
        <w:rPr>
          <w:rFonts w:ascii="Comic Sans MS" w:hAnsi="Comic Sans MS"/>
          <w:sz w:val="22"/>
        </w:rPr>
      </w:pPr>
    </w:p>
    <w:p w:rsidR="00692847" w:rsidRPr="00F74FCA" w:rsidRDefault="00692847" w:rsidP="00225F12">
      <w:pPr>
        <w:spacing w:before="60" w:after="60" w:line="360" w:lineRule="auto"/>
        <w:jc w:val="both"/>
        <w:rPr>
          <w:rFonts w:ascii="Comic Sans MS" w:hAnsi="Comic Sans MS"/>
          <w:sz w:val="22"/>
        </w:rPr>
      </w:pPr>
    </w:p>
    <w:p w:rsidR="00FF1B47" w:rsidRPr="00F74FCA" w:rsidRDefault="00FF1B47" w:rsidP="00225F12">
      <w:pPr>
        <w:spacing w:before="60" w:after="60" w:line="360" w:lineRule="auto"/>
        <w:jc w:val="both"/>
        <w:rPr>
          <w:rFonts w:ascii="Comic Sans MS" w:hAnsi="Comic Sans MS"/>
          <w:sz w:val="22"/>
        </w:rPr>
      </w:pPr>
    </w:p>
    <w:p w:rsidR="00D0333E" w:rsidRPr="00F74FCA" w:rsidRDefault="00D0333E" w:rsidP="00225F12">
      <w:pPr>
        <w:spacing w:before="60" w:after="60" w:line="360" w:lineRule="auto"/>
        <w:jc w:val="both"/>
        <w:rPr>
          <w:rFonts w:ascii="Comic Sans MS" w:hAnsi="Comic Sans MS"/>
          <w:sz w:val="22"/>
        </w:rPr>
      </w:pPr>
    </w:p>
    <w:p w:rsidR="00225F12" w:rsidRPr="00F74FCA" w:rsidRDefault="003A4594" w:rsidP="00225F12">
      <w:pPr>
        <w:widowControl w:val="0"/>
        <w:autoSpaceDE w:val="0"/>
        <w:spacing w:before="120" w:after="120" w:line="360" w:lineRule="auto"/>
        <w:ind w:right="-6"/>
        <w:jc w:val="center"/>
        <w:rPr>
          <w:rFonts w:ascii="Comic Sans MS" w:hAnsi="Comic Sans MS"/>
          <w:b/>
          <w:bCs/>
          <w:caps/>
          <w:color w:val="000000" w:themeColor="text1"/>
          <w:spacing w:val="36"/>
          <w:w w:val="80"/>
          <w:position w:val="-1"/>
          <w:sz w:val="28"/>
        </w:rPr>
      </w:pPr>
      <w:bookmarkStart w:id="518" w:name="_Toc156822344"/>
      <w:bookmarkStart w:id="519" w:name="_Toc156822785"/>
      <w:bookmarkStart w:id="520" w:name="_Toc156825453"/>
      <w:bookmarkStart w:id="521" w:name="_Toc156826475"/>
      <w:bookmarkStart w:id="522" w:name="_Toc156853929"/>
      <w:bookmarkStart w:id="523" w:name="_Toc156855429"/>
      <w:r w:rsidRPr="00F74FCA">
        <w:rPr>
          <w:rFonts w:ascii="Comic Sans MS" w:hAnsi="Comic Sans MS"/>
          <w:b/>
          <w:bCs/>
          <w:caps/>
          <w:color w:val="000000"/>
          <w:spacing w:val="36"/>
          <w:w w:val="80"/>
          <w:position w:val="-1"/>
          <w:sz w:val="28"/>
        </w:rPr>
        <w:t>ANNEXEN°13</w:t>
      </w:r>
      <w:r w:rsidR="00225F12" w:rsidRPr="00F74FCA">
        <w:rPr>
          <w:rFonts w:ascii="Comic Sans MS" w:hAnsi="Comic Sans MS"/>
          <w:b/>
          <w:bCs/>
          <w:caps/>
          <w:color w:val="000000"/>
          <w:spacing w:val="36"/>
          <w:w w:val="80"/>
          <w:position w:val="-1"/>
          <w:sz w:val="28"/>
        </w:rPr>
        <w:t>.</w:t>
      </w:r>
      <w:r w:rsidR="00225F12" w:rsidRPr="00F74FCA">
        <w:rPr>
          <w:rFonts w:ascii="Comic Sans MS" w:hAnsi="Comic Sans MS"/>
          <w:b/>
          <w:bCs/>
          <w:caps/>
          <w:color w:val="000000" w:themeColor="text1"/>
          <w:spacing w:val="36"/>
          <w:w w:val="80"/>
          <w:position w:val="-1"/>
          <w:sz w:val="28"/>
        </w:rPr>
        <w:t xml:space="preserve"> Descriptif de la</w:t>
      </w:r>
      <w:bookmarkStart w:id="524" w:name="_Toc156822345"/>
      <w:bookmarkStart w:id="525" w:name="_Toc156822786"/>
      <w:bookmarkStart w:id="526" w:name="_Toc156825454"/>
      <w:bookmarkStart w:id="527" w:name="_Toc156826476"/>
      <w:bookmarkStart w:id="528" w:name="_Toc156853930"/>
      <w:bookmarkStart w:id="529" w:name="_Toc156855430"/>
      <w:bookmarkEnd w:id="518"/>
      <w:bookmarkEnd w:id="519"/>
      <w:bookmarkEnd w:id="520"/>
      <w:bookmarkEnd w:id="521"/>
      <w:bookmarkEnd w:id="522"/>
      <w:bookmarkEnd w:id="523"/>
      <w:r w:rsidR="00225F12" w:rsidRPr="00F74FCA">
        <w:rPr>
          <w:rFonts w:ascii="Comic Sans MS" w:hAnsi="Comic Sans MS"/>
          <w:b/>
          <w:bCs/>
          <w:caps/>
          <w:color w:val="000000" w:themeColor="text1"/>
          <w:spacing w:val="36"/>
          <w:w w:val="80"/>
          <w:position w:val="-1"/>
          <w:sz w:val="28"/>
        </w:rPr>
        <w:t>méthodologie et du plan de travail proposés pour accomplir la mission</w:t>
      </w:r>
      <w:bookmarkEnd w:id="524"/>
      <w:bookmarkEnd w:id="525"/>
      <w:bookmarkEnd w:id="526"/>
      <w:bookmarkEnd w:id="527"/>
      <w:bookmarkEnd w:id="528"/>
      <w:bookmarkEnd w:id="529"/>
    </w:p>
    <w:p w:rsidR="00225F12" w:rsidRPr="00F74FCA" w:rsidRDefault="00225F12" w:rsidP="00225F12">
      <w:pPr>
        <w:spacing w:before="60" w:after="60" w:line="360" w:lineRule="auto"/>
        <w:jc w:val="both"/>
        <w:rPr>
          <w:rFonts w:ascii="Comic Sans MS" w:hAnsi="Comic Sans MS"/>
          <w:i/>
          <w:sz w:val="22"/>
        </w:rPr>
      </w:pPr>
      <w:r w:rsidRPr="00F74FCA">
        <w:rPr>
          <w:rFonts w:ascii="Comic Sans MS" w:hAnsi="Comic Sans MS"/>
          <w:i/>
          <w:sz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F74FCA" w:rsidRDefault="00225F12" w:rsidP="0004008D">
      <w:pPr>
        <w:numPr>
          <w:ilvl w:val="0"/>
          <w:numId w:val="53"/>
        </w:numPr>
        <w:suppressAutoHyphens w:val="0"/>
        <w:autoSpaceDN/>
        <w:spacing w:before="60" w:after="60" w:line="360" w:lineRule="auto"/>
        <w:jc w:val="both"/>
        <w:textAlignment w:val="auto"/>
        <w:rPr>
          <w:rFonts w:ascii="Comic Sans MS" w:hAnsi="Comic Sans MS"/>
          <w:i/>
          <w:sz w:val="22"/>
        </w:rPr>
      </w:pPr>
      <w:r w:rsidRPr="00F74FCA">
        <w:rPr>
          <w:rFonts w:ascii="Comic Sans MS" w:hAnsi="Comic Sans MS"/>
          <w:i/>
          <w:sz w:val="22"/>
        </w:rPr>
        <w:t>Conception technique et méthodologie,</w:t>
      </w:r>
    </w:p>
    <w:p w:rsidR="00225F12" w:rsidRPr="00F74FCA" w:rsidRDefault="00225F12" w:rsidP="0004008D">
      <w:pPr>
        <w:numPr>
          <w:ilvl w:val="0"/>
          <w:numId w:val="53"/>
        </w:numPr>
        <w:suppressAutoHyphens w:val="0"/>
        <w:autoSpaceDN/>
        <w:spacing w:before="60" w:after="60" w:line="360" w:lineRule="auto"/>
        <w:jc w:val="both"/>
        <w:textAlignment w:val="auto"/>
        <w:rPr>
          <w:rFonts w:ascii="Comic Sans MS" w:hAnsi="Comic Sans MS"/>
          <w:i/>
          <w:sz w:val="22"/>
        </w:rPr>
      </w:pPr>
      <w:r w:rsidRPr="00F74FCA">
        <w:rPr>
          <w:rFonts w:ascii="Comic Sans MS" w:hAnsi="Comic Sans MS"/>
          <w:i/>
          <w:sz w:val="22"/>
        </w:rPr>
        <w:t>Plan de travail, et</w:t>
      </w:r>
    </w:p>
    <w:p w:rsidR="00225F12" w:rsidRPr="00F74FCA" w:rsidRDefault="00225F12" w:rsidP="0004008D">
      <w:pPr>
        <w:numPr>
          <w:ilvl w:val="0"/>
          <w:numId w:val="53"/>
        </w:numPr>
        <w:suppressAutoHyphens w:val="0"/>
        <w:autoSpaceDN/>
        <w:spacing w:before="60" w:after="60" w:line="360" w:lineRule="auto"/>
        <w:jc w:val="both"/>
        <w:textAlignment w:val="auto"/>
        <w:rPr>
          <w:rFonts w:ascii="Comic Sans MS" w:hAnsi="Comic Sans MS"/>
          <w:i/>
          <w:sz w:val="22"/>
        </w:rPr>
      </w:pPr>
      <w:r w:rsidRPr="00F74FCA">
        <w:rPr>
          <w:rFonts w:ascii="Comic Sans MS" w:hAnsi="Comic Sans MS"/>
          <w:i/>
          <w:sz w:val="22"/>
        </w:rPr>
        <w:t>Organisation et personnel</w:t>
      </w:r>
    </w:p>
    <w:p w:rsidR="00225F12" w:rsidRPr="00F74FCA" w:rsidRDefault="00225F12" w:rsidP="00225F12">
      <w:pPr>
        <w:spacing w:before="60" w:after="60" w:line="360" w:lineRule="auto"/>
        <w:jc w:val="both"/>
        <w:rPr>
          <w:rFonts w:ascii="Comic Sans MS" w:hAnsi="Comic Sans MS"/>
          <w:i/>
          <w:sz w:val="22"/>
        </w:rPr>
      </w:pPr>
      <w:r w:rsidRPr="00F74FCA">
        <w:rPr>
          <w:rFonts w:ascii="Comic Sans MS" w:hAnsi="Comic Sans MS"/>
          <w:i/>
          <w:sz w:val="22"/>
        </w:rPr>
        <w:t>a)</w:t>
      </w:r>
      <w:r w:rsidRPr="00F74FCA">
        <w:rPr>
          <w:rFonts w:ascii="Comic Sans MS" w:hAnsi="Comic Sans MS"/>
          <w:i/>
          <w:sz w:val="22"/>
        </w:rPr>
        <w:tab/>
      </w:r>
      <w:r w:rsidRPr="00F74FCA">
        <w:rPr>
          <w:rFonts w:ascii="Comic Sans MS" w:hAnsi="Comic Sans MS"/>
          <w:i/>
          <w:sz w:val="22"/>
          <w:u w:val="single"/>
        </w:rPr>
        <w:t>Conception technique et méthodologie</w:t>
      </w:r>
      <w:r w:rsidRPr="00F74FCA">
        <w:rPr>
          <w:rFonts w:ascii="Comic Sans MS" w:hAnsi="Comic Sans MS"/>
          <w:i/>
          <w:sz w:val="22"/>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F74FCA" w:rsidRDefault="00225F12" w:rsidP="00225F12">
      <w:pPr>
        <w:spacing w:before="60" w:after="60" w:line="360" w:lineRule="auto"/>
        <w:jc w:val="both"/>
        <w:rPr>
          <w:rFonts w:ascii="Comic Sans MS" w:hAnsi="Comic Sans MS"/>
          <w:i/>
          <w:sz w:val="22"/>
        </w:rPr>
      </w:pPr>
      <w:r w:rsidRPr="00F74FCA">
        <w:rPr>
          <w:rFonts w:ascii="Comic Sans MS" w:hAnsi="Comic Sans MS"/>
          <w:i/>
          <w:sz w:val="22"/>
        </w:rPr>
        <w:t xml:space="preserve">b) </w:t>
      </w:r>
      <w:r w:rsidRPr="00F74FCA">
        <w:rPr>
          <w:rFonts w:ascii="Comic Sans MS" w:hAnsi="Comic Sans MS"/>
          <w:i/>
          <w:sz w:val="22"/>
        </w:rPr>
        <w:tab/>
      </w:r>
      <w:r w:rsidRPr="00F74FCA">
        <w:rPr>
          <w:rFonts w:ascii="Comic Sans MS" w:hAnsi="Comic Sans MS"/>
          <w:i/>
          <w:sz w:val="22"/>
          <w:u w:val="single"/>
        </w:rPr>
        <w:t>Plan de travail</w:t>
      </w:r>
      <w:r w:rsidRPr="00F74FCA">
        <w:rPr>
          <w:rFonts w:ascii="Comic Sans MS" w:hAnsi="Comic Sans MS"/>
          <w:i/>
          <w:sz w:val="22"/>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F74FCA" w:rsidRDefault="00225F12" w:rsidP="0004008D">
      <w:pPr>
        <w:pStyle w:val="Paragraphedeliste"/>
        <w:numPr>
          <w:ilvl w:val="0"/>
          <w:numId w:val="53"/>
        </w:numPr>
        <w:spacing w:before="60" w:after="60" w:line="360" w:lineRule="auto"/>
        <w:jc w:val="both"/>
        <w:rPr>
          <w:rFonts w:ascii="Comic Sans MS" w:hAnsi="Comic Sans MS"/>
          <w:i/>
          <w:sz w:val="20"/>
        </w:rPr>
      </w:pPr>
      <w:r w:rsidRPr="00F74FCA">
        <w:rPr>
          <w:rFonts w:ascii="Comic Sans MS" w:hAnsi="Comic Sans MS"/>
          <w:i/>
          <w:sz w:val="20"/>
          <w:u w:val="single"/>
        </w:rPr>
        <w:t>Organisation et personnel</w:t>
      </w:r>
      <w:r w:rsidRPr="00F74FCA">
        <w:rPr>
          <w:rFonts w:ascii="Comic Sans MS" w:hAnsi="Comic Sans MS"/>
          <w:i/>
          <w:sz w:val="20"/>
        </w:rPr>
        <w:t>, Dans ce chapitre, vous proposerez la structure et la composition de votre équipe. Vous donnerez la liste des principales disciplines représentées, le nom de l’expert responsable et une liste du personnel clé et d’appui proposé.</w:t>
      </w:r>
    </w:p>
    <w:p w:rsidR="00AB0120" w:rsidRPr="00F74FCA" w:rsidRDefault="00AB0120" w:rsidP="00AB0120">
      <w:pPr>
        <w:spacing w:before="60" w:after="60" w:line="360" w:lineRule="auto"/>
        <w:jc w:val="both"/>
        <w:rPr>
          <w:rFonts w:ascii="Comic Sans MS" w:hAnsi="Comic Sans MS"/>
          <w:sz w:val="22"/>
        </w:rPr>
      </w:pPr>
    </w:p>
    <w:p w:rsidR="00AB0120" w:rsidRPr="00F74FCA" w:rsidRDefault="00AB0120" w:rsidP="00AB0120">
      <w:pPr>
        <w:spacing w:before="60" w:after="60" w:line="360" w:lineRule="auto"/>
        <w:jc w:val="both"/>
        <w:rPr>
          <w:rFonts w:ascii="Comic Sans MS" w:hAnsi="Comic Sans MS"/>
          <w:sz w:val="22"/>
        </w:rPr>
      </w:pPr>
    </w:p>
    <w:p w:rsidR="00FF1B47" w:rsidRPr="00F74FCA" w:rsidRDefault="00FF1B47" w:rsidP="00AB0120">
      <w:pPr>
        <w:spacing w:before="60" w:after="60" w:line="360" w:lineRule="auto"/>
        <w:jc w:val="both"/>
        <w:rPr>
          <w:rFonts w:ascii="Comic Sans MS" w:hAnsi="Comic Sans MS"/>
          <w:sz w:val="22"/>
        </w:rPr>
      </w:pPr>
    </w:p>
    <w:p w:rsidR="00FF1B47" w:rsidRPr="00F74FCA" w:rsidRDefault="00FF1B47" w:rsidP="00AB0120">
      <w:pPr>
        <w:spacing w:before="60" w:after="60" w:line="360" w:lineRule="auto"/>
        <w:jc w:val="both"/>
        <w:rPr>
          <w:rFonts w:ascii="Comic Sans MS" w:hAnsi="Comic Sans MS"/>
          <w:sz w:val="22"/>
        </w:rPr>
      </w:pPr>
    </w:p>
    <w:p w:rsidR="00FF1B47" w:rsidRPr="00F74FCA" w:rsidRDefault="00FF1B47" w:rsidP="00AB0120">
      <w:pPr>
        <w:spacing w:before="60" w:after="60" w:line="360" w:lineRule="auto"/>
        <w:jc w:val="both"/>
        <w:rPr>
          <w:rFonts w:ascii="Comic Sans MS" w:hAnsi="Comic Sans MS"/>
          <w:sz w:val="22"/>
        </w:rPr>
      </w:pPr>
    </w:p>
    <w:p w:rsidR="00FF1B47" w:rsidRPr="00F74FCA" w:rsidRDefault="00FF1B47" w:rsidP="00AB0120">
      <w:pPr>
        <w:spacing w:before="60" w:after="60" w:line="360" w:lineRule="auto"/>
        <w:jc w:val="both"/>
        <w:rPr>
          <w:rFonts w:ascii="Comic Sans MS" w:hAnsi="Comic Sans MS"/>
          <w:sz w:val="22"/>
        </w:rPr>
      </w:pPr>
    </w:p>
    <w:p w:rsidR="00F844E3" w:rsidRPr="00F74FCA" w:rsidRDefault="00F844E3" w:rsidP="00AB0120">
      <w:pPr>
        <w:spacing w:before="60" w:after="60" w:line="360" w:lineRule="auto"/>
        <w:jc w:val="both"/>
        <w:rPr>
          <w:rFonts w:ascii="Comic Sans MS" w:hAnsi="Comic Sans MS"/>
          <w:sz w:val="22"/>
        </w:rPr>
      </w:pPr>
    </w:p>
    <w:p w:rsidR="00692847" w:rsidRPr="00F74FCA" w:rsidRDefault="00692847" w:rsidP="00AB0120">
      <w:pPr>
        <w:spacing w:before="60" w:after="60" w:line="360" w:lineRule="auto"/>
        <w:jc w:val="both"/>
        <w:rPr>
          <w:rFonts w:ascii="Comic Sans MS" w:hAnsi="Comic Sans MS"/>
          <w:sz w:val="22"/>
        </w:rPr>
      </w:pPr>
    </w:p>
    <w:p w:rsidR="00D3711A" w:rsidRPr="00F74FCA" w:rsidRDefault="00D3711A" w:rsidP="00AB0120">
      <w:pPr>
        <w:spacing w:before="60" w:after="60" w:line="360" w:lineRule="auto"/>
        <w:jc w:val="both"/>
        <w:rPr>
          <w:rFonts w:ascii="Comic Sans MS" w:hAnsi="Comic Sans MS"/>
          <w:sz w:val="22"/>
        </w:rPr>
      </w:pPr>
    </w:p>
    <w:p w:rsidR="00D3711A" w:rsidRPr="00F74FCA" w:rsidRDefault="00D3711A" w:rsidP="00AB0120">
      <w:pPr>
        <w:spacing w:before="60" w:after="60" w:line="360" w:lineRule="auto"/>
        <w:jc w:val="both"/>
        <w:rPr>
          <w:rFonts w:ascii="Comic Sans MS" w:hAnsi="Comic Sans MS"/>
          <w:sz w:val="22"/>
        </w:rPr>
      </w:pPr>
    </w:p>
    <w:p w:rsidR="00A2408E" w:rsidRPr="00F74FCA" w:rsidRDefault="00A2408E" w:rsidP="00AB0120">
      <w:pPr>
        <w:spacing w:before="60" w:after="60" w:line="360" w:lineRule="auto"/>
        <w:jc w:val="both"/>
        <w:rPr>
          <w:rFonts w:ascii="Comic Sans MS" w:hAnsi="Comic Sans MS"/>
          <w:sz w:val="22"/>
        </w:rPr>
      </w:pPr>
    </w:p>
    <w:p w:rsidR="00AB0120" w:rsidRPr="00F74FCA" w:rsidRDefault="00AB0120" w:rsidP="00AB0120">
      <w:pPr>
        <w:spacing w:before="60" w:after="60" w:line="360" w:lineRule="auto"/>
        <w:jc w:val="both"/>
        <w:rPr>
          <w:rFonts w:ascii="Comic Sans MS" w:hAnsi="Comic Sans MS"/>
          <w:sz w:val="22"/>
        </w:rPr>
      </w:pPr>
    </w:p>
    <w:p w:rsidR="00225F12" w:rsidRPr="00F74FCA" w:rsidRDefault="003A4594" w:rsidP="00225F12">
      <w:pPr>
        <w:widowControl w:val="0"/>
        <w:autoSpaceDE w:val="0"/>
        <w:spacing w:before="120" w:after="120" w:line="360" w:lineRule="auto"/>
        <w:ind w:right="-6"/>
        <w:jc w:val="center"/>
        <w:rPr>
          <w:rFonts w:ascii="Comic Sans MS" w:hAnsi="Comic Sans MS"/>
          <w:b/>
          <w:bCs/>
          <w:caps/>
          <w:color w:val="000000" w:themeColor="text1"/>
          <w:spacing w:val="36"/>
          <w:w w:val="80"/>
          <w:position w:val="-1"/>
          <w:sz w:val="28"/>
        </w:rPr>
      </w:pPr>
      <w:bookmarkStart w:id="530" w:name="_Toc4398465"/>
      <w:bookmarkStart w:id="531" w:name="_Toc4400468"/>
      <w:bookmarkStart w:id="532" w:name="_Toc4400739"/>
      <w:bookmarkStart w:id="533" w:name="_Toc4400997"/>
      <w:bookmarkStart w:id="534" w:name="_Toc4401163"/>
      <w:bookmarkStart w:id="535" w:name="_Toc102984783"/>
      <w:bookmarkStart w:id="536" w:name="_Toc156822354"/>
      <w:bookmarkStart w:id="537" w:name="_Toc156822795"/>
      <w:bookmarkStart w:id="538" w:name="_Toc156825463"/>
      <w:bookmarkStart w:id="539" w:name="_Toc156826485"/>
      <w:bookmarkStart w:id="540" w:name="_Toc156853939"/>
      <w:bookmarkStart w:id="541" w:name="_Toc156855439"/>
      <w:r w:rsidRPr="00F74FCA">
        <w:rPr>
          <w:rFonts w:ascii="Comic Sans MS" w:hAnsi="Comic Sans MS"/>
          <w:b/>
          <w:bCs/>
          <w:caps/>
          <w:color w:val="000000"/>
          <w:spacing w:val="36"/>
          <w:w w:val="80"/>
          <w:position w:val="-1"/>
          <w:sz w:val="28"/>
        </w:rPr>
        <w:t>ANNEXEN°</w:t>
      </w:r>
      <w:r w:rsidR="00CD7C19" w:rsidRPr="00F74FCA">
        <w:rPr>
          <w:rFonts w:ascii="Comic Sans MS" w:hAnsi="Comic Sans MS"/>
          <w:b/>
          <w:bCs/>
          <w:caps/>
          <w:color w:val="000000"/>
          <w:spacing w:val="36"/>
          <w:w w:val="80"/>
          <w:position w:val="-1"/>
          <w:sz w:val="28"/>
        </w:rPr>
        <w:t>1</w:t>
      </w:r>
      <w:r w:rsidR="00D0333E" w:rsidRPr="00F74FCA">
        <w:rPr>
          <w:rFonts w:ascii="Comic Sans MS" w:hAnsi="Comic Sans MS"/>
          <w:b/>
          <w:bCs/>
          <w:caps/>
          <w:color w:val="000000"/>
          <w:spacing w:val="36"/>
          <w:w w:val="80"/>
          <w:position w:val="-1"/>
          <w:sz w:val="28"/>
        </w:rPr>
        <w:t>4</w:t>
      </w:r>
      <w:r w:rsidR="00CD7C19" w:rsidRPr="00F74FCA">
        <w:rPr>
          <w:rFonts w:ascii="Comic Sans MS" w:hAnsi="Comic Sans MS"/>
          <w:b/>
          <w:bCs/>
          <w:caps/>
          <w:color w:val="000000"/>
          <w:spacing w:val="36"/>
          <w:w w:val="80"/>
          <w:position w:val="-1"/>
          <w:sz w:val="28"/>
        </w:rPr>
        <w:t xml:space="preserve"> MODELE</w:t>
      </w:r>
      <w:r w:rsidR="00225F12" w:rsidRPr="00F74FCA">
        <w:rPr>
          <w:rFonts w:ascii="Comic Sans MS" w:hAnsi="Comic Sans MS"/>
          <w:b/>
          <w:bCs/>
          <w:caps/>
          <w:color w:val="000000" w:themeColor="text1"/>
          <w:spacing w:val="36"/>
          <w:w w:val="80"/>
          <w:position w:val="-1"/>
          <w:sz w:val="28"/>
        </w:rPr>
        <w:t xml:space="preserve"> de </w:t>
      </w:r>
      <w:bookmarkStart w:id="542" w:name="_Hlk152231933"/>
      <w:r w:rsidR="00225F12" w:rsidRPr="00F74FCA">
        <w:rPr>
          <w:rFonts w:ascii="Comic Sans MS" w:hAnsi="Comic Sans MS"/>
          <w:b/>
          <w:bCs/>
          <w:caps/>
          <w:color w:val="000000" w:themeColor="text1"/>
          <w:spacing w:val="36"/>
          <w:w w:val="80"/>
          <w:position w:val="-1"/>
          <w:sz w:val="28"/>
        </w:rPr>
        <w:t>Fiche d’information relative au matériel essentiel</w:t>
      </w:r>
      <w:bookmarkEnd w:id="530"/>
      <w:bookmarkEnd w:id="531"/>
      <w:bookmarkEnd w:id="532"/>
      <w:bookmarkEnd w:id="533"/>
      <w:bookmarkEnd w:id="534"/>
      <w:bookmarkEnd w:id="542"/>
      <w:r w:rsidR="00225F12" w:rsidRPr="00F74FCA">
        <w:rPr>
          <w:rFonts w:ascii="Comic Sans MS" w:hAnsi="Comic Sans MS"/>
          <w:b/>
          <w:bCs/>
          <w:caps/>
          <w:color w:val="000000" w:themeColor="text1"/>
          <w:spacing w:val="36"/>
          <w:w w:val="80"/>
          <w:position w:val="-1"/>
          <w:sz w:val="28"/>
        </w:rPr>
        <w:t>, le cas échéant</w:t>
      </w:r>
      <w:bookmarkEnd w:id="535"/>
      <w:bookmarkEnd w:id="536"/>
      <w:bookmarkEnd w:id="537"/>
      <w:bookmarkEnd w:id="538"/>
      <w:bookmarkEnd w:id="539"/>
      <w:bookmarkEnd w:id="540"/>
      <w:bookmarkEnd w:id="541"/>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F74FCA" w:rsidTr="00FF1B4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jc w:val="center"/>
              <w:rPr>
                <w:rFonts w:ascii="Comic Sans MS" w:eastAsia="Calibri" w:hAnsi="Comic Sans MS"/>
                <w:b/>
                <w:sz w:val="22"/>
              </w:rPr>
            </w:pPr>
            <w:bookmarkStart w:id="543" w:name="_Hlk163134743"/>
            <w:r w:rsidRPr="00F74FCA">
              <w:rPr>
                <w:rFonts w:ascii="Comic Sans MS" w:hAnsi="Comic Sans MS"/>
                <w:b/>
                <w:sz w:val="22"/>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jc w:val="center"/>
              <w:rPr>
                <w:rFonts w:ascii="Comic Sans MS" w:eastAsia="Calibri" w:hAnsi="Comic Sans MS"/>
                <w:b/>
                <w:sz w:val="22"/>
              </w:rPr>
            </w:pPr>
            <w:r w:rsidRPr="00F74FCA">
              <w:rPr>
                <w:rFonts w:ascii="Comic Sans MS" w:hAnsi="Comic Sans MS"/>
                <w:b/>
                <w:sz w:val="22"/>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jc w:val="center"/>
              <w:rPr>
                <w:rFonts w:ascii="Comic Sans MS" w:hAnsi="Comic Sans MS"/>
                <w:b/>
                <w:sz w:val="22"/>
              </w:rPr>
            </w:pPr>
            <w:r w:rsidRPr="00F74FCA">
              <w:rPr>
                <w:rFonts w:ascii="Comic Sans MS" w:hAnsi="Comic Sans MS"/>
                <w:b/>
                <w:sz w:val="22"/>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jc w:val="center"/>
              <w:rPr>
                <w:rFonts w:ascii="Comic Sans MS" w:hAnsi="Comic Sans MS"/>
                <w:b/>
                <w:sz w:val="22"/>
              </w:rPr>
            </w:pPr>
            <w:r w:rsidRPr="00F74FCA">
              <w:rPr>
                <w:rFonts w:ascii="Comic Sans MS" w:hAnsi="Comic Sans MS"/>
                <w:b/>
                <w:sz w:val="22"/>
              </w:rPr>
              <w:t>Nombre minimal Requis</w:t>
            </w:r>
          </w:p>
          <w:p w:rsidR="007D5BA1" w:rsidRPr="00F74FCA" w:rsidRDefault="007D5BA1" w:rsidP="00FF1B47">
            <w:pPr>
              <w:jc w:val="center"/>
              <w:rPr>
                <w:rFonts w:ascii="Comic Sans MS" w:hAnsi="Comic Sans MS"/>
                <w:sz w:val="22"/>
              </w:rPr>
            </w:pPr>
            <w:r w:rsidRPr="00F74FCA">
              <w:rPr>
                <w:rFonts w:ascii="Comic Sans MS" w:hAnsi="Comic Sans MS"/>
                <w:i/>
                <w:sz w:val="22"/>
                <w:lang w:val="fr-CM"/>
              </w:rPr>
              <w:t>(colonne à remplir par le MO</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jc w:val="center"/>
              <w:rPr>
                <w:rFonts w:ascii="Comic Sans MS" w:eastAsia="Calibri" w:hAnsi="Comic Sans MS"/>
                <w:b/>
                <w:sz w:val="22"/>
                <w:lang w:val="fr-CM"/>
              </w:rPr>
            </w:pPr>
            <w:r w:rsidRPr="00F74FCA">
              <w:rPr>
                <w:rFonts w:ascii="Comic Sans MS" w:eastAsia="Calibri" w:hAnsi="Comic Sans MS"/>
                <w:b/>
                <w:sz w:val="22"/>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jc w:val="center"/>
              <w:rPr>
                <w:rFonts w:ascii="Comic Sans MS" w:eastAsia="Calibri" w:hAnsi="Comic Sans MS"/>
                <w:b/>
                <w:sz w:val="22"/>
                <w:lang w:val="fr-CM"/>
              </w:rPr>
            </w:pPr>
            <w:r w:rsidRPr="00F74FCA">
              <w:rPr>
                <w:rFonts w:ascii="Comic Sans MS" w:eastAsia="Calibri" w:hAnsi="Comic Sans MS"/>
                <w:b/>
                <w:sz w:val="22"/>
                <w:lang w:val="fr-CM"/>
              </w:rPr>
              <w:t>Propriétaire/</w:t>
            </w:r>
          </w:p>
          <w:p w:rsidR="007D5BA1" w:rsidRPr="00F74FCA" w:rsidRDefault="007D5BA1" w:rsidP="00FF1B47">
            <w:pPr>
              <w:jc w:val="center"/>
              <w:rPr>
                <w:rFonts w:ascii="Comic Sans MS" w:eastAsia="Calibri" w:hAnsi="Comic Sans MS"/>
                <w:b/>
                <w:sz w:val="22"/>
              </w:rPr>
            </w:pPr>
            <w:r w:rsidRPr="00F74FCA">
              <w:rPr>
                <w:rFonts w:ascii="Comic Sans MS" w:eastAsia="Calibri" w:hAnsi="Comic Sans MS"/>
                <w:b/>
                <w:sz w:val="22"/>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jc w:val="center"/>
              <w:rPr>
                <w:rFonts w:ascii="Comic Sans MS" w:hAnsi="Comic Sans MS"/>
                <w:b/>
                <w:sz w:val="22"/>
              </w:rPr>
            </w:pPr>
            <w:r w:rsidRPr="00F74FCA">
              <w:rPr>
                <w:rFonts w:ascii="Comic Sans MS" w:hAnsi="Comic Sans MS"/>
                <w:b/>
                <w:sz w:val="22"/>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jc w:val="center"/>
              <w:rPr>
                <w:rFonts w:ascii="Comic Sans MS" w:hAnsi="Comic Sans MS"/>
                <w:b/>
                <w:sz w:val="22"/>
              </w:rPr>
            </w:pPr>
            <w:r w:rsidRPr="00F74FCA">
              <w:rPr>
                <w:rFonts w:ascii="Comic Sans MS" w:hAnsi="Comic Sans MS"/>
                <w:b/>
                <w:sz w:val="22"/>
              </w:rPr>
              <w:t xml:space="preserve">Justificatif </w:t>
            </w:r>
          </w:p>
        </w:tc>
      </w:tr>
      <w:tr w:rsidR="007D5BA1" w:rsidRPr="00F74FCA"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jc w:val="center"/>
              <w:rPr>
                <w:rFonts w:ascii="Comic Sans MS" w:eastAsia="Calibri" w:hAnsi="Comic Sans MS"/>
                <w:sz w:val="22"/>
              </w:rPr>
            </w:pPr>
            <w:r w:rsidRPr="00F74FCA">
              <w:rPr>
                <w:rFonts w:ascii="Comic Sans MS" w:eastAsia="Calibri" w:hAnsi="Comic Sans MS"/>
                <w:sz w:val="22"/>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rPr>
                <w:rFonts w:ascii="Comic Sans MS" w:eastAsia="Calibri" w:hAnsi="Comic Sans MS"/>
                <w:sz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r>
      <w:tr w:rsidR="007D5BA1" w:rsidRPr="00F74FCA"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jc w:val="center"/>
              <w:rPr>
                <w:rFonts w:ascii="Comic Sans MS" w:eastAsia="Calibri" w:hAnsi="Comic Sans MS"/>
                <w:sz w:val="22"/>
              </w:rPr>
            </w:pPr>
            <w:r w:rsidRPr="00F74FCA">
              <w:rPr>
                <w:rFonts w:ascii="Comic Sans MS" w:eastAsia="Calibri" w:hAnsi="Comic Sans MS"/>
                <w:sz w:val="22"/>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rPr>
                <w:rFonts w:ascii="Comic Sans MS" w:eastAsia="Calibri" w:hAnsi="Comic Sans MS"/>
                <w:sz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r>
      <w:tr w:rsidR="007D5BA1" w:rsidRPr="00F74FCA"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jc w:val="center"/>
              <w:rPr>
                <w:rFonts w:ascii="Comic Sans MS" w:eastAsia="Calibri" w:hAnsi="Comic Sans MS"/>
                <w:sz w:val="22"/>
              </w:rPr>
            </w:pPr>
            <w:r w:rsidRPr="00F74FCA">
              <w:rPr>
                <w:rFonts w:ascii="Comic Sans MS" w:eastAsia="Calibri" w:hAnsi="Comic Sans MS"/>
                <w:sz w:val="22"/>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rPr>
                <w:rFonts w:ascii="Comic Sans MS" w:eastAsia="Calibri" w:hAnsi="Comic Sans MS"/>
                <w:sz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r>
      <w:tr w:rsidR="007D5BA1" w:rsidRPr="00F74FCA" w:rsidTr="00FF1B4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jc w:val="center"/>
              <w:rPr>
                <w:rFonts w:ascii="Comic Sans MS" w:eastAsia="Calibri" w:hAnsi="Comic Sans MS"/>
                <w:sz w:val="22"/>
              </w:rPr>
            </w:pPr>
            <w:r w:rsidRPr="00F74FCA">
              <w:rPr>
                <w:rFonts w:ascii="Comic Sans MS" w:eastAsia="Calibri" w:hAnsi="Comic Sans MS"/>
                <w:sz w:val="22"/>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F74FCA" w:rsidRDefault="007D5BA1" w:rsidP="00FF1B47">
            <w:pPr>
              <w:rPr>
                <w:rFonts w:ascii="Comic Sans MS" w:eastAsia="Calibri" w:hAnsi="Comic Sans MS"/>
                <w:sz w:val="22"/>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F74FCA" w:rsidRDefault="007D5BA1" w:rsidP="00FF1B47">
            <w:pPr>
              <w:rPr>
                <w:rFonts w:ascii="Comic Sans MS" w:eastAsia="Calibri" w:hAnsi="Comic Sans MS"/>
                <w:sz w:val="22"/>
              </w:rPr>
            </w:pPr>
          </w:p>
        </w:tc>
      </w:tr>
      <w:bookmarkEnd w:id="543"/>
    </w:tbl>
    <w:p w:rsidR="00225F12" w:rsidRPr="00F74FCA" w:rsidRDefault="00225F12" w:rsidP="00225F12">
      <w:pPr>
        <w:spacing w:before="60" w:after="60" w:line="360" w:lineRule="auto"/>
        <w:rPr>
          <w:rFonts w:ascii="Comic Sans MS" w:hAnsi="Comic Sans MS"/>
          <w:sz w:val="22"/>
        </w:rPr>
      </w:pPr>
    </w:p>
    <w:p w:rsidR="00225F12" w:rsidRPr="00F74FCA" w:rsidRDefault="00225F12" w:rsidP="00225F12">
      <w:pPr>
        <w:autoSpaceDN/>
        <w:spacing w:before="60" w:after="60" w:line="360" w:lineRule="auto"/>
        <w:ind w:left="578" w:hanging="578"/>
        <w:textAlignment w:val="auto"/>
        <w:rPr>
          <w:rFonts w:ascii="Comic Sans MS" w:hAnsi="Comic Sans MS"/>
          <w:sz w:val="22"/>
        </w:rPr>
      </w:pPr>
    </w:p>
    <w:p w:rsidR="00225F12" w:rsidRPr="00F74FCA" w:rsidRDefault="00225F12" w:rsidP="00225F12">
      <w:pPr>
        <w:autoSpaceDN/>
        <w:spacing w:before="60" w:after="60" w:line="360" w:lineRule="auto"/>
        <w:ind w:left="578" w:hanging="578"/>
        <w:textAlignment w:val="auto"/>
        <w:rPr>
          <w:rFonts w:ascii="Comic Sans MS" w:hAnsi="Comic Sans MS"/>
          <w:sz w:val="22"/>
        </w:rPr>
      </w:pPr>
    </w:p>
    <w:p w:rsidR="00225F12" w:rsidRPr="00F74FCA" w:rsidRDefault="00225F12" w:rsidP="00225F12">
      <w:pPr>
        <w:autoSpaceDN/>
        <w:spacing w:before="60" w:after="60" w:line="360" w:lineRule="auto"/>
        <w:ind w:left="578" w:hanging="578"/>
        <w:textAlignment w:val="auto"/>
        <w:rPr>
          <w:rFonts w:ascii="Comic Sans MS" w:hAnsi="Comic Sans MS"/>
          <w:sz w:val="22"/>
        </w:rPr>
      </w:pPr>
    </w:p>
    <w:p w:rsidR="00225F12" w:rsidRPr="00F74FCA" w:rsidRDefault="00225F12" w:rsidP="00225F12">
      <w:pPr>
        <w:autoSpaceDN/>
        <w:spacing w:before="60" w:after="60" w:line="360" w:lineRule="auto"/>
        <w:ind w:left="578" w:hanging="578"/>
        <w:textAlignment w:val="auto"/>
        <w:rPr>
          <w:rFonts w:ascii="Comic Sans MS" w:hAnsi="Comic Sans MS"/>
          <w:sz w:val="22"/>
        </w:rPr>
      </w:pPr>
      <w:r w:rsidRPr="00F74FCA">
        <w:rPr>
          <w:rFonts w:ascii="Comic Sans MS" w:hAnsi="Comic Sans MS"/>
          <w:sz w:val="22"/>
        </w:rPr>
        <w:br w:type="page"/>
      </w:r>
    </w:p>
    <w:p w:rsidR="00225F12" w:rsidRPr="00F74FCA" w:rsidRDefault="003A4594" w:rsidP="00225F12">
      <w:pPr>
        <w:widowControl w:val="0"/>
        <w:autoSpaceDE w:val="0"/>
        <w:spacing w:before="120" w:after="120" w:line="360" w:lineRule="auto"/>
        <w:ind w:right="-6"/>
        <w:jc w:val="center"/>
        <w:rPr>
          <w:rFonts w:ascii="Comic Sans MS" w:hAnsi="Comic Sans MS"/>
          <w:b/>
          <w:bCs/>
          <w:caps/>
          <w:color w:val="000000" w:themeColor="text1"/>
          <w:spacing w:val="36"/>
          <w:w w:val="80"/>
          <w:position w:val="-1"/>
          <w:sz w:val="28"/>
        </w:rPr>
      </w:pPr>
      <w:bookmarkStart w:id="544" w:name="_Toc102984784"/>
      <w:bookmarkStart w:id="545" w:name="_Toc156855440"/>
      <w:r w:rsidRPr="00F74FCA">
        <w:rPr>
          <w:rFonts w:ascii="Comic Sans MS" w:hAnsi="Comic Sans MS"/>
          <w:b/>
          <w:bCs/>
          <w:caps/>
          <w:color w:val="000000"/>
          <w:spacing w:val="36"/>
          <w:w w:val="80"/>
          <w:position w:val="-1"/>
          <w:sz w:val="28"/>
        </w:rPr>
        <w:lastRenderedPageBreak/>
        <w:t>ANNEXEN°1</w:t>
      </w:r>
      <w:r w:rsidR="00D0333E" w:rsidRPr="00F74FCA">
        <w:rPr>
          <w:rFonts w:ascii="Comic Sans MS" w:hAnsi="Comic Sans MS"/>
          <w:b/>
          <w:bCs/>
          <w:caps/>
          <w:color w:val="000000"/>
          <w:spacing w:val="36"/>
          <w:w w:val="80"/>
          <w:position w:val="-1"/>
          <w:sz w:val="28"/>
        </w:rPr>
        <w:t>5</w:t>
      </w:r>
      <w:r w:rsidR="00225F12" w:rsidRPr="00F74FCA">
        <w:rPr>
          <w:rFonts w:ascii="Comic Sans MS" w:hAnsi="Comic Sans MS"/>
          <w:b/>
          <w:bCs/>
          <w:caps/>
          <w:color w:val="000000" w:themeColor="text1"/>
          <w:spacing w:val="36"/>
          <w:w w:val="80"/>
          <w:position w:val="-1"/>
          <w:sz w:val="28"/>
        </w:rPr>
        <w:t>Modèle de Déclaration sur l'honneur de visite du site</w:t>
      </w:r>
      <w:bookmarkEnd w:id="544"/>
      <w:bookmarkEnd w:id="545"/>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Je soussigné M.__________________________________________________________</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Représentant l’Entreprise__________________________________________________</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Reconnais avoir visité ce jour le ________ du mois de ______________de l’année_______</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En compagnie de M._______________________________________________________</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 xml:space="preserve"> Agissant en lieu et place de l’utilisateur, le site du Projet de ________________________________________________________________________________________________________________________________________________________</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Pour lequel mon entreprise veut soumissionner.</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M’étant rendu sur les lieux, les observations suivantes ont été relevées :</w:t>
      </w:r>
    </w:p>
    <w:p w:rsidR="00225F12" w:rsidRPr="00F74FCA" w:rsidRDefault="00225F12" w:rsidP="00225F12">
      <w:pPr>
        <w:spacing w:before="60" w:after="60" w:line="360" w:lineRule="auto"/>
        <w:rPr>
          <w:rFonts w:ascii="Comic Sans MS" w:hAnsi="Comic Sans MS"/>
          <w:sz w:val="22"/>
        </w:rPr>
      </w:pPr>
      <w:r w:rsidRPr="00F74FCA">
        <w:rPr>
          <w:rFonts w:ascii="Comic Sans MS" w:hAnsi="Comic Sans MS"/>
          <w:sz w:val="22"/>
        </w:rPr>
        <w:t>…………………………………………………………………………………………………………………………………………………………………………………………………………………………………………………………………………………………………………………………………………………………………………………………………………………………………………………………………………………………………………………………………………………………………………………………………………………………</w:t>
      </w:r>
    </w:p>
    <w:p w:rsidR="00225F12" w:rsidRPr="00F74FCA" w:rsidRDefault="00225F12" w:rsidP="00225F12">
      <w:pPr>
        <w:spacing w:before="60" w:after="60" w:line="360" w:lineRule="auto"/>
        <w:rPr>
          <w:rFonts w:ascii="Comic Sans MS" w:hAnsi="Comic Sans MS"/>
          <w:b/>
          <w:i/>
          <w:sz w:val="22"/>
        </w:rPr>
      </w:pPr>
      <w:r w:rsidRPr="00F74FCA">
        <w:rPr>
          <w:rFonts w:ascii="Comic Sans MS" w:hAnsi="Comic Sans MS"/>
          <w:b/>
          <w:i/>
          <w:sz w:val="22"/>
        </w:rPr>
        <w:t>N.B : le prestataire doit soumettre pour chaque site de projet une déclaration de visite de site.</w:t>
      </w:r>
    </w:p>
    <w:p w:rsidR="00225F12" w:rsidRPr="00F74FCA" w:rsidRDefault="00225F12" w:rsidP="00225F12">
      <w:pPr>
        <w:tabs>
          <w:tab w:val="center" w:pos="4536"/>
          <w:tab w:val="right" w:pos="9072"/>
        </w:tabs>
        <w:spacing w:before="60" w:after="60" w:line="360" w:lineRule="auto"/>
        <w:ind w:left="708"/>
        <w:jc w:val="center"/>
        <w:rPr>
          <w:rFonts w:ascii="Comic Sans MS" w:hAnsi="Comic Sans MS"/>
          <w:sz w:val="22"/>
        </w:rPr>
      </w:pPr>
      <w:r w:rsidRPr="00F74FCA">
        <w:rPr>
          <w:rFonts w:ascii="Comic Sans MS" w:hAnsi="Comic Sans MS"/>
          <w:sz w:val="22"/>
        </w:rPr>
        <w:t>Fait à ………………………., le …………………………</w:t>
      </w:r>
    </w:p>
    <w:p w:rsidR="00225F12" w:rsidRPr="00F74FCA" w:rsidRDefault="00225F12" w:rsidP="00F31B7E">
      <w:pPr>
        <w:spacing w:before="60" w:after="60" w:line="360" w:lineRule="auto"/>
        <w:ind w:left="708"/>
        <w:rPr>
          <w:rFonts w:ascii="Comic Sans MS" w:hAnsi="Comic Sans MS"/>
          <w:sz w:val="22"/>
        </w:rPr>
      </w:pPr>
      <w:r w:rsidRPr="00F74FCA">
        <w:rPr>
          <w:rFonts w:ascii="Comic Sans MS" w:hAnsi="Comic Sans MS"/>
          <w:sz w:val="22"/>
        </w:rPr>
        <w:t>Le soumissionnaire</w:t>
      </w:r>
    </w:p>
    <w:p w:rsidR="00225F12" w:rsidRPr="00F74FCA" w:rsidRDefault="00225F12" w:rsidP="00225F12">
      <w:pPr>
        <w:spacing w:before="60" w:after="60" w:line="360" w:lineRule="auto"/>
        <w:ind w:left="708"/>
        <w:jc w:val="center"/>
        <w:rPr>
          <w:rFonts w:ascii="Comic Sans MS" w:hAnsi="Comic Sans MS"/>
          <w:sz w:val="22"/>
        </w:rPr>
      </w:pPr>
      <w:r w:rsidRPr="00F74FCA">
        <w:rPr>
          <w:rFonts w:ascii="Comic Sans MS" w:hAnsi="Comic Sans MS"/>
          <w:sz w:val="22"/>
        </w:rPr>
        <w:t>(Nom, prénom, signature et cachet)</w:t>
      </w:r>
    </w:p>
    <w:p w:rsidR="00225F12" w:rsidRPr="00F74FCA" w:rsidRDefault="00225F12" w:rsidP="00225F12">
      <w:pPr>
        <w:autoSpaceDN/>
        <w:spacing w:before="60" w:after="60" w:line="360" w:lineRule="auto"/>
        <w:ind w:left="578" w:hanging="578"/>
        <w:textAlignment w:val="auto"/>
        <w:rPr>
          <w:rFonts w:ascii="Comic Sans MS" w:hAnsi="Comic Sans MS"/>
          <w:sz w:val="22"/>
        </w:rPr>
      </w:pPr>
    </w:p>
    <w:p w:rsidR="00D0333E" w:rsidRPr="00F74FCA" w:rsidRDefault="00D0333E" w:rsidP="00813C0A">
      <w:pPr>
        <w:pStyle w:val="DTAOpices"/>
        <w:rPr>
          <w:rFonts w:ascii="Comic Sans MS" w:hAnsi="Comic Sans MS"/>
          <w:sz w:val="32"/>
        </w:rPr>
      </w:pPr>
      <w:bookmarkStart w:id="546" w:name="_Toc97543368"/>
      <w:bookmarkStart w:id="547" w:name="_Toc157306472"/>
      <w:bookmarkEnd w:id="517"/>
    </w:p>
    <w:p w:rsidR="00D0333E" w:rsidRPr="00F74FCA" w:rsidRDefault="00D0333E" w:rsidP="00813C0A">
      <w:pPr>
        <w:pStyle w:val="DTAOpices"/>
        <w:rPr>
          <w:rFonts w:ascii="Comic Sans MS" w:hAnsi="Comic Sans MS"/>
          <w:sz w:val="32"/>
        </w:rPr>
      </w:pPr>
    </w:p>
    <w:p w:rsidR="00D0333E" w:rsidRPr="00F74FCA" w:rsidRDefault="00D0333E" w:rsidP="00813C0A">
      <w:pPr>
        <w:pStyle w:val="DTAOpices"/>
        <w:rPr>
          <w:rFonts w:ascii="Comic Sans MS" w:hAnsi="Comic Sans MS"/>
          <w:sz w:val="32"/>
        </w:rPr>
      </w:pPr>
    </w:p>
    <w:p w:rsidR="00D0333E" w:rsidRPr="00F74FCA" w:rsidRDefault="00D0333E" w:rsidP="00813C0A">
      <w:pPr>
        <w:pStyle w:val="DTAOpices"/>
        <w:rPr>
          <w:rFonts w:ascii="Comic Sans MS" w:hAnsi="Comic Sans MS"/>
          <w:sz w:val="32"/>
        </w:rPr>
      </w:pPr>
    </w:p>
    <w:p w:rsidR="00D0333E" w:rsidRPr="00F74FCA" w:rsidRDefault="00D0333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31B7E" w:rsidRPr="00F74FCA" w:rsidRDefault="00F31B7E" w:rsidP="00813C0A">
      <w:pPr>
        <w:pStyle w:val="DTAOpices"/>
        <w:rPr>
          <w:rFonts w:ascii="Comic Sans MS" w:hAnsi="Comic Sans MS"/>
          <w:sz w:val="32"/>
        </w:rPr>
      </w:pPr>
    </w:p>
    <w:p w:rsidR="00F17CD8" w:rsidRPr="00F74FCA" w:rsidRDefault="00F17CD8" w:rsidP="00813C0A">
      <w:pPr>
        <w:pStyle w:val="DTAOpices"/>
        <w:rPr>
          <w:rFonts w:ascii="Comic Sans MS" w:hAnsi="Comic Sans MS"/>
          <w:sz w:val="32"/>
          <w:lang w:val="fr-CM"/>
        </w:rPr>
      </w:pPr>
      <w:r w:rsidRPr="00F74FCA">
        <w:rPr>
          <w:rFonts w:ascii="Comic Sans MS" w:hAnsi="Comic Sans MS"/>
          <w:sz w:val="32"/>
          <w:lang w:val="fr-CM"/>
        </w:rPr>
        <w:t xml:space="preserve">piece n°11 </w:t>
      </w:r>
    </w:p>
    <w:p w:rsidR="00C01C91" w:rsidRPr="00F74FCA" w:rsidRDefault="00C01C91" w:rsidP="00813C0A">
      <w:pPr>
        <w:pStyle w:val="DTAOpices"/>
        <w:rPr>
          <w:rFonts w:ascii="Comic Sans MS" w:hAnsi="Comic Sans MS"/>
          <w:sz w:val="32"/>
          <w:lang w:val="fr-CM"/>
        </w:rPr>
      </w:pPr>
      <w:r w:rsidRPr="00F74FCA">
        <w:rPr>
          <w:rFonts w:ascii="Comic Sans MS" w:hAnsi="Comic Sans MS"/>
          <w:sz w:val="32"/>
          <w:lang w:val="fr-CM"/>
        </w:rPr>
        <w:t>Charte d’Intégrité</w:t>
      </w:r>
      <w:bookmarkEnd w:id="546"/>
      <w:bookmarkEnd w:id="547"/>
    </w:p>
    <w:p w:rsidR="00C01C91" w:rsidRPr="00F74FCA" w:rsidRDefault="00C01C91" w:rsidP="00230C15">
      <w:pPr>
        <w:widowControl w:val="0"/>
        <w:tabs>
          <w:tab w:val="left" w:pos="10480"/>
        </w:tabs>
        <w:autoSpaceDE w:val="0"/>
        <w:spacing w:line="360" w:lineRule="auto"/>
        <w:jc w:val="both"/>
        <w:rPr>
          <w:rFonts w:ascii="Comic Sans MS" w:hAnsi="Comic Sans MS"/>
          <w:sz w:val="22"/>
          <w:lang w:val="fr-CM"/>
        </w:rPr>
      </w:pPr>
    </w:p>
    <w:p w:rsidR="00C01C91" w:rsidRPr="00F74FCA" w:rsidRDefault="00C01C91" w:rsidP="00230C15">
      <w:pPr>
        <w:widowControl w:val="0"/>
        <w:tabs>
          <w:tab w:val="left" w:pos="10480"/>
        </w:tabs>
        <w:autoSpaceDE w:val="0"/>
        <w:spacing w:line="360" w:lineRule="auto"/>
        <w:jc w:val="both"/>
        <w:rPr>
          <w:rFonts w:ascii="Comic Sans MS" w:hAnsi="Comic Sans MS"/>
          <w:sz w:val="22"/>
          <w:lang w:val="fr-CM"/>
        </w:rPr>
      </w:pPr>
    </w:p>
    <w:p w:rsidR="00C01C91" w:rsidRPr="00F74FCA" w:rsidRDefault="00C01C91" w:rsidP="00230C15">
      <w:pPr>
        <w:widowControl w:val="0"/>
        <w:tabs>
          <w:tab w:val="left" w:pos="10480"/>
        </w:tabs>
        <w:autoSpaceDE w:val="0"/>
        <w:spacing w:line="360" w:lineRule="auto"/>
        <w:jc w:val="both"/>
        <w:rPr>
          <w:rFonts w:ascii="Comic Sans MS" w:hAnsi="Comic Sans MS"/>
          <w:sz w:val="22"/>
          <w:lang w:val="fr-CM"/>
        </w:rPr>
      </w:pPr>
    </w:p>
    <w:p w:rsidR="00C01C91" w:rsidRPr="00F74FCA" w:rsidRDefault="00C01C91" w:rsidP="00230C15">
      <w:pPr>
        <w:widowControl w:val="0"/>
        <w:tabs>
          <w:tab w:val="left" w:pos="10480"/>
        </w:tabs>
        <w:autoSpaceDE w:val="0"/>
        <w:spacing w:line="360" w:lineRule="auto"/>
        <w:jc w:val="both"/>
        <w:rPr>
          <w:rFonts w:ascii="Comic Sans MS" w:hAnsi="Comic Sans MS"/>
          <w:sz w:val="22"/>
          <w:lang w:val="fr-CM"/>
        </w:rPr>
      </w:pPr>
    </w:p>
    <w:p w:rsidR="00C01C91" w:rsidRPr="00F74FCA" w:rsidRDefault="00C01C91" w:rsidP="00230C15">
      <w:pPr>
        <w:widowControl w:val="0"/>
        <w:tabs>
          <w:tab w:val="left" w:pos="10480"/>
        </w:tabs>
        <w:autoSpaceDE w:val="0"/>
        <w:spacing w:line="360" w:lineRule="auto"/>
        <w:jc w:val="both"/>
        <w:rPr>
          <w:rFonts w:ascii="Comic Sans MS" w:hAnsi="Comic Sans MS"/>
          <w:sz w:val="22"/>
          <w:lang w:val="fr-CM"/>
        </w:rPr>
      </w:pPr>
    </w:p>
    <w:p w:rsidR="00C01C91" w:rsidRPr="00F74FCA" w:rsidRDefault="00C01C91" w:rsidP="00230C15">
      <w:pPr>
        <w:widowControl w:val="0"/>
        <w:tabs>
          <w:tab w:val="left" w:pos="10480"/>
        </w:tabs>
        <w:autoSpaceDE w:val="0"/>
        <w:spacing w:line="360" w:lineRule="auto"/>
        <w:jc w:val="both"/>
        <w:rPr>
          <w:rFonts w:ascii="Comic Sans MS" w:hAnsi="Comic Sans MS"/>
          <w:sz w:val="22"/>
          <w:lang w:val="fr-CM"/>
        </w:rPr>
      </w:pPr>
    </w:p>
    <w:p w:rsidR="002E3EBC" w:rsidRPr="00F74FCA" w:rsidRDefault="00C01C91" w:rsidP="00230C15">
      <w:pPr>
        <w:suppressAutoHyphens w:val="0"/>
        <w:autoSpaceDN/>
        <w:spacing w:line="360" w:lineRule="auto"/>
        <w:textAlignment w:val="auto"/>
        <w:rPr>
          <w:rFonts w:ascii="Comic Sans MS" w:hAnsi="Comic Sans MS"/>
          <w:sz w:val="22"/>
          <w:lang w:val="fr-CM"/>
        </w:rPr>
      </w:pPr>
      <w:r w:rsidRPr="00F74FCA">
        <w:rPr>
          <w:rFonts w:ascii="Comic Sans MS" w:hAnsi="Comic Sans MS"/>
          <w:sz w:val="22"/>
          <w:lang w:val="fr-CM"/>
        </w:rPr>
        <w:br w:type="page"/>
      </w:r>
    </w:p>
    <w:p w:rsidR="002E3EBC" w:rsidRPr="00F74FCA" w:rsidRDefault="002E3EBC" w:rsidP="00171B32">
      <w:pPr>
        <w:pStyle w:val="DTAOtitre"/>
        <w:rPr>
          <w:rFonts w:ascii="Comic Sans MS" w:hAnsi="Comic Sans MS"/>
          <w:sz w:val="28"/>
          <w:lang w:val="fr-CM"/>
        </w:rPr>
      </w:pPr>
      <w:r w:rsidRPr="00F74FCA">
        <w:rPr>
          <w:rFonts w:ascii="Comic Sans MS" w:hAnsi="Comic Sans MS"/>
          <w:sz w:val="28"/>
          <w:lang w:val="fr-CM"/>
        </w:rPr>
        <w:lastRenderedPageBreak/>
        <w:t>charte d’intégrité</w:t>
      </w:r>
    </w:p>
    <w:p w:rsidR="000738A1" w:rsidRDefault="004C27DC" w:rsidP="000738A1">
      <w:pPr>
        <w:ind w:left="-100"/>
        <w:jc w:val="both"/>
        <w:rPr>
          <w:rFonts w:ascii="Comic Sans MS" w:eastAsia="Calibri" w:hAnsi="Comic Sans MS" w:cs="Arial"/>
          <w:b/>
          <w:bCs/>
          <w:szCs w:val="28"/>
          <w:lang w:val="fr-LU"/>
        </w:rPr>
      </w:pPr>
      <w:r>
        <w:rPr>
          <w:rFonts w:ascii="Comic Sans MS" w:eastAsia="Arial Narrow" w:hAnsi="Comic Sans MS" w:cs="Arial"/>
          <w:b/>
          <w:szCs w:val="28"/>
          <w:lang w:val="fr-LU"/>
        </w:rPr>
        <w:t>DOSSIER</w:t>
      </w:r>
      <w:r w:rsidR="000738A1" w:rsidRPr="00F74FCA">
        <w:rPr>
          <w:rFonts w:ascii="Comic Sans MS" w:eastAsia="Arial Narrow" w:hAnsi="Comic Sans MS" w:cs="Arial"/>
          <w:b/>
          <w:szCs w:val="28"/>
          <w:lang w:val="fr-LU"/>
        </w:rPr>
        <w:t xml:space="preserve"> D’APPEL D'OFFRES NATIONAL OUVERT EN PROCEDURE D’URGENCE </w:t>
      </w:r>
      <w:r>
        <w:rPr>
          <w:rFonts w:ascii="Comic Sans MS" w:eastAsia="Arial Narrow" w:hAnsi="Comic Sans MS" w:cs="Arial"/>
          <w:b/>
          <w:szCs w:val="28"/>
          <w:lang w:val="fr-LU"/>
        </w:rPr>
        <w:t>N°</w:t>
      </w:r>
      <w:r w:rsidR="00A74F74" w:rsidRPr="00680BE3">
        <w:rPr>
          <w:rFonts w:ascii="Comic Sans MS" w:eastAsia="Arial Narrow" w:hAnsi="Comic Sans MS" w:cs="Arial"/>
          <w:b/>
          <w:szCs w:val="28"/>
          <w:lang w:val="fr-LU"/>
        </w:rPr>
        <w:t>06</w:t>
      </w:r>
      <w:r w:rsidR="000738A1" w:rsidRPr="00680BE3">
        <w:rPr>
          <w:rFonts w:ascii="Comic Sans MS" w:eastAsia="Arial Narrow" w:hAnsi="Comic Sans MS" w:cs="Arial"/>
          <w:b/>
          <w:szCs w:val="28"/>
          <w:lang w:val="fr-LU"/>
        </w:rPr>
        <w:t>/AONO/PU/C-</w:t>
      </w:r>
      <w:r>
        <w:rPr>
          <w:rFonts w:ascii="Comic Sans MS" w:eastAsia="Arial Narrow" w:hAnsi="Comic Sans MS" w:cs="Arial"/>
          <w:b/>
          <w:szCs w:val="28"/>
          <w:lang w:val="fr-LU"/>
        </w:rPr>
        <w:t>LOLO / SIGAMP/ CIPM/2026 DU 18</w:t>
      </w:r>
      <w:r w:rsidR="00A74F74" w:rsidRPr="00680BE3">
        <w:rPr>
          <w:rFonts w:ascii="Comic Sans MS" w:eastAsia="Arial Narrow" w:hAnsi="Comic Sans MS" w:cs="Arial"/>
          <w:b/>
          <w:szCs w:val="28"/>
          <w:lang w:val="fr-LU"/>
        </w:rPr>
        <w:t>/02</w:t>
      </w:r>
      <w:r w:rsidR="000738A1" w:rsidRPr="00680BE3">
        <w:rPr>
          <w:rFonts w:ascii="Comic Sans MS" w:eastAsia="Arial Narrow" w:hAnsi="Comic Sans MS" w:cs="Arial"/>
          <w:b/>
          <w:szCs w:val="28"/>
          <w:lang w:val="fr-LU"/>
        </w:rPr>
        <w:t xml:space="preserve">/2026 </w:t>
      </w:r>
      <w:r w:rsidR="000738A1" w:rsidRPr="00F74FCA">
        <w:rPr>
          <w:rFonts w:ascii="Comic Sans MS" w:eastAsia="Arial Narrow" w:hAnsi="Comic Sans MS" w:cs="Arial"/>
          <w:b/>
          <w:szCs w:val="28"/>
          <w:lang w:val="fr-LU"/>
        </w:rPr>
        <w:t xml:space="preserve">POUR LES TRAVAUX  </w:t>
      </w:r>
      <w:r w:rsidR="000738A1" w:rsidRPr="00F74FCA">
        <w:rPr>
          <w:rFonts w:ascii="Comic Sans MS" w:eastAsia="Arial Narrow" w:hAnsi="Comic Sans MS" w:cs="Arial"/>
          <w:b/>
          <w:bCs/>
          <w:iCs/>
          <w:szCs w:val="28"/>
        </w:rPr>
        <w:t>DE CONSTRUCTION D’UN FORAGE SOLAIRE AU CARREFOUR MBANGO-BULU</w:t>
      </w:r>
      <w:r w:rsidR="000738A1" w:rsidRPr="00F74FCA">
        <w:rPr>
          <w:rFonts w:ascii="Comic Sans MS" w:eastAsia="Arial Narrow" w:hAnsi="Comic Sans MS" w:cs="Arial"/>
          <w:b/>
          <w:szCs w:val="28"/>
          <w:lang w:val="fr-LU"/>
        </w:rPr>
        <w:t>,</w:t>
      </w:r>
      <w:r w:rsidR="000738A1" w:rsidRPr="00F74FCA">
        <w:rPr>
          <w:rFonts w:ascii="Comic Sans MS" w:eastAsia="Calibri" w:hAnsi="Comic Sans MS" w:cs="Arial"/>
          <w:b/>
          <w:bCs/>
          <w:szCs w:val="28"/>
          <w:lang w:val="fr-LU"/>
        </w:rPr>
        <w:t xml:space="preserve"> DANS LA COMMUNE DE LOLODORF, DEPARTEMENT DE L’OCEAN, REGION DU SUD.</w:t>
      </w:r>
    </w:p>
    <w:p w:rsidR="00475D2C" w:rsidRPr="00F74FCA" w:rsidRDefault="00475D2C" w:rsidP="000738A1">
      <w:pPr>
        <w:ind w:left="-100"/>
        <w:jc w:val="both"/>
        <w:rPr>
          <w:rFonts w:ascii="Comic Sans MS" w:eastAsia="Arial Narrow" w:hAnsi="Comic Sans MS" w:cs="Arial"/>
          <w:b/>
          <w:szCs w:val="28"/>
          <w:lang w:val="fr-LU"/>
        </w:rPr>
      </w:pPr>
      <w:bookmarkStart w:id="548" w:name="_GoBack"/>
      <w:bookmarkEnd w:id="548"/>
    </w:p>
    <w:p w:rsidR="002E3EBC" w:rsidRPr="00F74FCA" w:rsidRDefault="002E3EBC" w:rsidP="00230C15">
      <w:pPr>
        <w:spacing w:line="360" w:lineRule="auto"/>
        <w:rPr>
          <w:rFonts w:ascii="Comic Sans MS" w:hAnsi="Comic Sans MS"/>
          <w:b/>
          <w:sz w:val="22"/>
        </w:rPr>
      </w:pPr>
      <w:r w:rsidRPr="00F74FCA">
        <w:rPr>
          <w:rFonts w:ascii="Comic Sans MS" w:hAnsi="Comic Sans MS"/>
          <w:b/>
          <w:sz w:val="22"/>
        </w:rPr>
        <w:t xml:space="preserve">LE « </w:t>
      </w:r>
      <w:r w:rsidR="005B1A7A" w:rsidRPr="00F74FCA">
        <w:rPr>
          <w:rFonts w:ascii="Comic Sans MS" w:hAnsi="Comic Sans MS"/>
          <w:b/>
          <w:sz w:val="22"/>
        </w:rPr>
        <w:t>…….</w:t>
      </w:r>
      <w:r w:rsidRPr="00F74FCA">
        <w:rPr>
          <w:rFonts w:ascii="Comic Sans MS" w:hAnsi="Comic Sans MS"/>
          <w:b/>
          <w:sz w:val="22"/>
        </w:rPr>
        <w:t>SOUMISSIONNAIRE</w:t>
      </w:r>
      <w:r w:rsidR="005B1A7A" w:rsidRPr="00F74FCA">
        <w:rPr>
          <w:rFonts w:ascii="Comic Sans MS" w:hAnsi="Comic Sans MS"/>
          <w:b/>
          <w:sz w:val="22"/>
        </w:rPr>
        <w:t>……</w:t>
      </w:r>
      <w:r w:rsidRPr="00F74FCA">
        <w:rPr>
          <w:rFonts w:ascii="Comic Sans MS" w:hAnsi="Comic Sans MS"/>
          <w:b/>
          <w:sz w:val="22"/>
        </w:rPr>
        <w:t> » s’engage à respecter les termes de la présente charte d’intégrité</w:t>
      </w:r>
    </w:p>
    <w:p w:rsidR="007C4ADB" w:rsidRPr="00F74FCA" w:rsidRDefault="007C4ADB" w:rsidP="007C4ADB">
      <w:pPr>
        <w:spacing w:line="360" w:lineRule="auto"/>
        <w:rPr>
          <w:rFonts w:ascii="Comic Sans MS" w:hAnsi="Comic Sans MS"/>
          <w:sz w:val="22"/>
        </w:rPr>
      </w:pPr>
      <w:r w:rsidRPr="00F74FCA">
        <w:rPr>
          <w:rFonts w:ascii="Comic Sans MS" w:hAnsi="Comic Sans MS"/>
          <w:sz w:val="22"/>
        </w:rPr>
        <w:tab/>
      </w:r>
      <w:r w:rsidRPr="00F74FCA">
        <w:rPr>
          <w:rFonts w:ascii="Comic Sans MS" w:hAnsi="Comic Sans MS"/>
          <w:sz w:val="22"/>
        </w:rPr>
        <w:tab/>
      </w:r>
      <w:r w:rsidRPr="00F74FCA">
        <w:rPr>
          <w:rFonts w:ascii="Comic Sans MS" w:hAnsi="Comic Sans MS"/>
          <w:b/>
          <w:sz w:val="22"/>
        </w:rPr>
        <w:t>A</w:t>
      </w:r>
      <w:r w:rsidRPr="00F74FCA">
        <w:rPr>
          <w:rFonts w:ascii="Comic Sans MS" w:hAnsi="Comic Sans MS"/>
          <w:b/>
          <w:sz w:val="22"/>
        </w:rPr>
        <w:tab/>
      </w:r>
      <w:r w:rsidRPr="00F74FCA">
        <w:rPr>
          <w:rFonts w:ascii="Comic Sans MS" w:hAnsi="Comic Sans MS"/>
          <w:b/>
          <w:sz w:val="22"/>
        </w:rPr>
        <w:tab/>
      </w:r>
      <w:r w:rsidRPr="00F74FCA">
        <w:rPr>
          <w:rFonts w:ascii="Comic Sans MS" w:hAnsi="Comic Sans MS"/>
          <w:b/>
          <w:sz w:val="22"/>
        </w:rPr>
        <w:tab/>
      </w:r>
      <w:r w:rsidRPr="00F74FCA">
        <w:rPr>
          <w:rFonts w:ascii="Comic Sans MS" w:hAnsi="Comic Sans MS"/>
          <w:b/>
          <w:sz w:val="22"/>
        </w:rPr>
        <w:tab/>
      </w:r>
      <w:r w:rsidRPr="00F74FCA">
        <w:rPr>
          <w:rFonts w:ascii="Comic Sans MS" w:hAnsi="Comic Sans MS"/>
          <w:b/>
          <w:sz w:val="22"/>
        </w:rPr>
        <w:tab/>
      </w:r>
      <w:r w:rsidRPr="00F74FCA">
        <w:rPr>
          <w:rFonts w:ascii="Comic Sans MS" w:hAnsi="Comic Sans MS"/>
          <w:b/>
          <w:sz w:val="22"/>
        </w:rPr>
        <w:tab/>
      </w:r>
      <w:r w:rsidRPr="00F74FCA">
        <w:rPr>
          <w:rFonts w:ascii="Comic Sans MS" w:hAnsi="Comic Sans MS"/>
          <w:b/>
          <w:sz w:val="22"/>
        </w:rPr>
        <w:tab/>
      </w:r>
      <w:r w:rsidRPr="00F74FCA">
        <w:rPr>
          <w:rFonts w:ascii="Comic Sans MS" w:hAnsi="Comic Sans MS"/>
          <w:b/>
          <w:sz w:val="22"/>
        </w:rPr>
        <w:tab/>
        <w:t xml:space="preserve"> MONSIEUR</w:t>
      </w:r>
      <w:r w:rsidRPr="00F74FCA">
        <w:rPr>
          <w:rFonts w:ascii="Comic Sans MS" w:hAnsi="Comic Sans MS"/>
          <w:sz w:val="22"/>
        </w:rPr>
        <w:t xml:space="preserve"> L</w:t>
      </w:r>
      <w:r w:rsidRPr="00F74FCA">
        <w:rPr>
          <w:rFonts w:ascii="Comic Sans MS" w:hAnsi="Comic Sans MS"/>
          <w:b/>
          <w:sz w:val="22"/>
        </w:rPr>
        <w:t>E «</w:t>
      </w:r>
      <w:r w:rsidRPr="00F74FCA">
        <w:rPr>
          <w:rFonts w:ascii="Comic Sans MS" w:hAnsi="Comic Sans MS"/>
          <w:sz w:val="22"/>
        </w:rPr>
        <w:t> </w:t>
      </w:r>
      <w:r w:rsidRPr="00F74FCA">
        <w:rPr>
          <w:rFonts w:ascii="Comic Sans MS" w:hAnsi="Comic Sans MS"/>
          <w:b/>
          <w:sz w:val="22"/>
        </w:rPr>
        <w:t xml:space="preserve">MAITRE D’OUVRAGE </w:t>
      </w:r>
      <w:r w:rsidRPr="00F74FCA">
        <w:rPr>
          <w:rFonts w:ascii="Comic Sans MS" w:hAnsi="Comic Sans MS"/>
          <w:sz w:val="22"/>
        </w:rPr>
        <w:t>»</w:t>
      </w:r>
    </w:p>
    <w:p w:rsidR="007C4ADB" w:rsidRPr="00F74FCA" w:rsidRDefault="007C4ADB" w:rsidP="007C4ADB">
      <w:pPr>
        <w:spacing w:line="360" w:lineRule="auto"/>
        <w:jc w:val="both"/>
        <w:rPr>
          <w:rFonts w:ascii="Comic Sans MS" w:hAnsi="Comic Sans MS"/>
          <w:sz w:val="8"/>
          <w:szCs w:val="10"/>
        </w:rPr>
      </w:pPr>
    </w:p>
    <w:p w:rsidR="002E3EBC" w:rsidRPr="00F74FCA" w:rsidRDefault="002E3EBC" w:rsidP="00230C15">
      <w:pPr>
        <w:spacing w:line="360" w:lineRule="auto"/>
        <w:ind w:left="705" w:hanging="705"/>
        <w:jc w:val="both"/>
        <w:rPr>
          <w:rFonts w:ascii="Comic Sans MS" w:hAnsi="Comic Sans MS"/>
          <w:sz w:val="22"/>
        </w:rPr>
      </w:pPr>
      <w:r w:rsidRPr="00F74FCA">
        <w:rPr>
          <w:rFonts w:ascii="Comic Sans MS" w:hAnsi="Comic Sans MS"/>
          <w:sz w:val="22"/>
        </w:rPr>
        <w:t>1.</w:t>
      </w:r>
      <w:r w:rsidRPr="00F74FCA">
        <w:rPr>
          <w:rFonts w:ascii="Comic Sans MS" w:hAnsi="Comic Sans MS"/>
          <w:sz w:val="22"/>
        </w:rPr>
        <w:tab/>
        <w:t>Nous reconnaissons et attestons que nous ne sommes pas, et qu’aucun des membres de notre groupement et de nos sous-traitants n’est, dans l’un des cas suivants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1.1)</w:t>
      </w:r>
      <w:r w:rsidRPr="00F74FCA">
        <w:rPr>
          <w:rFonts w:ascii="Comic Sans MS" w:hAnsi="Comic Sans MS"/>
          <w:sz w:val="22"/>
        </w:rPr>
        <w:tab/>
        <w:t>être en état ou avoir fait l’objet d’une procédure de faillite, de liquidation, de règlement judiciaire,  de cessation d’activité ou être dans toute situation analogue résultant d’une procédure de même nature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1.5)</w:t>
      </w:r>
      <w:r w:rsidRPr="00F74FCA">
        <w:rPr>
          <w:rFonts w:ascii="Comic Sans MS" w:hAnsi="Comic Sans MS"/>
          <w:sz w:val="22"/>
        </w:rPr>
        <w:tab/>
        <w:t>figurer sur les listes de sanctions financières adoptées par les Nations Unies et tout autre Partenaire Technique et Financier, le cadre de la passation ou de l’exécution d’un marché ;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1.6)</w:t>
      </w:r>
      <w:r w:rsidRPr="00F74FCA">
        <w:rPr>
          <w:rFonts w:ascii="Comic Sans MS" w:hAnsi="Comic Sans MS"/>
          <w:sz w:val="22"/>
        </w:rPr>
        <w:tab/>
        <w:t>avoir produit de fausses informations ou fourni de faux documents exigés dans le cadre de la présente consultation.</w:t>
      </w:r>
    </w:p>
    <w:p w:rsidR="002E3EBC" w:rsidRPr="00F74FCA" w:rsidRDefault="002E3EBC" w:rsidP="00230C15">
      <w:pPr>
        <w:spacing w:line="360" w:lineRule="auto"/>
        <w:ind w:left="1416" w:hanging="711"/>
        <w:jc w:val="both"/>
        <w:rPr>
          <w:rFonts w:ascii="Comic Sans MS" w:hAnsi="Comic Sans MS"/>
          <w:sz w:val="8"/>
          <w:szCs w:val="10"/>
        </w:rPr>
      </w:pPr>
    </w:p>
    <w:p w:rsidR="002E3EBC" w:rsidRPr="00F74FCA" w:rsidRDefault="002E3EBC" w:rsidP="00230C15">
      <w:pPr>
        <w:spacing w:line="360" w:lineRule="auto"/>
        <w:ind w:left="705" w:hanging="705"/>
        <w:rPr>
          <w:rFonts w:ascii="Comic Sans MS" w:hAnsi="Comic Sans MS"/>
          <w:sz w:val="22"/>
        </w:rPr>
      </w:pPr>
      <w:r w:rsidRPr="00F74FCA">
        <w:rPr>
          <w:rFonts w:ascii="Comic Sans MS" w:hAnsi="Comic Sans MS"/>
          <w:sz w:val="22"/>
        </w:rPr>
        <w:t>2.</w:t>
      </w:r>
      <w:r w:rsidRPr="00F74FCA">
        <w:rPr>
          <w:rFonts w:ascii="Comic Sans MS" w:hAnsi="Comic Sans MS"/>
          <w:sz w:val="22"/>
        </w:rPr>
        <w:tab/>
        <w:t xml:space="preserve">Nous </w:t>
      </w:r>
      <w:r w:rsidRPr="00F74FCA">
        <w:rPr>
          <w:rFonts w:ascii="Comic Sans MS" w:hAnsi="Comic Sans MS"/>
          <w:sz w:val="22"/>
        </w:rPr>
        <w:tab/>
        <w:t>attestons que nous ne sommes pas, et qu’aucun des membres de notre groupement et de nos sous-traitants n’est, dans l’une des situations de conflit d’intérêt suivantes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2.1)</w:t>
      </w:r>
      <w:r w:rsidRPr="00F74FCA">
        <w:rPr>
          <w:rFonts w:ascii="Comic Sans MS" w:hAnsi="Comic Sans MS"/>
          <w:sz w:val="22"/>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2.2)</w:t>
      </w:r>
      <w:r w:rsidRPr="00F74FCA">
        <w:rPr>
          <w:rFonts w:ascii="Comic Sans MS" w:hAnsi="Comic Sans MS"/>
          <w:sz w:val="22"/>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lastRenderedPageBreak/>
        <w:t>2.3)</w:t>
      </w:r>
      <w:r w:rsidRPr="00F74FCA">
        <w:rPr>
          <w:rFonts w:ascii="Comic Sans MS" w:hAnsi="Comic Sans MS"/>
          <w:sz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2.4)</w:t>
      </w:r>
      <w:r w:rsidRPr="00F74FCA">
        <w:rPr>
          <w:rFonts w:ascii="Comic Sans MS" w:hAnsi="Comic Sans MS"/>
          <w:sz w:val="22"/>
        </w:rPr>
        <w:tab/>
        <w:t>être engagé pour une mission de conseil qui, par sa nature, risque de s’avérer incompatible avec nos obligations vis à vis du Maître d’Ouvrage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2 .5)</w:t>
      </w:r>
      <w:r w:rsidRPr="00F74FCA">
        <w:rPr>
          <w:rFonts w:ascii="Comic Sans MS" w:hAnsi="Comic Sans MS"/>
          <w:sz w:val="22"/>
        </w:rPr>
        <w:tab/>
        <w:t>dans le cas d’une procédure ayant pour objet la passation d’un marché de travaux ou de fournitures :</w:t>
      </w:r>
    </w:p>
    <w:p w:rsidR="002E3EBC" w:rsidRPr="00F74FCA" w:rsidRDefault="002E3EBC" w:rsidP="00230C15">
      <w:pPr>
        <w:spacing w:line="360" w:lineRule="auto"/>
        <w:ind w:left="2832" w:hanging="702"/>
        <w:jc w:val="both"/>
        <w:rPr>
          <w:rFonts w:ascii="Comic Sans MS" w:hAnsi="Comic Sans MS"/>
          <w:sz w:val="22"/>
        </w:rPr>
      </w:pPr>
      <w:r w:rsidRPr="00F74FCA">
        <w:rPr>
          <w:rFonts w:ascii="Comic Sans MS" w:hAnsi="Comic Sans MS"/>
          <w:sz w:val="22"/>
        </w:rPr>
        <w:t>i)</w:t>
      </w:r>
      <w:r w:rsidRPr="00F74FCA">
        <w:rPr>
          <w:rFonts w:ascii="Comic Sans MS" w:hAnsi="Comic Sans MS"/>
          <w:sz w:val="22"/>
        </w:rPr>
        <w:tab/>
        <w:t>avoir préparé nous-mêmes ou avoir été associés à un consultant qui a préparé des spécifications, plan, calculs et autres documents utilisés dans le cadre du processus de mise en concurrence considérée ;</w:t>
      </w:r>
    </w:p>
    <w:p w:rsidR="002E3EBC" w:rsidRPr="00F74FCA" w:rsidRDefault="002E3EBC" w:rsidP="00230C15">
      <w:pPr>
        <w:spacing w:line="360" w:lineRule="auto"/>
        <w:ind w:left="2832" w:hanging="702"/>
        <w:jc w:val="both"/>
        <w:rPr>
          <w:rFonts w:ascii="Comic Sans MS" w:hAnsi="Comic Sans MS"/>
          <w:sz w:val="22"/>
        </w:rPr>
      </w:pPr>
      <w:r w:rsidRPr="00F74FCA">
        <w:rPr>
          <w:rFonts w:ascii="Comic Sans MS" w:hAnsi="Comic Sans MS"/>
          <w:sz w:val="22"/>
        </w:rPr>
        <w:t>ii)</w:t>
      </w:r>
      <w:r w:rsidRPr="00F74FCA">
        <w:rPr>
          <w:rFonts w:ascii="Comic Sans MS" w:hAnsi="Comic Sans MS"/>
          <w:sz w:val="22"/>
        </w:rPr>
        <w:tab/>
        <w:t>être nous-mêmes ou l’une des firmes auxquelles nous sommes affiliées, recrutés, ou devant l’être, par le Maître d’Ouvrage pour effectuer la supervision où le contrôle des travaux dans le cadre du Marché.</w:t>
      </w:r>
    </w:p>
    <w:p w:rsidR="002E3EBC" w:rsidRPr="00F74FCA" w:rsidRDefault="002E3EBC" w:rsidP="00230C15">
      <w:pPr>
        <w:spacing w:line="360" w:lineRule="auto"/>
        <w:ind w:left="705" w:hanging="705"/>
        <w:jc w:val="both"/>
        <w:rPr>
          <w:rFonts w:ascii="Comic Sans MS" w:hAnsi="Comic Sans MS"/>
          <w:sz w:val="22"/>
        </w:rPr>
      </w:pPr>
      <w:r w:rsidRPr="00F74FCA">
        <w:rPr>
          <w:rFonts w:ascii="Comic Sans MS" w:hAnsi="Comic Sans MS"/>
          <w:sz w:val="22"/>
        </w:rPr>
        <w:t>3.</w:t>
      </w:r>
      <w:r w:rsidRPr="00F74FCA">
        <w:rPr>
          <w:rFonts w:ascii="Comic Sans MS" w:hAnsi="Comic Sans MS"/>
          <w:sz w:val="22"/>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2E3EBC" w:rsidRPr="00F74FCA" w:rsidRDefault="002E3EBC" w:rsidP="00230C15">
      <w:pPr>
        <w:spacing w:line="360" w:lineRule="auto"/>
        <w:ind w:left="705" w:hanging="705"/>
        <w:jc w:val="both"/>
        <w:rPr>
          <w:rFonts w:ascii="Comic Sans MS" w:hAnsi="Comic Sans MS"/>
          <w:sz w:val="22"/>
        </w:rPr>
      </w:pPr>
      <w:r w:rsidRPr="00F74FCA">
        <w:rPr>
          <w:rFonts w:ascii="Comic Sans MS" w:hAnsi="Comic Sans MS"/>
          <w:sz w:val="22"/>
        </w:rPr>
        <w:t>4.</w:t>
      </w:r>
      <w:r w:rsidRPr="00F74FCA">
        <w:rPr>
          <w:rFonts w:ascii="Comic Sans MS" w:hAnsi="Comic Sans MS"/>
          <w:sz w:val="22"/>
        </w:rPr>
        <w:tab/>
        <w:t>Nous nous engageons à communiquer sans délai au Maître d’Ouvrage, qui en informera l’Autorité chargé des Marchés Publics, tout changement de situation au regard des points 1 à 3 qui précèdent.</w:t>
      </w:r>
    </w:p>
    <w:p w:rsidR="002E3EBC" w:rsidRPr="00F74FCA" w:rsidRDefault="002E3EBC" w:rsidP="00230C15">
      <w:pPr>
        <w:spacing w:line="360" w:lineRule="auto"/>
        <w:ind w:left="705" w:hanging="705"/>
        <w:rPr>
          <w:rFonts w:ascii="Comic Sans MS" w:hAnsi="Comic Sans MS"/>
          <w:sz w:val="22"/>
        </w:rPr>
      </w:pPr>
      <w:r w:rsidRPr="00F74FCA">
        <w:rPr>
          <w:rFonts w:ascii="Comic Sans MS" w:hAnsi="Comic Sans MS"/>
          <w:sz w:val="22"/>
        </w:rPr>
        <w:t>5.</w:t>
      </w:r>
      <w:r w:rsidRPr="00F74FCA">
        <w:rPr>
          <w:rFonts w:ascii="Comic Sans MS" w:hAnsi="Comic Sans MS"/>
          <w:sz w:val="22"/>
        </w:rPr>
        <w:tab/>
        <w:t>Dans le cadre de la passation et de l’exécution du Marché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5.1)</w:t>
      </w:r>
      <w:r w:rsidRPr="00F74FCA">
        <w:rPr>
          <w:rFonts w:ascii="Comic Sans MS" w:hAnsi="Comic Sans MS"/>
          <w:sz w:val="22"/>
        </w:rPr>
        <w:tab/>
        <w:t xml:space="preserve">Nous n’avons pas commis et nous ne commettrons pas de manœuvres déloyales (actions ou omission) destinée à tromper délibérément autrui, à lui dissimuler </w:t>
      </w:r>
      <w:r w:rsidRPr="00F74FCA">
        <w:rPr>
          <w:rFonts w:ascii="Comic Sans MS" w:hAnsi="Comic Sans MS"/>
          <w:sz w:val="22"/>
        </w:rPr>
        <w:lastRenderedPageBreak/>
        <w:t>intentionnellement des éléments, à surprendre ou vicier son consentement ou à lui faire contourner des obligations légales ou réglementaires et/ou violer ses règles internes afin d’obtenir un bénéfice illégitime.</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5.2)</w:t>
      </w:r>
      <w:r w:rsidRPr="00F74FCA">
        <w:rPr>
          <w:rFonts w:ascii="Comic Sans MS" w:hAnsi="Comic Sans MS"/>
          <w:sz w:val="22"/>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5.3)</w:t>
      </w:r>
      <w:r w:rsidRPr="00F74FCA">
        <w:rPr>
          <w:rFonts w:ascii="Comic Sans MS" w:hAnsi="Comic Sans MS"/>
          <w:sz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F74FCA" w:rsidRDefault="002E3EBC" w:rsidP="00230C15">
      <w:pPr>
        <w:spacing w:line="360" w:lineRule="auto"/>
        <w:ind w:left="1416" w:hanging="711"/>
        <w:jc w:val="both"/>
        <w:rPr>
          <w:rFonts w:ascii="Comic Sans MS" w:hAnsi="Comic Sans MS"/>
          <w:sz w:val="22"/>
        </w:rPr>
      </w:pPr>
      <w:r w:rsidRPr="00F74FCA">
        <w:rPr>
          <w:rFonts w:ascii="Comic Sans MS" w:hAnsi="Comic Sans MS"/>
          <w:sz w:val="22"/>
        </w:rPr>
        <w:t>5.4)</w:t>
      </w:r>
      <w:r w:rsidRPr="00F74FCA">
        <w:rPr>
          <w:rFonts w:ascii="Comic Sans MS" w:hAnsi="Comic Sans MS"/>
          <w:sz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F74FCA" w:rsidRDefault="002E3EBC" w:rsidP="00230C15">
      <w:pPr>
        <w:spacing w:line="360" w:lineRule="auto"/>
        <w:ind w:left="1410" w:hanging="705"/>
        <w:jc w:val="both"/>
        <w:rPr>
          <w:rFonts w:ascii="Comic Sans MS" w:hAnsi="Comic Sans MS"/>
          <w:sz w:val="22"/>
        </w:rPr>
      </w:pPr>
      <w:r w:rsidRPr="00F74FCA">
        <w:rPr>
          <w:rFonts w:ascii="Comic Sans MS" w:hAnsi="Comic Sans MS"/>
          <w:sz w:val="22"/>
        </w:rPr>
        <w:t>5.5)</w:t>
      </w:r>
      <w:r w:rsidRPr="00F74FCA">
        <w:rPr>
          <w:rFonts w:ascii="Comic Sans MS" w:hAnsi="Comic Sans MS"/>
          <w:sz w:val="22"/>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F74FCA" w:rsidRDefault="002E3EBC" w:rsidP="00230C15">
      <w:pPr>
        <w:spacing w:line="360" w:lineRule="auto"/>
        <w:ind w:left="1410" w:hanging="705"/>
        <w:jc w:val="both"/>
        <w:rPr>
          <w:rFonts w:ascii="Comic Sans MS" w:hAnsi="Comic Sans MS"/>
          <w:sz w:val="22"/>
        </w:rPr>
      </w:pPr>
      <w:r w:rsidRPr="00F74FCA">
        <w:rPr>
          <w:rFonts w:ascii="Comic Sans MS" w:hAnsi="Comic Sans MS"/>
          <w:sz w:val="22"/>
        </w:rPr>
        <w:t>5.6)</w:t>
      </w:r>
      <w:r w:rsidRPr="00F74FCA">
        <w:rPr>
          <w:rFonts w:ascii="Comic Sans MS" w:hAnsi="Comic Sans MS"/>
          <w:sz w:val="22"/>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F74FCA" w:rsidRDefault="002E3EBC" w:rsidP="00230C15">
      <w:pPr>
        <w:spacing w:line="360" w:lineRule="auto"/>
        <w:ind w:left="1410" w:hanging="705"/>
        <w:jc w:val="both"/>
        <w:rPr>
          <w:rFonts w:ascii="Comic Sans MS" w:hAnsi="Comic Sans MS"/>
          <w:sz w:val="22"/>
        </w:rPr>
      </w:pPr>
      <w:r w:rsidRPr="00F74FCA">
        <w:rPr>
          <w:rFonts w:ascii="Comic Sans MS" w:hAnsi="Comic Sans MS"/>
          <w:sz w:val="22"/>
        </w:rPr>
        <w:lastRenderedPageBreak/>
        <w:t>5.7)</w:t>
      </w:r>
      <w:r w:rsidRPr="00F74FCA">
        <w:rPr>
          <w:rFonts w:ascii="Comic Sans MS" w:hAnsi="Comic Sans MS"/>
          <w:sz w:val="22"/>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F74FCA" w:rsidRDefault="002E3EBC" w:rsidP="00230C15">
      <w:pPr>
        <w:spacing w:line="360" w:lineRule="auto"/>
        <w:ind w:left="709" w:hanging="709"/>
        <w:jc w:val="both"/>
        <w:rPr>
          <w:rFonts w:ascii="Comic Sans MS" w:hAnsi="Comic Sans MS"/>
          <w:sz w:val="22"/>
        </w:rPr>
      </w:pPr>
      <w:r w:rsidRPr="00F74FCA">
        <w:rPr>
          <w:rFonts w:ascii="Comic Sans MS" w:hAnsi="Comic Sans MS"/>
          <w:sz w:val="22"/>
        </w:rPr>
        <w:t>6.</w:t>
      </w:r>
      <w:r w:rsidRPr="00F74FCA">
        <w:rPr>
          <w:rFonts w:ascii="Comic Sans MS" w:hAnsi="Comic Sans MS"/>
          <w:sz w:val="22"/>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74FCA" w:rsidRDefault="002E3EBC" w:rsidP="00230C15">
      <w:pPr>
        <w:spacing w:line="360" w:lineRule="auto"/>
        <w:ind w:left="709" w:hanging="709"/>
        <w:jc w:val="both"/>
        <w:rPr>
          <w:rFonts w:ascii="Comic Sans MS" w:hAnsi="Comic Sans MS"/>
          <w:sz w:val="8"/>
          <w:szCs w:val="10"/>
        </w:rPr>
      </w:pPr>
    </w:p>
    <w:p w:rsidR="002E3EBC" w:rsidRPr="00F74FCA" w:rsidRDefault="002E3EBC" w:rsidP="00230C15">
      <w:pPr>
        <w:spacing w:line="360" w:lineRule="auto"/>
        <w:ind w:left="709" w:hanging="709"/>
        <w:jc w:val="both"/>
        <w:rPr>
          <w:rFonts w:ascii="Comic Sans MS" w:hAnsi="Comic Sans MS"/>
          <w:sz w:val="22"/>
        </w:rPr>
      </w:pPr>
      <w:r w:rsidRPr="00F74FCA">
        <w:rPr>
          <w:rFonts w:ascii="Comic Sans MS" w:hAnsi="Comic Sans MS"/>
          <w:sz w:val="22"/>
        </w:rPr>
        <w:t>7.</w:t>
      </w:r>
      <w:r w:rsidRPr="00F74FCA">
        <w:rPr>
          <w:rFonts w:ascii="Comic Sans MS" w:hAnsi="Comic Sans MS"/>
          <w:sz w:val="22"/>
        </w:rPr>
        <w:tab/>
        <w:t>Faute pour Nous, de nous conformer aux règles régissant la présente charte, nous reconnaissons que nous nous exposons aux sanctions prévues par les lois et règlements en vigueur.</w:t>
      </w:r>
    </w:p>
    <w:p w:rsidR="007A73C7" w:rsidRPr="00F74FCA" w:rsidRDefault="007A73C7" w:rsidP="007A73C7">
      <w:pPr>
        <w:spacing w:line="276" w:lineRule="auto"/>
        <w:ind w:left="1410" w:hanging="705"/>
        <w:jc w:val="both"/>
        <w:rPr>
          <w:rFonts w:ascii="Comic Sans MS" w:hAnsi="Comic Sans MS"/>
          <w:sz w:val="22"/>
        </w:rPr>
      </w:pPr>
      <w:r w:rsidRPr="00F74FCA">
        <w:rPr>
          <w:rFonts w:ascii="Comic Sans MS" w:hAnsi="Comic Sans MS"/>
          <w:b/>
          <w:sz w:val="22"/>
        </w:rPr>
        <w:t>Nom</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8"/>
        </w:rPr>
        <w:tab/>
      </w:r>
      <w:r w:rsidRPr="00F74FCA">
        <w:rPr>
          <w:rFonts w:ascii="Comic Sans MS" w:hAnsi="Comic Sans MS"/>
          <w:sz w:val="16"/>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7A73C7" w:rsidRPr="00F74FCA" w:rsidRDefault="007A73C7" w:rsidP="007A73C7">
      <w:pPr>
        <w:spacing w:line="276" w:lineRule="auto"/>
        <w:ind w:left="1410" w:hanging="705"/>
        <w:jc w:val="both"/>
        <w:rPr>
          <w:rFonts w:ascii="Comic Sans MS" w:hAnsi="Comic Sans MS"/>
          <w:b/>
          <w:sz w:val="22"/>
        </w:rPr>
      </w:pPr>
      <w:r w:rsidRPr="00F74FCA">
        <w:rPr>
          <w:rFonts w:ascii="Comic Sans MS" w:hAnsi="Comic Sans MS"/>
          <w:b/>
          <w:sz w:val="22"/>
        </w:rPr>
        <w:t>Signature</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7A73C7" w:rsidRPr="00F74FCA" w:rsidRDefault="007A73C7" w:rsidP="007A73C7">
      <w:pPr>
        <w:spacing w:line="276" w:lineRule="auto"/>
        <w:ind w:left="1410" w:hanging="705"/>
        <w:jc w:val="both"/>
        <w:rPr>
          <w:rFonts w:ascii="Comic Sans MS" w:hAnsi="Comic Sans MS"/>
          <w:sz w:val="22"/>
        </w:rPr>
      </w:pPr>
      <w:r w:rsidRPr="00F74FCA">
        <w:rPr>
          <w:rFonts w:ascii="Comic Sans MS" w:hAnsi="Comic Sans MS"/>
          <w:sz w:val="22"/>
        </w:rPr>
        <w:t>Dûment habilité à signer l’offre pour et au nom de :</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2E3EBC" w:rsidRPr="00F74FCA" w:rsidRDefault="007A73C7" w:rsidP="007A73C7">
      <w:pPr>
        <w:widowControl w:val="0"/>
        <w:autoSpaceDE w:val="0"/>
        <w:spacing w:line="276" w:lineRule="auto"/>
        <w:jc w:val="both"/>
        <w:rPr>
          <w:rFonts w:ascii="Comic Sans MS" w:hAnsi="Comic Sans MS"/>
          <w:sz w:val="22"/>
        </w:rPr>
      </w:pPr>
      <w:r w:rsidRPr="00F74FCA">
        <w:rPr>
          <w:rFonts w:ascii="Comic Sans MS" w:hAnsi="Comic Sans MS"/>
          <w:b/>
          <w:sz w:val="22"/>
        </w:rPr>
        <w:t xml:space="preserve">             En date du</w:t>
      </w:r>
      <w:r w:rsidRPr="00F74FCA">
        <w:rPr>
          <w:rFonts w:ascii="Comic Sans MS" w:hAnsi="Comic Sans MS"/>
          <w:sz w:val="22"/>
        </w:rPr>
        <w:t> </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2E3EBC" w:rsidRPr="00F74FCA" w:rsidRDefault="002E3EBC" w:rsidP="00230C15">
      <w:pPr>
        <w:widowControl w:val="0"/>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F844E3" w:rsidRPr="00F74FCA" w:rsidRDefault="00F844E3"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692847" w:rsidRPr="00F74FCA" w:rsidRDefault="00692847"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tabs>
          <w:tab w:val="left" w:pos="10480"/>
        </w:tabs>
        <w:autoSpaceDE w:val="0"/>
        <w:spacing w:line="360" w:lineRule="auto"/>
        <w:jc w:val="both"/>
        <w:rPr>
          <w:rFonts w:ascii="Comic Sans MS" w:hAnsi="Comic Sans MS"/>
          <w:sz w:val="22"/>
        </w:rPr>
      </w:pPr>
    </w:p>
    <w:p w:rsidR="00C01C91" w:rsidRPr="00F74FCA" w:rsidRDefault="00C01C91" w:rsidP="00230C15">
      <w:pPr>
        <w:widowControl w:val="0"/>
        <w:autoSpaceDE w:val="0"/>
        <w:spacing w:line="360" w:lineRule="auto"/>
        <w:jc w:val="both"/>
        <w:rPr>
          <w:rFonts w:ascii="Comic Sans MS" w:hAnsi="Comic Sans MS"/>
          <w:sz w:val="22"/>
        </w:rPr>
      </w:pPr>
    </w:p>
    <w:p w:rsidR="00C01C91" w:rsidRPr="00F74FCA" w:rsidRDefault="00C01C91" w:rsidP="00230C15">
      <w:pPr>
        <w:widowControl w:val="0"/>
        <w:autoSpaceDE w:val="0"/>
        <w:spacing w:line="360" w:lineRule="auto"/>
        <w:jc w:val="both"/>
        <w:rPr>
          <w:rFonts w:ascii="Comic Sans MS" w:hAnsi="Comic Sans MS"/>
          <w:sz w:val="22"/>
        </w:rPr>
      </w:pPr>
    </w:p>
    <w:p w:rsidR="00F17CD8" w:rsidRPr="00F74FCA" w:rsidRDefault="00F17CD8" w:rsidP="00813C0A">
      <w:pPr>
        <w:pStyle w:val="DTAOpices"/>
        <w:rPr>
          <w:rFonts w:ascii="Comic Sans MS" w:hAnsi="Comic Sans MS"/>
          <w:sz w:val="32"/>
        </w:rPr>
      </w:pPr>
      <w:bookmarkStart w:id="549" w:name="_Toc97543369"/>
      <w:bookmarkStart w:id="550" w:name="_Toc157306473"/>
      <w:r w:rsidRPr="00F74FCA">
        <w:rPr>
          <w:rFonts w:ascii="Comic Sans MS" w:hAnsi="Comic Sans MS"/>
          <w:sz w:val="32"/>
        </w:rPr>
        <w:t xml:space="preserve">piece n°12 </w:t>
      </w:r>
    </w:p>
    <w:p w:rsidR="00C01C91" w:rsidRPr="00F74FCA" w:rsidRDefault="00C01C91" w:rsidP="00813C0A">
      <w:pPr>
        <w:pStyle w:val="DTAOpices"/>
        <w:rPr>
          <w:rFonts w:ascii="Comic Sans MS" w:hAnsi="Comic Sans MS"/>
          <w:sz w:val="32"/>
        </w:rPr>
      </w:pPr>
      <w:r w:rsidRPr="00F74FCA">
        <w:rPr>
          <w:rFonts w:ascii="Comic Sans MS" w:hAnsi="Comic Sans MS"/>
          <w:sz w:val="32"/>
        </w:rPr>
        <w:t>Déclaration d’engagement au respect des clauses sociales et environnementales</w:t>
      </w:r>
      <w:bookmarkEnd w:id="549"/>
      <w:bookmarkEnd w:id="550"/>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813C0A">
      <w:pPr>
        <w:pStyle w:val="DTAOpices"/>
        <w:rPr>
          <w:rFonts w:ascii="Comic Sans MS" w:hAnsi="Comic Sans MS"/>
          <w:sz w:val="32"/>
        </w:rPr>
      </w:pPr>
    </w:p>
    <w:p w:rsidR="00F844E3" w:rsidRPr="00F74FCA" w:rsidRDefault="00F844E3" w:rsidP="00643F06">
      <w:pPr>
        <w:pStyle w:val="DTAOpices"/>
        <w:ind w:left="0"/>
        <w:jc w:val="left"/>
        <w:rPr>
          <w:rFonts w:ascii="Comic Sans MS" w:hAnsi="Comic Sans MS"/>
          <w:sz w:val="32"/>
        </w:rPr>
      </w:pPr>
    </w:p>
    <w:p w:rsidR="002E3EBC" w:rsidRPr="00F74FCA" w:rsidRDefault="002E3EBC" w:rsidP="00230C15">
      <w:pPr>
        <w:suppressAutoHyphens w:val="0"/>
        <w:autoSpaceDN/>
        <w:spacing w:line="360" w:lineRule="auto"/>
        <w:textAlignment w:val="auto"/>
        <w:rPr>
          <w:rFonts w:ascii="Comic Sans MS" w:hAnsi="Comic Sans MS"/>
          <w:b/>
          <w:bCs/>
          <w:i/>
          <w:sz w:val="28"/>
          <w:szCs w:val="32"/>
        </w:rPr>
      </w:pPr>
    </w:p>
    <w:p w:rsidR="002E3EBC" w:rsidRPr="00F74FCA" w:rsidRDefault="002E3EBC" w:rsidP="00171B32">
      <w:pPr>
        <w:pStyle w:val="DTAOtitre"/>
        <w:rPr>
          <w:rFonts w:ascii="Comic Sans MS" w:hAnsi="Comic Sans MS"/>
          <w:sz w:val="28"/>
        </w:rPr>
      </w:pPr>
      <w:r w:rsidRPr="00F74FCA">
        <w:rPr>
          <w:rFonts w:ascii="Comic Sans MS" w:hAnsi="Comic Sans MS"/>
          <w:sz w:val="28"/>
        </w:rPr>
        <w:t>Déclaration d’engagement environnemental et social</w:t>
      </w:r>
    </w:p>
    <w:p w:rsidR="000738A1" w:rsidRPr="00F74FCA" w:rsidRDefault="00A56D5B" w:rsidP="000738A1">
      <w:pPr>
        <w:ind w:left="-100"/>
        <w:jc w:val="both"/>
        <w:rPr>
          <w:rFonts w:ascii="Comic Sans MS" w:eastAsia="Arial Narrow" w:hAnsi="Comic Sans MS" w:cs="Arial"/>
          <w:b/>
          <w:szCs w:val="28"/>
          <w:lang w:val="fr-LU"/>
        </w:rPr>
      </w:pPr>
      <w:r>
        <w:rPr>
          <w:rFonts w:ascii="Comic Sans MS" w:eastAsia="Arial Narrow" w:hAnsi="Comic Sans MS" w:cs="Arial"/>
          <w:b/>
          <w:szCs w:val="28"/>
          <w:lang w:val="fr-LU"/>
        </w:rPr>
        <w:t>DOSSIER</w:t>
      </w:r>
      <w:r w:rsidR="000738A1" w:rsidRPr="00F74FCA">
        <w:rPr>
          <w:rFonts w:ascii="Comic Sans MS" w:eastAsia="Arial Narrow" w:hAnsi="Comic Sans MS" w:cs="Arial"/>
          <w:b/>
          <w:szCs w:val="28"/>
          <w:lang w:val="fr-LU"/>
        </w:rPr>
        <w:t xml:space="preserve"> D’APPEL D'OFFRES NATIONAL OUVERT EN PROCEDURE D’URGENCE </w:t>
      </w:r>
      <w:r>
        <w:rPr>
          <w:rFonts w:ascii="Comic Sans MS" w:eastAsia="Arial Narrow" w:hAnsi="Comic Sans MS" w:cs="Arial"/>
          <w:b/>
          <w:szCs w:val="28"/>
          <w:lang w:val="fr-LU"/>
        </w:rPr>
        <w:t>N° 0</w:t>
      </w:r>
      <w:r w:rsidR="00643F06" w:rsidRPr="00116CBC">
        <w:rPr>
          <w:rFonts w:ascii="Comic Sans MS" w:eastAsia="Arial Narrow" w:hAnsi="Comic Sans MS" w:cs="Arial"/>
          <w:b/>
          <w:szCs w:val="28"/>
          <w:lang w:val="fr-LU"/>
        </w:rPr>
        <w:t>6</w:t>
      </w:r>
      <w:r w:rsidR="000738A1" w:rsidRPr="00116CBC">
        <w:rPr>
          <w:rFonts w:ascii="Comic Sans MS" w:eastAsia="Arial Narrow" w:hAnsi="Comic Sans MS" w:cs="Arial"/>
          <w:b/>
          <w:szCs w:val="28"/>
          <w:lang w:val="fr-LU"/>
        </w:rPr>
        <w:t>/AONO/PU/C-</w:t>
      </w:r>
      <w:r w:rsidR="00643F06" w:rsidRPr="00116CBC">
        <w:rPr>
          <w:rFonts w:ascii="Comic Sans MS" w:eastAsia="Arial Narrow" w:hAnsi="Comic Sans MS" w:cs="Arial"/>
          <w:b/>
          <w:szCs w:val="28"/>
          <w:lang w:val="fr-LU"/>
        </w:rPr>
        <w:t>LOLO / SIGAMP/</w:t>
      </w:r>
      <w:r w:rsidR="006C565B">
        <w:rPr>
          <w:rFonts w:ascii="Comic Sans MS" w:eastAsia="Arial Narrow" w:hAnsi="Comic Sans MS" w:cs="Arial"/>
          <w:b/>
          <w:szCs w:val="28"/>
          <w:lang w:val="fr-LU"/>
        </w:rPr>
        <w:t xml:space="preserve"> CIPM/2026 DU 18</w:t>
      </w:r>
      <w:r w:rsidR="00643F06" w:rsidRPr="00116CBC">
        <w:rPr>
          <w:rFonts w:ascii="Comic Sans MS" w:eastAsia="Arial Narrow" w:hAnsi="Comic Sans MS" w:cs="Arial"/>
          <w:b/>
          <w:szCs w:val="28"/>
          <w:lang w:val="fr-LU"/>
        </w:rPr>
        <w:t>/02</w:t>
      </w:r>
      <w:r w:rsidR="000738A1" w:rsidRPr="00116CBC">
        <w:rPr>
          <w:rFonts w:ascii="Comic Sans MS" w:eastAsia="Arial Narrow" w:hAnsi="Comic Sans MS" w:cs="Arial"/>
          <w:b/>
          <w:szCs w:val="28"/>
          <w:lang w:val="fr-LU"/>
        </w:rPr>
        <w:t>/2026</w:t>
      </w:r>
      <w:r w:rsidR="000738A1" w:rsidRPr="00F74FCA">
        <w:rPr>
          <w:rFonts w:ascii="Comic Sans MS" w:eastAsia="Arial Narrow" w:hAnsi="Comic Sans MS" w:cs="Arial"/>
          <w:b/>
          <w:szCs w:val="28"/>
          <w:lang w:val="fr-LU"/>
        </w:rPr>
        <w:t xml:space="preserve">POUR LES TRAVAUX  </w:t>
      </w:r>
      <w:r w:rsidR="000738A1" w:rsidRPr="00F74FCA">
        <w:rPr>
          <w:rFonts w:ascii="Comic Sans MS" w:eastAsia="Arial Narrow" w:hAnsi="Comic Sans MS" w:cs="Arial"/>
          <w:b/>
          <w:bCs/>
          <w:iCs/>
          <w:szCs w:val="28"/>
        </w:rPr>
        <w:t>DE CONSTRUCTION D’UN FORAGE SOLAIRE AU CARREFOUR MBANGO-BULU</w:t>
      </w:r>
      <w:r w:rsidR="000738A1" w:rsidRPr="00F74FCA">
        <w:rPr>
          <w:rFonts w:ascii="Comic Sans MS" w:eastAsia="Arial Narrow" w:hAnsi="Comic Sans MS" w:cs="Arial"/>
          <w:b/>
          <w:szCs w:val="28"/>
          <w:lang w:val="fr-LU"/>
        </w:rPr>
        <w:t>,</w:t>
      </w:r>
      <w:r w:rsidR="000738A1" w:rsidRPr="00F74FCA">
        <w:rPr>
          <w:rFonts w:ascii="Comic Sans MS" w:eastAsia="Calibri" w:hAnsi="Comic Sans MS" w:cs="Arial"/>
          <w:b/>
          <w:bCs/>
          <w:szCs w:val="28"/>
          <w:lang w:val="fr-LU"/>
        </w:rPr>
        <w:t xml:space="preserve"> DANS LA COMMUNE DE LOLODORF, DEPARTEMENT DE L’OCEAN, REGION DU SUD</w:t>
      </w:r>
      <w:r w:rsidR="00FD784E" w:rsidRPr="00F74FCA">
        <w:rPr>
          <w:rFonts w:ascii="Comic Sans MS" w:eastAsia="Calibri" w:hAnsi="Comic Sans MS" w:cs="Arial"/>
          <w:b/>
          <w:bCs/>
          <w:szCs w:val="28"/>
          <w:lang w:val="fr-LU"/>
        </w:rPr>
        <w:t>.</w:t>
      </w:r>
    </w:p>
    <w:p w:rsidR="000738A1" w:rsidRPr="00F74FCA" w:rsidRDefault="000738A1" w:rsidP="00230C15">
      <w:pPr>
        <w:spacing w:line="360" w:lineRule="auto"/>
        <w:rPr>
          <w:rFonts w:ascii="Comic Sans MS" w:hAnsi="Comic Sans MS"/>
          <w:b/>
          <w:sz w:val="22"/>
        </w:rPr>
      </w:pPr>
    </w:p>
    <w:p w:rsidR="002E3EBC" w:rsidRPr="00F74FCA" w:rsidRDefault="002E3EBC" w:rsidP="00230C15">
      <w:pPr>
        <w:spacing w:line="360" w:lineRule="auto"/>
        <w:rPr>
          <w:rFonts w:ascii="Comic Sans MS" w:hAnsi="Comic Sans MS"/>
          <w:b/>
          <w:sz w:val="22"/>
        </w:rPr>
      </w:pPr>
      <w:r w:rsidRPr="00F74FCA">
        <w:rPr>
          <w:rFonts w:ascii="Comic Sans MS" w:hAnsi="Comic Sans MS"/>
          <w:b/>
          <w:sz w:val="22"/>
        </w:rPr>
        <w:t xml:space="preserve">LE « </w:t>
      </w:r>
      <w:r w:rsidR="005B1A7A" w:rsidRPr="00F74FCA">
        <w:rPr>
          <w:rFonts w:ascii="Comic Sans MS" w:hAnsi="Comic Sans MS"/>
          <w:b/>
          <w:sz w:val="22"/>
        </w:rPr>
        <w:t>…..</w:t>
      </w:r>
      <w:r w:rsidRPr="00F74FCA">
        <w:rPr>
          <w:rFonts w:ascii="Comic Sans MS" w:hAnsi="Comic Sans MS"/>
          <w:b/>
          <w:sz w:val="22"/>
        </w:rPr>
        <w:t>SOUMISSIONNAIRE</w:t>
      </w:r>
      <w:r w:rsidR="005B1A7A" w:rsidRPr="00F74FCA">
        <w:rPr>
          <w:rFonts w:ascii="Comic Sans MS" w:hAnsi="Comic Sans MS"/>
          <w:b/>
          <w:sz w:val="22"/>
        </w:rPr>
        <w:t>……</w:t>
      </w:r>
      <w:r w:rsidRPr="00F74FCA">
        <w:rPr>
          <w:rFonts w:ascii="Comic Sans MS" w:hAnsi="Comic Sans MS"/>
          <w:b/>
          <w:sz w:val="22"/>
        </w:rPr>
        <w:t> » s’engage à respecter les termes de la présente Déclaration d’engagement environnemental et social</w:t>
      </w:r>
    </w:p>
    <w:p w:rsidR="007A73C7" w:rsidRPr="00F74FCA" w:rsidRDefault="007A73C7" w:rsidP="00230C15">
      <w:pPr>
        <w:spacing w:line="360" w:lineRule="auto"/>
        <w:rPr>
          <w:rFonts w:ascii="Comic Sans MS" w:hAnsi="Comic Sans MS"/>
          <w:b/>
          <w:sz w:val="22"/>
        </w:rPr>
      </w:pPr>
    </w:p>
    <w:p w:rsidR="007A73C7" w:rsidRPr="00F74FCA" w:rsidRDefault="007A73C7" w:rsidP="007A73C7">
      <w:pPr>
        <w:spacing w:line="360" w:lineRule="auto"/>
        <w:jc w:val="both"/>
        <w:rPr>
          <w:rFonts w:ascii="Comic Sans MS" w:hAnsi="Comic Sans MS"/>
          <w:sz w:val="22"/>
        </w:rPr>
      </w:pPr>
      <w:r w:rsidRPr="00F74FCA">
        <w:rPr>
          <w:rFonts w:ascii="Comic Sans MS" w:hAnsi="Comic Sans MS"/>
          <w:sz w:val="22"/>
        </w:rPr>
        <w:t xml:space="preserve">                                                                                                                                  A</w:t>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2E3EBC" w:rsidRPr="00F74FCA" w:rsidRDefault="007A73C7" w:rsidP="007A73C7">
      <w:pPr>
        <w:spacing w:line="360" w:lineRule="auto"/>
        <w:ind w:left="5040" w:firstLine="720"/>
        <w:jc w:val="both"/>
        <w:rPr>
          <w:rFonts w:ascii="Comic Sans MS" w:hAnsi="Comic Sans MS"/>
          <w:sz w:val="22"/>
        </w:rPr>
      </w:pPr>
      <w:r w:rsidRPr="00F74FCA">
        <w:rPr>
          <w:rFonts w:ascii="Comic Sans MS" w:hAnsi="Comic Sans MS"/>
          <w:sz w:val="22"/>
        </w:rPr>
        <w:t>MONSIEUR LE « </w:t>
      </w:r>
      <w:r w:rsidRPr="00F74FCA">
        <w:rPr>
          <w:rFonts w:ascii="Comic Sans MS" w:hAnsi="Comic Sans MS"/>
          <w:b/>
          <w:sz w:val="22"/>
        </w:rPr>
        <w:t>Maître d’Ouvrage</w:t>
      </w:r>
      <w:r w:rsidRPr="00F74FCA">
        <w:rPr>
          <w:rFonts w:ascii="Comic Sans MS" w:hAnsi="Comic Sans MS"/>
          <w:sz w:val="22"/>
        </w:rPr>
        <w:t>»</w:t>
      </w:r>
    </w:p>
    <w:p w:rsidR="002E3EBC" w:rsidRPr="00F74FCA" w:rsidRDefault="002E3EBC" w:rsidP="00230C15">
      <w:pPr>
        <w:spacing w:line="360" w:lineRule="auto"/>
        <w:ind w:left="567"/>
        <w:jc w:val="both"/>
        <w:rPr>
          <w:rFonts w:ascii="Comic Sans MS" w:hAnsi="Comic Sans MS"/>
          <w:sz w:val="22"/>
          <w:szCs w:val="22"/>
        </w:rPr>
      </w:pPr>
      <w:r w:rsidRPr="00F74FCA">
        <w:rPr>
          <w:rFonts w:ascii="Comic Sans MS" w:hAnsi="Comic Sans MS"/>
          <w:sz w:val="22"/>
          <w:szCs w:val="22"/>
        </w:rPr>
        <w:t>Dans le cadre de la passation et de l’exécution du Marché :</w:t>
      </w:r>
    </w:p>
    <w:p w:rsidR="002E3EBC" w:rsidRPr="00F74FCA" w:rsidRDefault="002E3EBC" w:rsidP="00230C15">
      <w:pPr>
        <w:spacing w:line="360" w:lineRule="auto"/>
        <w:ind w:left="851" w:hanging="567"/>
        <w:jc w:val="both"/>
        <w:rPr>
          <w:rFonts w:ascii="Comic Sans MS" w:hAnsi="Comic Sans MS"/>
          <w:sz w:val="22"/>
          <w:szCs w:val="22"/>
        </w:rPr>
      </w:pPr>
      <w:r w:rsidRPr="00F74FCA">
        <w:rPr>
          <w:rFonts w:ascii="Comic Sans MS" w:hAnsi="Comic Sans MS"/>
          <w:sz w:val="22"/>
          <w:szCs w:val="22"/>
        </w:rPr>
        <w:t>1)</w:t>
      </w:r>
      <w:r w:rsidRPr="00F74FCA">
        <w:rPr>
          <w:rFonts w:ascii="Comic Sans MS" w:hAnsi="Comic Sans MS"/>
          <w:sz w:val="22"/>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F74FCA" w:rsidRDefault="002E3EBC" w:rsidP="00230C15">
      <w:pPr>
        <w:spacing w:line="360" w:lineRule="auto"/>
        <w:ind w:left="851" w:hanging="567"/>
        <w:jc w:val="both"/>
        <w:rPr>
          <w:rFonts w:ascii="Comic Sans MS" w:hAnsi="Comic Sans MS"/>
          <w:sz w:val="22"/>
          <w:szCs w:val="22"/>
        </w:rPr>
      </w:pPr>
      <w:r w:rsidRPr="00F74FCA">
        <w:rPr>
          <w:rFonts w:ascii="Comic Sans MS" w:hAnsi="Comic Sans MS"/>
          <w:sz w:val="22"/>
          <w:szCs w:val="22"/>
        </w:rPr>
        <w:t>2)</w:t>
      </w:r>
      <w:r w:rsidRPr="00F74FCA">
        <w:rPr>
          <w:rFonts w:ascii="Comic Sans MS" w:hAnsi="Comic Sans MS"/>
          <w:sz w:val="22"/>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F74FCA" w:rsidRDefault="002E3EBC" w:rsidP="00230C15">
      <w:pPr>
        <w:spacing w:line="360" w:lineRule="auto"/>
        <w:ind w:left="851" w:hanging="567"/>
        <w:jc w:val="both"/>
        <w:rPr>
          <w:rFonts w:ascii="Comic Sans MS" w:hAnsi="Comic Sans MS"/>
          <w:sz w:val="22"/>
          <w:szCs w:val="22"/>
        </w:rPr>
      </w:pPr>
      <w:r w:rsidRPr="00F74FCA">
        <w:rPr>
          <w:rFonts w:ascii="Comic Sans MS" w:hAnsi="Comic Sans MS"/>
          <w:sz w:val="22"/>
          <w:szCs w:val="22"/>
        </w:rPr>
        <w:lastRenderedPageBreak/>
        <w:t>3)</w:t>
      </w:r>
      <w:r w:rsidRPr="00F74FCA">
        <w:rPr>
          <w:rFonts w:ascii="Comic Sans MS" w:hAnsi="Comic Sans MS"/>
          <w:sz w:val="22"/>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F74FCA" w:rsidRDefault="002E3EBC" w:rsidP="00230C15">
      <w:pPr>
        <w:spacing w:line="360" w:lineRule="auto"/>
        <w:ind w:left="851" w:hanging="567"/>
        <w:jc w:val="both"/>
        <w:rPr>
          <w:rFonts w:ascii="Comic Sans MS" w:hAnsi="Comic Sans MS"/>
          <w:sz w:val="22"/>
          <w:szCs w:val="22"/>
        </w:rPr>
      </w:pPr>
      <w:r w:rsidRPr="00F74FCA">
        <w:rPr>
          <w:rFonts w:ascii="Comic Sans MS" w:hAnsi="Comic Sans MS"/>
          <w:sz w:val="22"/>
          <w:szCs w:val="22"/>
        </w:rPr>
        <w:t>4)</w:t>
      </w:r>
      <w:r w:rsidRPr="00F74FCA">
        <w:rPr>
          <w:rFonts w:ascii="Comic Sans MS" w:hAnsi="Comic Sans MS"/>
          <w:sz w:val="22"/>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F74FCA" w:rsidRDefault="007A73C7" w:rsidP="007A73C7">
      <w:pPr>
        <w:spacing w:line="360" w:lineRule="auto"/>
        <w:ind w:left="1410" w:hanging="705"/>
        <w:jc w:val="both"/>
        <w:rPr>
          <w:rFonts w:ascii="Comic Sans MS" w:hAnsi="Comic Sans MS"/>
          <w:sz w:val="22"/>
        </w:rPr>
      </w:pPr>
      <w:r w:rsidRPr="00F74FCA">
        <w:rPr>
          <w:rFonts w:ascii="Comic Sans MS" w:hAnsi="Comic Sans MS"/>
          <w:b/>
          <w:sz w:val="22"/>
        </w:rPr>
        <w:t>Nom :</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7A73C7" w:rsidRPr="00F74FCA" w:rsidRDefault="007A73C7" w:rsidP="003F653A">
      <w:pPr>
        <w:spacing w:line="360" w:lineRule="auto"/>
        <w:ind w:left="1410" w:hanging="705"/>
        <w:jc w:val="both"/>
        <w:rPr>
          <w:rFonts w:ascii="Comic Sans MS" w:hAnsi="Comic Sans MS"/>
          <w:b/>
          <w:sz w:val="22"/>
        </w:rPr>
      </w:pPr>
      <w:r w:rsidRPr="00F74FCA">
        <w:rPr>
          <w:rFonts w:ascii="Comic Sans MS" w:hAnsi="Comic Sans MS"/>
          <w:b/>
          <w:sz w:val="22"/>
        </w:rPr>
        <w:t>Signature</w:t>
      </w:r>
      <w:r w:rsidRPr="00F74FCA">
        <w:rPr>
          <w:rFonts w:ascii="Comic Sans MS" w:hAnsi="Comic Sans MS"/>
          <w:sz w:val="22"/>
          <w:u w:val="single"/>
        </w:rPr>
        <w:t xml:space="preserve"> :  </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7A73C7" w:rsidRPr="00F74FCA" w:rsidRDefault="007A73C7" w:rsidP="007A73C7">
      <w:pPr>
        <w:spacing w:line="360" w:lineRule="auto"/>
        <w:ind w:left="1410" w:hanging="705"/>
        <w:jc w:val="both"/>
        <w:rPr>
          <w:rFonts w:ascii="Comic Sans MS" w:hAnsi="Comic Sans MS"/>
          <w:sz w:val="22"/>
        </w:rPr>
      </w:pPr>
      <w:r w:rsidRPr="00F74FCA">
        <w:rPr>
          <w:rFonts w:ascii="Comic Sans MS" w:hAnsi="Comic Sans MS"/>
          <w:sz w:val="22"/>
        </w:rPr>
        <w:t>Dûment habilité à signer l’offre pour et au nom de :</w:t>
      </w:r>
      <w:r w:rsidRPr="00F74FCA">
        <w:rPr>
          <w:rFonts w:ascii="Comic Sans MS" w:hAnsi="Comic Sans MS"/>
          <w:sz w:val="22"/>
          <w:u w:val="single"/>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r w:rsidRPr="00F74FCA">
        <w:rPr>
          <w:rFonts w:ascii="Comic Sans MS" w:hAnsi="Comic Sans MS"/>
          <w:sz w:val="22"/>
        </w:rPr>
        <w:tab/>
      </w:r>
    </w:p>
    <w:p w:rsidR="002E3EBC" w:rsidRPr="00F74FCA" w:rsidRDefault="007A73C7" w:rsidP="007A73C7">
      <w:pPr>
        <w:spacing w:line="360" w:lineRule="auto"/>
        <w:ind w:left="851" w:hanging="567"/>
        <w:jc w:val="both"/>
        <w:rPr>
          <w:rFonts w:ascii="Comic Sans MS" w:hAnsi="Comic Sans MS"/>
          <w:sz w:val="22"/>
          <w:szCs w:val="22"/>
        </w:rPr>
      </w:pPr>
      <w:r w:rsidRPr="00F74FCA">
        <w:rPr>
          <w:rFonts w:ascii="Comic Sans MS" w:hAnsi="Comic Sans MS"/>
          <w:b/>
          <w:sz w:val="22"/>
        </w:rPr>
        <w:t xml:space="preserve">     En date du</w:t>
      </w:r>
      <w:r w:rsidRPr="00F74FCA">
        <w:rPr>
          <w:rFonts w:ascii="Comic Sans MS" w:hAnsi="Comic Sans MS"/>
          <w:sz w:val="22"/>
        </w:rPr>
        <w:t> </w:t>
      </w:r>
      <w:r w:rsidRPr="00F74FCA">
        <w:rPr>
          <w:rFonts w:ascii="Comic Sans MS" w:hAnsi="Comic Sans MS"/>
          <w:sz w:val="22"/>
          <w:u w:val="single"/>
        </w:rPr>
        <w:tab/>
      </w:r>
    </w:p>
    <w:p w:rsidR="00273DD0" w:rsidRPr="00F74FCA" w:rsidRDefault="00273DD0"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D3711A" w:rsidRPr="00F74FCA" w:rsidRDefault="00D3711A"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A2408E" w:rsidRPr="00F74FCA" w:rsidRDefault="00A2408E" w:rsidP="00A2408E">
      <w:pPr>
        <w:suppressAutoHyphens w:val="0"/>
        <w:autoSpaceDN/>
        <w:spacing w:line="360" w:lineRule="auto"/>
        <w:textAlignment w:val="auto"/>
        <w:rPr>
          <w:rFonts w:ascii="Comic Sans MS" w:hAnsi="Comic Sans MS"/>
          <w:sz w:val="22"/>
        </w:rPr>
      </w:pPr>
    </w:p>
    <w:p w:rsidR="00F17CD8" w:rsidRPr="00F74FCA" w:rsidRDefault="00F17CD8" w:rsidP="00813C0A">
      <w:pPr>
        <w:pStyle w:val="DTAOpices"/>
        <w:rPr>
          <w:rFonts w:ascii="Comic Sans MS" w:hAnsi="Comic Sans MS"/>
          <w:sz w:val="32"/>
        </w:rPr>
      </w:pPr>
      <w:bookmarkStart w:id="551" w:name="_Toc97543370"/>
      <w:bookmarkStart w:id="552" w:name="_Toc97557136"/>
      <w:bookmarkStart w:id="553" w:name="_Toc157306474"/>
      <w:r w:rsidRPr="00F74FCA">
        <w:rPr>
          <w:rFonts w:ascii="Comic Sans MS" w:hAnsi="Comic Sans MS"/>
          <w:sz w:val="32"/>
        </w:rPr>
        <w:t xml:space="preserve">piece n°13 </w:t>
      </w:r>
    </w:p>
    <w:p w:rsidR="00273DD0" w:rsidRPr="00F74FCA" w:rsidRDefault="007C7B7A" w:rsidP="00813C0A">
      <w:pPr>
        <w:pStyle w:val="DTAOpices"/>
        <w:rPr>
          <w:rFonts w:ascii="Comic Sans MS" w:hAnsi="Comic Sans MS"/>
          <w:sz w:val="32"/>
        </w:rPr>
      </w:pPr>
      <w:r w:rsidRPr="00F74FCA">
        <w:rPr>
          <w:rFonts w:ascii="Comic Sans MS" w:hAnsi="Comic Sans MS"/>
          <w:sz w:val="32"/>
        </w:rPr>
        <w:t>Visa de maturité ou</w:t>
      </w:r>
      <w:bookmarkStart w:id="554" w:name="_Toc390335372"/>
      <w:bookmarkStart w:id="555" w:name="_Toc390418131"/>
      <w:r w:rsidR="00353DCC" w:rsidRPr="00F74FCA">
        <w:rPr>
          <w:rFonts w:ascii="Comic Sans MS" w:hAnsi="Comic Sans MS"/>
          <w:sz w:val="32"/>
        </w:rPr>
        <w:t>Justificatifs des études préalables</w:t>
      </w:r>
      <w:bookmarkEnd w:id="551"/>
      <w:bookmarkEnd w:id="552"/>
      <w:bookmarkEnd w:id="553"/>
      <w:bookmarkEnd w:id="554"/>
      <w:bookmarkEnd w:id="555"/>
    </w:p>
    <w:p w:rsidR="00273DD0" w:rsidRPr="00F74FCA" w:rsidRDefault="00273DD0" w:rsidP="00230C15">
      <w:pPr>
        <w:widowControl w:val="0"/>
        <w:autoSpaceDE w:val="0"/>
        <w:spacing w:line="360" w:lineRule="auto"/>
        <w:jc w:val="both"/>
        <w:rPr>
          <w:rFonts w:ascii="Comic Sans MS" w:hAnsi="Comic Sans MS"/>
          <w:spacing w:val="39"/>
          <w:sz w:val="22"/>
        </w:rPr>
      </w:pPr>
    </w:p>
    <w:p w:rsidR="00273DD0" w:rsidRPr="00F74FCA" w:rsidRDefault="00273DD0" w:rsidP="00230C15">
      <w:pPr>
        <w:widowControl w:val="0"/>
        <w:autoSpaceDE w:val="0"/>
        <w:spacing w:line="360" w:lineRule="auto"/>
        <w:jc w:val="both"/>
        <w:rPr>
          <w:rFonts w:ascii="Comic Sans MS" w:hAnsi="Comic Sans MS"/>
          <w:spacing w:val="39"/>
          <w:sz w:val="22"/>
        </w:rPr>
      </w:pPr>
    </w:p>
    <w:p w:rsidR="00273DD0" w:rsidRPr="00F74FCA" w:rsidRDefault="00273DD0" w:rsidP="00230C15">
      <w:pPr>
        <w:widowControl w:val="0"/>
        <w:autoSpaceDE w:val="0"/>
        <w:spacing w:line="360" w:lineRule="auto"/>
        <w:jc w:val="both"/>
        <w:rPr>
          <w:rFonts w:ascii="Comic Sans MS" w:hAnsi="Comic Sans MS"/>
          <w:spacing w:val="39"/>
          <w:sz w:val="22"/>
        </w:rPr>
      </w:pPr>
    </w:p>
    <w:p w:rsidR="00273DD0" w:rsidRPr="00F74FCA" w:rsidRDefault="00273DD0" w:rsidP="00230C15">
      <w:pPr>
        <w:widowControl w:val="0"/>
        <w:autoSpaceDE w:val="0"/>
        <w:spacing w:line="360" w:lineRule="auto"/>
        <w:jc w:val="both"/>
        <w:rPr>
          <w:rFonts w:ascii="Comic Sans MS" w:hAnsi="Comic Sans MS"/>
          <w:spacing w:val="39"/>
          <w:sz w:val="22"/>
        </w:rPr>
      </w:pPr>
    </w:p>
    <w:p w:rsidR="00273DD0" w:rsidRPr="00F74FCA" w:rsidRDefault="00273DD0" w:rsidP="00230C15">
      <w:pPr>
        <w:widowControl w:val="0"/>
        <w:autoSpaceDE w:val="0"/>
        <w:spacing w:line="360" w:lineRule="auto"/>
        <w:jc w:val="both"/>
        <w:rPr>
          <w:rFonts w:ascii="Comic Sans MS" w:hAnsi="Comic Sans MS"/>
          <w:spacing w:val="39"/>
          <w:sz w:val="22"/>
        </w:rPr>
      </w:pPr>
    </w:p>
    <w:p w:rsidR="00273DD0" w:rsidRPr="00F74FCA" w:rsidRDefault="00273DD0" w:rsidP="00230C15">
      <w:pPr>
        <w:widowControl w:val="0"/>
        <w:autoSpaceDE w:val="0"/>
        <w:spacing w:line="360" w:lineRule="auto"/>
        <w:jc w:val="both"/>
        <w:rPr>
          <w:rFonts w:ascii="Comic Sans MS" w:hAnsi="Comic Sans MS"/>
          <w:spacing w:val="39"/>
          <w:sz w:val="22"/>
        </w:rPr>
      </w:pPr>
    </w:p>
    <w:p w:rsidR="008434DD" w:rsidRPr="00F74FCA" w:rsidRDefault="008434DD" w:rsidP="00230C15">
      <w:pPr>
        <w:suppressAutoHyphens w:val="0"/>
        <w:autoSpaceDN/>
        <w:textAlignment w:val="auto"/>
        <w:rPr>
          <w:rFonts w:ascii="Comic Sans MS" w:hAnsi="Comic Sans MS"/>
          <w:spacing w:val="39"/>
          <w:sz w:val="22"/>
        </w:rPr>
      </w:pPr>
      <w:r w:rsidRPr="00F74FCA">
        <w:rPr>
          <w:rFonts w:ascii="Comic Sans MS" w:hAnsi="Comic Sans MS"/>
          <w:spacing w:val="39"/>
          <w:sz w:val="22"/>
        </w:rPr>
        <w:br w:type="page"/>
      </w:r>
    </w:p>
    <w:p w:rsidR="00F654CD" w:rsidRPr="00F74FCA" w:rsidRDefault="00781565" w:rsidP="00171B32">
      <w:pPr>
        <w:pStyle w:val="DTAOtitre"/>
        <w:rPr>
          <w:rFonts w:ascii="Comic Sans MS" w:hAnsi="Comic Sans MS"/>
          <w:sz w:val="28"/>
        </w:rPr>
      </w:pPr>
      <w:bookmarkStart w:id="556" w:name="_Toc530309781"/>
      <w:bookmarkStart w:id="557" w:name="_Toc97557138"/>
      <w:r w:rsidRPr="00F74FCA">
        <w:rPr>
          <w:rFonts w:ascii="Comic Sans MS" w:hAnsi="Comic Sans MS"/>
          <w:sz w:val="28"/>
        </w:rPr>
        <w:lastRenderedPageBreak/>
        <w:t xml:space="preserve">PIECE N°14 : </w:t>
      </w:r>
      <w:r w:rsidR="007C7B7A" w:rsidRPr="00F74FCA">
        <w:rPr>
          <w:rFonts w:ascii="Comic Sans MS" w:hAnsi="Comic Sans MS"/>
          <w:spacing w:val="10"/>
          <w:sz w:val="28"/>
        </w:rPr>
        <w:t xml:space="preserve">Visa de maturité ou </w:t>
      </w:r>
      <w:r w:rsidR="00F654CD" w:rsidRPr="00F74FCA">
        <w:rPr>
          <w:rFonts w:ascii="Comic Sans MS" w:hAnsi="Comic Sans MS"/>
          <w:sz w:val="28"/>
        </w:rPr>
        <w:t>Justificatif des études préalables</w:t>
      </w:r>
      <w:bookmarkEnd w:id="556"/>
      <w:bookmarkEnd w:id="557"/>
    </w:p>
    <w:bookmarkEnd w:id="441"/>
    <w:p w:rsidR="007C7B7A" w:rsidRPr="00F74FCA" w:rsidRDefault="007C7B7A" w:rsidP="00230C15">
      <w:pPr>
        <w:widowControl w:val="0"/>
        <w:autoSpaceDE w:val="0"/>
        <w:spacing w:before="2" w:line="360" w:lineRule="auto"/>
        <w:rPr>
          <w:rFonts w:ascii="Comic Sans MS" w:hAnsi="Comic Sans MS"/>
          <w:sz w:val="22"/>
        </w:rPr>
      </w:pPr>
    </w:p>
    <w:p w:rsidR="007C7B7A" w:rsidRPr="00F74FCA" w:rsidRDefault="007C7B7A" w:rsidP="00230C15">
      <w:pPr>
        <w:widowControl w:val="0"/>
        <w:autoSpaceDE w:val="0"/>
        <w:spacing w:line="360" w:lineRule="auto"/>
        <w:ind w:left="107" w:right="-20"/>
        <w:rPr>
          <w:rFonts w:ascii="Comic Sans MS" w:hAnsi="Comic Sans MS"/>
          <w:sz w:val="22"/>
        </w:rPr>
      </w:pPr>
      <w:r w:rsidRPr="00F74FCA">
        <w:rPr>
          <w:rFonts w:ascii="Comic Sans MS" w:hAnsi="Comic Sans MS"/>
          <w:sz w:val="22"/>
        </w:rPr>
        <w:t>1.Joindre l’</w:t>
      </w:r>
      <w:r w:rsidRPr="00F74FCA">
        <w:rPr>
          <w:rFonts w:ascii="Comic Sans MS" w:hAnsi="Comic Sans MS"/>
          <w:spacing w:val="8"/>
          <w:sz w:val="22"/>
        </w:rPr>
        <w:t xml:space="preserve">étude </w:t>
      </w:r>
      <w:r w:rsidR="004F2CFC" w:rsidRPr="00F74FCA">
        <w:rPr>
          <w:rFonts w:ascii="Comic Sans MS" w:hAnsi="Comic Sans MS"/>
          <w:sz w:val="22"/>
        </w:rPr>
        <w:t>préalable :</w:t>
      </w:r>
    </w:p>
    <w:p w:rsidR="007C7B7A" w:rsidRPr="00F74FCA" w:rsidRDefault="007C7B7A" w:rsidP="00230C15">
      <w:pPr>
        <w:widowControl w:val="0"/>
        <w:autoSpaceDE w:val="0"/>
        <w:spacing w:line="360" w:lineRule="auto"/>
        <w:rPr>
          <w:rFonts w:ascii="Comic Sans MS" w:hAnsi="Comic Sans MS"/>
          <w:sz w:val="22"/>
        </w:rPr>
      </w:pPr>
    </w:p>
    <w:p w:rsidR="007C7B7A" w:rsidRPr="00F74FCA" w:rsidRDefault="007C7B7A" w:rsidP="00230C15">
      <w:pPr>
        <w:widowControl w:val="0"/>
        <w:autoSpaceDE w:val="0"/>
        <w:spacing w:line="360" w:lineRule="auto"/>
        <w:ind w:left="107" w:right="-20"/>
        <w:rPr>
          <w:rFonts w:ascii="Comic Sans MS" w:hAnsi="Comic Sans MS"/>
          <w:sz w:val="22"/>
        </w:rPr>
      </w:pPr>
      <w:r w:rsidRPr="00F74FCA">
        <w:rPr>
          <w:rFonts w:ascii="Comic Sans MS" w:hAnsi="Comic Sans MS"/>
          <w:sz w:val="22"/>
        </w:rPr>
        <w:t>2.Indiquer:</w:t>
      </w:r>
    </w:p>
    <w:p w:rsidR="007C7B7A" w:rsidRPr="00F74FCA" w:rsidRDefault="007C7B7A" w:rsidP="00230C15">
      <w:pPr>
        <w:widowControl w:val="0"/>
        <w:autoSpaceDE w:val="0"/>
        <w:spacing w:before="10" w:line="360" w:lineRule="auto"/>
        <w:rPr>
          <w:rFonts w:ascii="Comic Sans MS" w:hAnsi="Comic Sans MS"/>
          <w:sz w:val="22"/>
        </w:rPr>
      </w:pPr>
    </w:p>
    <w:p w:rsidR="007C7B7A" w:rsidRPr="00F74FCA" w:rsidRDefault="007C7B7A" w:rsidP="002937C3">
      <w:pPr>
        <w:widowControl w:val="0"/>
        <w:tabs>
          <w:tab w:val="left" w:pos="1460"/>
        </w:tabs>
        <w:autoSpaceDE w:val="0"/>
        <w:spacing w:line="360" w:lineRule="auto"/>
        <w:ind w:left="787" w:right="-20"/>
        <w:rPr>
          <w:rFonts w:ascii="Comic Sans MS" w:hAnsi="Comic Sans MS"/>
          <w:sz w:val="22"/>
        </w:rPr>
      </w:pPr>
      <w:r w:rsidRPr="00F74FCA">
        <w:rPr>
          <w:rFonts w:ascii="Comic Sans MS" w:hAnsi="Comic Sans MS"/>
          <w:sz w:val="22"/>
        </w:rPr>
        <w:t>2.1.</w:t>
      </w:r>
      <w:r w:rsidRPr="00F74FCA">
        <w:rPr>
          <w:rFonts w:ascii="Comic Sans MS" w:hAnsi="Comic Sans MS"/>
          <w:sz w:val="22"/>
        </w:rPr>
        <w:tab/>
        <w:t>Ladate</w:t>
      </w:r>
      <w:r w:rsidR="00781565" w:rsidRPr="00F74FCA">
        <w:rPr>
          <w:rFonts w:ascii="Comic Sans MS" w:hAnsi="Comic Sans MS"/>
          <w:spacing w:val="8"/>
          <w:sz w:val="22"/>
        </w:rPr>
        <w:t>de la réalisation de l’étude</w:t>
      </w:r>
      <w:r w:rsidRPr="00F74FCA">
        <w:rPr>
          <w:rFonts w:ascii="Comic Sans MS" w:hAnsi="Comic Sans MS"/>
          <w:spacing w:val="8"/>
          <w:sz w:val="22"/>
        </w:rPr>
        <w:t>;</w:t>
      </w:r>
    </w:p>
    <w:p w:rsidR="007C7B7A" w:rsidRPr="00F74FCA" w:rsidRDefault="007C7B7A" w:rsidP="002937C3">
      <w:pPr>
        <w:widowControl w:val="0"/>
        <w:tabs>
          <w:tab w:val="left" w:pos="1460"/>
        </w:tabs>
        <w:autoSpaceDE w:val="0"/>
        <w:spacing w:line="360" w:lineRule="auto"/>
        <w:ind w:left="787" w:right="-20"/>
        <w:rPr>
          <w:rFonts w:ascii="Comic Sans MS" w:hAnsi="Comic Sans MS"/>
          <w:sz w:val="22"/>
        </w:rPr>
      </w:pPr>
      <w:r w:rsidRPr="00F74FCA">
        <w:rPr>
          <w:rFonts w:ascii="Comic Sans MS" w:hAnsi="Comic Sans MS"/>
          <w:sz w:val="22"/>
        </w:rPr>
        <w:t>2.2.</w:t>
      </w:r>
      <w:r w:rsidRPr="00F74FCA">
        <w:rPr>
          <w:rFonts w:ascii="Comic Sans MS" w:hAnsi="Comic Sans MS"/>
          <w:sz w:val="22"/>
        </w:rPr>
        <w:tab/>
        <w:t>Lenomdumaîtred’œuvrepublicouprivél’ayantréalisé</w:t>
      </w:r>
      <w:r w:rsidR="002937C3" w:rsidRPr="00F74FCA">
        <w:rPr>
          <w:rFonts w:ascii="Comic Sans MS" w:hAnsi="Comic Sans MS"/>
          <w:sz w:val="22"/>
        </w:rPr>
        <w:t>;</w:t>
      </w:r>
    </w:p>
    <w:p w:rsidR="007C7B7A" w:rsidRPr="00F74FCA" w:rsidRDefault="007C7B7A" w:rsidP="00230C15">
      <w:pPr>
        <w:widowControl w:val="0"/>
        <w:tabs>
          <w:tab w:val="left" w:pos="1460"/>
        </w:tabs>
        <w:autoSpaceDE w:val="0"/>
        <w:spacing w:line="360" w:lineRule="auto"/>
        <w:ind w:left="787" w:right="-20"/>
        <w:rPr>
          <w:rFonts w:ascii="Comic Sans MS" w:hAnsi="Comic Sans MS"/>
          <w:sz w:val="22"/>
        </w:rPr>
      </w:pPr>
      <w:r w:rsidRPr="00F74FCA">
        <w:rPr>
          <w:rFonts w:ascii="Comic Sans MS" w:hAnsi="Comic Sans MS"/>
          <w:sz w:val="22"/>
        </w:rPr>
        <w:t>2.3.</w:t>
      </w:r>
      <w:r w:rsidRPr="00F74FCA">
        <w:rPr>
          <w:rFonts w:ascii="Comic Sans MS" w:hAnsi="Comic Sans MS"/>
          <w:sz w:val="22"/>
        </w:rPr>
        <w:tab/>
        <w:t xml:space="preserve">Lesréférencesdumarché,simaîtrised’œuvreprivée l’ayantréalisé </w:t>
      </w:r>
      <w:r w:rsidRPr="00F74FCA">
        <w:rPr>
          <w:rFonts w:ascii="Comic Sans MS" w:hAnsi="Comic Sans MS"/>
          <w:spacing w:val="8"/>
          <w:sz w:val="22"/>
        </w:rPr>
        <w:t>;</w:t>
      </w:r>
    </w:p>
    <w:p w:rsidR="00EC6B03" w:rsidRPr="00F74FCA" w:rsidRDefault="00EC6B03" w:rsidP="00230C15">
      <w:pPr>
        <w:widowControl w:val="0"/>
        <w:autoSpaceDE w:val="0"/>
        <w:spacing w:before="10" w:line="360" w:lineRule="auto"/>
        <w:rPr>
          <w:rFonts w:ascii="Comic Sans MS" w:hAnsi="Comic Sans MS"/>
          <w:sz w:val="22"/>
        </w:rPr>
      </w:pPr>
      <w:r w:rsidRPr="00F74FCA">
        <w:rPr>
          <w:rFonts w:ascii="Comic Sans MS" w:hAnsi="Comic Sans MS"/>
          <w:sz w:val="22"/>
        </w:rPr>
        <w:t xml:space="preserve">              2.4</w:t>
      </w:r>
      <w:r w:rsidRPr="00F74FCA">
        <w:rPr>
          <w:rFonts w:ascii="Comic Sans MS" w:hAnsi="Comic Sans MS"/>
          <w:sz w:val="22"/>
        </w:rPr>
        <w:tab/>
        <w:t xml:space="preserve">Si entretien  </w:t>
      </w:r>
    </w:p>
    <w:p w:rsidR="007C7B7A" w:rsidRPr="00F74FCA" w:rsidRDefault="007C7B7A" w:rsidP="00230C15">
      <w:pPr>
        <w:widowControl w:val="0"/>
        <w:tabs>
          <w:tab w:val="left" w:pos="1460"/>
        </w:tabs>
        <w:autoSpaceDE w:val="0"/>
        <w:spacing w:line="360" w:lineRule="auto"/>
        <w:ind w:left="787" w:right="-241"/>
        <w:rPr>
          <w:rFonts w:ascii="Comic Sans MS" w:hAnsi="Comic Sans MS"/>
          <w:sz w:val="22"/>
        </w:rPr>
      </w:pPr>
      <w:r w:rsidRPr="00F74FCA">
        <w:rPr>
          <w:rFonts w:ascii="Comic Sans MS" w:hAnsi="Comic Sans MS"/>
          <w:sz w:val="22"/>
        </w:rPr>
        <w:t>2.4.</w:t>
      </w:r>
      <w:r w:rsidRPr="00F74FCA">
        <w:rPr>
          <w:rFonts w:ascii="Comic Sans MS" w:hAnsi="Comic Sans MS"/>
          <w:sz w:val="22"/>
        </w:rPr>
        <w:tab/>
        <w:t>Descriptiondesétudes:(</w:t>
      </w:r>
      <w:r w:rsidRPr="00F74FCA">
        <w:rPr>
          <w:rFonts w:ascii="Comic Sans MS" w:hAnsi="Comic Sans MS"/>
          <w:spacing w:val="19"/>
          <w:sz w:val="22"/>
        </w:rPr>
        <w:t xml:space="preserve">pour </w:t>
      </w:r>
      <w:r w:rsidRPr="00F74FCA">
        <w:rPr>
          <w:rFonts w:ascii="Comic Sans MS" w:hAnsi="Comic Sans MS"/>
          <w:sz w:val="22"/>
        </w:rPr>
        <w:t>lesprojetsdemoindreenvergureunenote</w:t>
      </w:r>
    </w:p>
    <w:p w:rsidR="007C7B7A" w:rsidRPr="00F74FCA" w:rsidRDefault="007C7B7A" w:rsidP="00230C15">
      <w:pPr>
        <w:widowControl w:val="0"/>
        <w:autoSpaceDE w:val="0"/>
        <w:spacing w:before="14" w:line="360" w:lineRule="auto"/>
        <w:ind w:left="1468" w:right="-219"/>
        <w:rPr>
          <w:rFonts w:ascii="Comic Sans MS" w:hAnsi="Comic Sans MS"/>
          <w:sz w:val="22"/>
        </w:rPr>
      </w:pPr>
      <w:r w:rsidRPr="00F74FCA">
        <w:rPr>
          <w:rFonts w:ascii="Comic Sans MS" w:hAnsi="Comic Sans MS"/>
          <w:sz w:val="22"/>
        </w:rPr>
        <w:t>deprésentationpeutêtrerédigéesousformed’étudespréalableàcondition</w:t>
      </w:r>
    </w:p>
    <w:p w:rsidR="007C7B7A" w:rsidRPr="00F74FCA" w:rsidRDefault="007C7B7A" w:rsidP="00F31B7E">
      <w:pPr>
        <w:widowControl w:val="0"/>
        <w:autoSpaceDE w:val="0"/>
        <w:spacing w:before="14" w:line="360" w:lineRule="auto"/>
        <w:ind w:left="1468" w:right="-20"/>
        <w:rPr>
          <w:rFonts w:ascii="Comic Sans MS" w:hAnsi="Comic Sans MS"/>
          <w:sz w:val="22"/>
        </w:rPr>
      </w:pPr>
      <w:r w:rsidRPr="00F74FCA">
        <w:rPr>
          <w:rFonts w:ascii="Comic Sans MS" w:hAnsi="Comic Sans MS"/>
          <w:sz w:val="22"/>
        </w:rPr>
        <w:t>debienressortirladéterminationdescoûtsetspécificationstechniques).</w:t>
      </w:r>
    </w:p>
    <w:p w:rsidR="007C7B7A" w:rsidRPr="00F74FCA" w:rsidRDefault="007C7B7A" w:rsidP="00230C15">
      <w:pPr>
        <w:widowControl w:val="0"/>
        <w:autoSpaceDE w:val="0"/>
        <w:spacing w:line="360" w:lineRule="auto"/>
        <w:ind w:left="1440" w:right="-264" w:hanging="1333"/>
        <w:rPr>
          <w:rFonts w:ascii="Comic Sans MS" w:hAnsi="Comic Sans MS"/>
          <w:sz w:val="22"/>
        </w:rPr>
      </w:pPr>
      <w:r w:rsidRPr="00F74FCA">
        <w:rPr>
          <w:rFonts w:ascii="Comic Sans MS" w:hAnsi="Comic Sans MS"/>
          <w:i/>
          <w:iCs/>
          <w:sz w:val="22"/>
        </w:rPr>
        <w:t>N.B 1/</w:t>
      </w:r>
      <w:r w:rsidRPr="00F74FCA">
        <w:rPr>
          <w:rFonts w:ascii="Comic Sans MS" w:hAnsi="Comic Sans MS"/>
          <w:i/>
          <w:iCs/>
          <w:sz w:val="22"/>
        </w:rPr>
        <w:tab/>
      </w:r>
      <w:r w:rsidRPr="00F74FCA">
        <w:rPr>
          <w:rFonts w:ascii="Comic Sans MS" w:hAnsi="Comic Sans MS"/>
          <w:spacing w:val="1"/>
          <w:sz w:val="22"/>
        </w:rPr>
        <w:t>Pou</w:t>
      </w:r>
      <w:r w:rsidRPr="00F74FCA">
        <w:rPr>
          <w:rFonts w:ascii="Comic Sans MS" w:hAnsi="Comic Sans MS"/>
          <w:sz w:val="22"/>
        </w:rPr>
        <w:t xml:space="preserve">r </w:t>
      </w:r>
      <w:r w:rsidRPr="00F74FCA">
        <w:rPr>
          <w:rFonts w:ascii="Comic Sans MS" w:hAnsi="Comic Sans MS"/>
          <w:spacing w:val="1"/>
          <w:sz w:val="22"/>
        </w:rPr>
        <w:t>le</w:t>
      </w:r>
      <w:r w:rsidRPr="00F74FCA">
        <w:rPr>
          <w:rFonts w:ascii="Comic Sans MS" w:hAnsi="Comic Sans MS"/>
          <w:sz w:val="22"/>
        </w:rPr>
        <w:t>s</w:t>
      </w:r>
      <w:r w:rsidRPr="00F74FCA">
        <w:rPr>
          <w:rFonts w:ascii="Comic Sans MS" w:hAnsi="Comic Sans MS"/>
          <w:spacing w:val="1"/>
          <w:sz w:val="22"/>
        </w:rPr>
        <w:t>prestation</w:t>
      </w:r>
      <w:r w:rsidRPr="00F74FCA">
        <w:rPr>
          <w:rFonts w:ascii="Comic Sans MS" w:hAnsi="Comic Sans MS"/>
          <w:sz w:val="22"/>
        </w:rPr>
        <w:t xml:space="preserve">s  </w:t>
      </w:r>
      <w:r w:rsidRPr="00F74FCA">
        <w:rPr>
          <w:rFonts w:ascii="Comic Sans MS" w:hAnsi="Comic Sans MS"/>
          <w:spacing w:val="1"/>
          <w:sz w:val="22"/>
        </w:rPr>
        <w:t>d</w:t>
      </w:r>
      <w:r w:rsidRPr="00F74FCA">
        <w:rPr>
          <w:rFonts w:ascii="Comic Sans MS" w:hAnsi="Comic Sans MS"/>
          <w:sz w:val="22"/>
        </w:rPr>
        <w:t xml:space="preserve">e  </w:t>
      </w:r>
      <w:r w:rsidR="00F31B7E" w:rsidRPr="00F74FCA">
        <w:rPr>
          <w:rFonts w:ascii="Comic Sans MS" w:hAnsi="Comic Sans MS"/>
          <w:spacing w:val="1"/>
          <w:sz w:val="22"/>
        </w:rPr>
        <w:t>moindr</w:t>
      </w:r>
      <w:r w:rsidR="00F31B7E" w:rsidRPr="00F74FCA">
        <w:rPr>
          <w:rFonts w:ascii="Comic Sans MS" w:hAnsi="Comic Sans MS"/>
          <w:sz w:val="22"/>
        </w:rPr>
        <w:t xml:space="preserve">e </w:t>
      </w:r>
      <w:r w:rsidR="00F31B7E" w:rsidRPr="00F74FCA">
        <w:rPr>
          <w:rFonts w:ascii="Comic Sans MS" w:hAnsi="Comic Sans MS"/>
          <w:spacing w:val="-37"/>
          <w:sz w:val="22"/>
        </w:rPr>
        <w:t>envergure</w:t>
      </w:r>
      <w:r w:rsidRPr="00F74FCA">
        <w:rPr>
          <w:rFonts w:ascii="Comic Sans MS" w:hAnsi="Comic Sans MS"/>
          <w:sz w:val="22"/>
        </w:rPr>
        <w:t>,</w:t>
      </w:r>
      <w:r w:rsidRPr="00F74FCA">
        <w:rPr>
          <w:rFonts w:ascii="Comic Sans MS" w:hAnsi="Comic Sans MS"/>
          <w:spacing w:val="1"/>
          <w:sz w:val="22"/>
        </w:rPr>
        <w:t>l</w:t>
      </w:r>
      <w:r w:rsidRPr="00F74FCA">
        <w:rPr>
          <w:rFonts w:ascii="Comic Sans MS" w:hAnsi="Comic Sans MS"/>
          <w:sz w:val="22"/>
        </w:rPr>
        <w:t>e</w:t>
      </w:r>
      <w:r w:rsidRPr="00F74FCA">
        <w:rPr>
          <w:rFonts w:ascii="Comic Sans MS" w:hAnsi="Comic Sans MS"/>
          <w:spacing w:val="1"/>
          <w:sz w:val="22"/>
        </w:rPr>
        <w:t>Maîtr</w:t>
      </w:r>
      <w:r w:rsidRPr="00F74FCA">
        <w:rPr>
          <w:rFonts w:ascii="Comic Sans MS" w:hAnsi="Comic Sans MS"/>
          <w:sz w:val="22"/>
        </w:rPr>
        <w:t>e</w:t>
      </w:r>
      <w:r w:rsidRPr="00F74FCA">
        <w:rPr>
          <w:rFonts w:ascii="Comic Sans MS" w:hAnsi="Comic Sans MS"/>
          <w:spacing w:val="1"/>
          <w:sz w:val="22"/>
        </w:rPr>
        <w:t>d’Ouvrag</w:t>
      </w:r>
      <w:r w:rsidRPr="00F74FCA">
        <w:rPr>
          <w:rFonts w:ascii="Comic Sans MS" w:hAnsi="Comic Sans MS"/>
          <w:sz w:val="22"/>
        </w:rPr>
        <w:t>epeutfourniruncalculjustificatifdesquantitésduDAO.</w:t>
      </w:r>
    </w:p>
    <w:p w:rsidR="007C7B7A" w:rsidRPr="00F74FCA" w:rsidRDefault="007C7B7A" w:rsidP="00230C15">
      <w:pPr>
        <w:widowControl w:val="0"/>
        <w:autoSpaceDE w:val="0"/>
        <w:spacing w:line="360" w:lineRule="auto"/>
        <w:ind w:left="1440" w:right="-263" w:hanging="718"/>
        <w:rPr>
          <w:rFonts w:ascii="Comic Sans MS" w:hAnsi="Comic Sans MS"/>
          <w:iCs/>
          <w:sz w:val="22"/>
        </w:rPr>
      </w:pPr>
      <w:r w:rsidRPr="00F74FCA">
        <w:rPr>
          <w:rFonts w:ascii="Comic Sans MS" w:hAnsi="Comic Sans MS"/>
          <w:i/>
          <w:iCs/>
          <w:sz w:val="22"/>
        </w:rPr>
        <w:t>2/</w:t>
      </w:r>
      <w:r w:rsidRPr="00F74FCA">
        <w:rPr>
          <w:rFonts w:ascii="Comic Sans MS" w:hAnsi="Comic Sans MS"/>
          <w:i/>
          <w:iCs/>
          <w:sz w:val="22"/>
        </w:rPr>
        <w:tab/>
      </w:r>
      <w:r w:rsidRPr="00F74FCA">
        <w:rPr>
          <w:rFonts w:ascii="Comic Sans MS" w:hAnsi="Comic Sans MS"/>
          <w:iCs/>
          <w:sz w:val="22"/>
        </w:rPr>
        <w:t>Le président de la commission des marchés peut avant de se prononcer, solliciter l’avisd’unexpertsurlaqualitédesétudesréalisées.</w:t>
      </w:r>
    </w:p>
    <w:p w:rsidR="008434DD" w:rsidRPr="00F74FCA" w:rsidRDefault="008434DD" w:rsidP="00230C15">
      <w:pPr>
        <w:widowControl w:val="0"/>
        <w:autoSpaceDE w:val="0"/>
        <w:spacing w:line="360" w:lineRule="auto"/>
        <w:ind w:left="1440" w:right="-263" w:hanging="718"/>
        <w:rPr>
          <w:rFonts w:ascii="Comic Sans MS" w:hAnsi="Comic Sans MS"/>
          <w:sz w:val="22"/>
        </w:rPr>
      </w:pPr>
    </w:p>
    <w:p w:rsidR="008434DD" w:rsidRPr="00F74FCA" w:rsidRDefault="008434DD" w:rsidP="00230C15">
      <w:pPr>
        <w:suppressAutoHyphens w:val="0"/>
        <w:autoSpaceDN/>
        <w:textAlignment w:val="auto"/>
        <w:rPr>
          <w:rFonts w:ascii="Comic Sans MS" w:hAnsi="Comic Sans MS"/>
          <w:sz w:val="22"/>
        </w:rPr>
      </w:pPr>
      <w:r w:rsidRPr="00F74FCA">
        <w:rPr>
          <w:rFonts w:ascii="Comic Sans MS" w:hAnsi="Comic Sans MS"/>
          <w:sz w:val="22"/>
        </w:rPr>
        <w:br w:type="page"/>
      </w:r>
    </w:p>
    <w:p w:rsidR="00273DD0" w:rsidRPr="00F74FCA" w:rsidRDefault="00273DD0" w:rsidP="00230C15">
      <w:pPr>
        <w:pageBreakBefore/>
        <w:suppressAutoHyphens w:val="0"/>
        <w:spacing w:line="360" w:lineRule="auto"/>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273DD0" w:rsidRPr="00F74FCA" w:rsidRDefault="00273DD0" w:rsidP="00230C15">
      <w:pPr>
        <w:widowControl w:val="0"/>
        <w:autoSpaceDE w:val="0"/>
        <w:spacing w:line="360" w:lineRule="auto"/>
        <w:jc w:val="both"/>
        <w:rPr>
          <w:rFonts w:ascii="Comic Sans MS" w:hAnsi="Comic Sans MS"/>
          <w:sz w:val="22"/>
        </w:rPr>
      </w:pPr>
    </w:p>
    <w:p w:rsidR="00F17CD8" w:rsidRPr="00F74FCA" w:rsidRDefault="00353DCC" w:rsidP="00813C0A">
      <w:pPr>
        <w:pStyle w:val="DTAOpices"/>
        <w:rPr>
          <w:rFonts w:ascii="Comic Sans MS" w:hAnsi="Comic Sans MS"/>
          <w:sz w:val="32"/>
        </w:rPr>
      </w:pPr>
      <w:r w:rsidRPr="00F74FCA">
        <w:rPr>
          <w:rFonts w:ascii="Comic Sans MS" w:hAnsi="Comic Sans MS"/>
          <w:sz w:val="32"/>
        </w:rPr>
        <w:t> </w:t>
      </w:r>
      <w:bookmarkStart w:id="558" w:name="_Toc97543371"/>
      <w:bookmarkStart w:id="559" w:name="_Toc97557139"/>
      <w:bookmarkStart w:id="560" w:name="_Toc157306475"/>
      <w:r w:rsidR="00F17CD8" w:rsidRPr="00F74FCA">
        <w:rPr>
          <w:rFonts w:ascii="Comic Sans MS" w:hAnsi="Comic Sans MS"/>
          <w:sz w:val="32"/>
        </w:rPr>
        <w:t xml:space="preserve">piece n°14 : </w:t>
      </w:r>
    </w:p>
    <w:p w:rsidR="00273DD0" w:rsidRPr="00F74FCA" w:rsidRDefault="00FF3F96" w:rsidP="00813C0A">
      <w:pPr>
        <w:pStyle w:val="DTAOpices"/>
        <w:rPr>
          <w:rFonts w:ascii="Comic Sans MS" w:hAnsi="Comic Sans MS"/>
          <w:sz w:val="32"/>
        </w:rPr>
      </w:pPr>
      <w:r w:rsidRPr="00F74FCA">
        <w:rPr>
          <w:rFonts w:ascii="Comic Sans MS" w:hAnsi="Comic Sans MS"/>
          <w:sz w:val="32"/>
        </w:rPr>
        <w:t>Liste des</w:t>
      </w:r>
      <w:r w:rsidR="00FE2292" w:rsidRPr="00F74FCA">
        <w:rPr>
          <w:rFonts w:ascii="Comic Sans MS" w:hAnsi="Comic Sans MS"/>
          <w:sz w:val="32"/>
        </w:rPr>
        <w:t xml:space="preserve">organismes </w:t>
      </w:r>
      <w:r w:rsidRPr="00F74FCA">
        <w:rPr>
          <w:rFonts w:ascii="Comic Sans MS" w:hAnsi="Comic Sans MS"/>
          <w:sz w:val="32"/>
        </w:rPr>
        <w:t>habilités à émettre des cautions dans le cadre des Marchés Publics</w:t>
      </w:r>
      <w:bookmarkEnd w:id="558"/>
      <w:bookmarkEnd w:id="559"/>
      <w:bookmarkEnd w:id="560"/>
    </w:p>
    <w:p w:rsidR="00273DD0" w:rsidRPr="00F74FCA" w:rsidRDefault="00273DD0" w:rsidP="00230C15">
      <w:pPr>
        <w:widowControl w:val="0"/>
        <w:autoSpaceDE w:val="0"/>
        <w:spacing w:line="360" w:lineRule="auto"/>
        <w:jc w:val="both"/>
        <w:rPr>
          <w:rFonts w:ascii="Comic Sans MS" w:hAnsi="Comic Sans MS"/>
          <w:spacing w:val="30"/>
          <w:sz w:val="22"/>
        </w:rPr>
      </w:pPr>
    </w:p>
    <w:p w:rsidR="00273DD0" w:rsidRPr="00F74FCA" w:rsidRDefault="00273DD0" w:rsidP="00230C15">
      <w:pPr>
        <w:widowControl w:val="0"/>
        <w:autoSpaceDE w:val="0"/>
        <w:spacing w:line="360" w:lineRule="auto"/>
        <w:jc w:val="both"/>
        <w:rPr>
          <w:rFonts w:ascii="Comic Sans MS" w:hAnsi="Comic Sans MS"/>
          <w:spacing w:val="30"/>
          <w:sz w:val="22"/>
        </w:rPr>
      </w:pPr>
    </w:p>
    <w:p w:rsidR="00273DD0" w:rsidRPr="00F74FCA" w:rsidRDefault="00273DD0" w:rsidP="00230C15">
      <w:pPr>
        <w:widowControl w:val="0"/>
        <w:autoSpaceDE w:val="0"/>
        <w:spacing w:line="360" w:lineRule="auto"/>
        <w:jc w:val="both"/>
        <w:rPr>
          <w:rFonts w:ascii="Comic Sans MS" w:hAnsi="Comic Sans MS"/>
          <w:spacing w:val="30"/>
          <w:sz w:val="22"/>
        </w:rPr>
      </w:pPr>
    </w:p>
    <w:p w:rsidR="00273DD0" w:rsidRPr="00F74FCA" w:rsidRDefault="00273DD0" w:rsidP="00230C15">
      <w:pPr>
        <w:widowControl w:val="0"/>
        <w:autoSpaceDE w:val="0"/>
        <w:spacing w:line="360" w:lineRule="auto"/>
        <w:jc w:val="both"/>
        <w:rPr>
          <w:rFonts w:ascii="Comic Sans MS" w:hAnsi="Comic Sans MS"/>
          <w:spacing w:val="30"/>
          <w:sz w:val="22"/>
        </w:rPr>
      </w:pPr>
    </w:p>
    <w:p w:rsidR="00273DD0" w:rsidRPr="00F74FCA" w:rsidRDefault="00273DD0" w:rsidP="00230C15">
      <w:pPr>
        <w:widowControl w:val="0"/>
        <w:autoSpaceDE w:val="0"/>
        <w:spacing w:line="360" w:lineRule="auto"/>
        <w:jc w:val="both"/>
        <w:rPr>
          <w:rFonts w:ascii="Comic Sans MS" w:hAnsi="Comic Sans MS"/>
          <w:spacing w:val="30"/>
          <w:sz w:val="22"/>
        </w:rPr>
      </w:pPr>
    </w:p>
    <w:p w:rsidR="00273DD0" w:rsidRPr="00F74FCA" w:rsidRDefault="00273DD0" w:rsidP="00230C15">
      <w:pPr>
        <w:widowControl w:val="0"/>
        <w:autoSpaceDE w:val="0"/>
        <w:spacing w:line="360" w:lineRule="auto"/>
        <w:jc w:val="both"/>
        <w:rPr>
          <w:rFonts w:ascii="Comic Sans MS" w:hAnsi="Comic Sans MS"/>
          <w:spacing w:val="30"/>
          <w:sz w:val="22"/>
        </w:rPr>
      </w:pPr>
    </w:p>
    <w:p w:rsidR="00B306DB" w:rsidRPr="00F74FCA" w:rsidRDefault="00F654CD" w:rsidP="00230C15">
      <w:pPr>
        <w:widowControl w:val="0"/>
        <w:tabs>
          <w:tab w:val="left" w:pos="4180"/>
          <w:tab w:val="left" w:pos="5700"/>
          <w:tab w:val="left" w:pos="6920"/>
        </w:tabs>
        <w:autoSpaceDE w:val="0"/>
        <w:spacing w:line="360" w:lineRule="auto"/>
        <w:rPr>
          <w:rFonts w:ascii="Comic Sans MS" w:hAnsi="Comic Sans MS"/>
          <w:b/>
          <w:spacing w:val="30"/>
          <w:sz w:val="22"/>
        </w:rPr>
      </w:pPr>
      <w:r w:rsidRPr="00F74FCA">
        <w:rPr>
          <w:rFonts w:ascii="Comic Sans MS" w:hAnsi="Comic Sans MS"/>
          <w:b/>
          <w:spacing w:val="30"/>
          <w:sz w:val="22"/>
        </w:rPr>
        <w:br w:type="page"/>
      </w:r>
    </w:p>
    <w:p w:rsidR="00F73EE5" w:rsidRPr="00F74FCA" w:rsidRDefault="00F73EE5" w:rsidP="00F73EE5">
      <w:pPr>
        <w:widowControl w:val="0"/>
        <w:tabs>
          <w:tab w:val="left" w:pos="4180"/>
          <w:tab w:val="left" w:pos="5700"/>
          <w:tab w:val="left" w:pos="6920"/>
        </w:tabs>
        <w:autoSpaceDE w:val="0"/>
        <w:jc w:val="both"/>
        <w:rPr>
          <w:rFonts w:ascii="Comic Sans MS" w:hAnsi="Comic Sans MS"/>
          <w:b/>
          <w:bCs/>
          <w:i/>
          <w:spacing w:val="30"/>
          <w:sz w:val="22"/>
        </w:rPr>
      </w:pPr>
      <w:r w:rsidRPr="00F74FCA">
        <w:rPr>
          <w:rFonts w:ascii="Comic Sans MS" w:hAnsi="Comic Sans MS"/>
          <w:b/>
          <w:bCs/>
          <w:i/>
          <w:spacing w:val="30"/>
          <w:sz w:val="22"/>
        </w:rPr>
        <w:lastRenderedPageBreak/>
        <w:t>LISTES DES ETABLISSEMENTS BANCAIRES ET ORGANISMES FINANCIERS AUTORISES A EMETTRE DES CAUTIONS DANS LE CADRE DES MARCHES PUBLICS</w:t>
      </w:r>
    </w:p>
    <w:p w:rsidR="00F73EE5" w:rsidRPr="00F74FCA" w:rsidRDefault="00F73EE5" w:rsidP="00F73EE5">
      <w:pPr>
        <w:widowControl w:val="0"/>
        <w:tabs>
          <w:tab w:val="left" w:pos="4180"/>
          <w:tab w:val="left" w:pos="5700"/>
          <w:tab w:val="left" w:pos="6920"/>
        </w:tabs>
        <w:autoSpaceDE w:val="0"/>
        <w:jc w:val="both"/>
        <w:rPr>
          <w:rFonts w:ascii="Comic Sans MS" w:hAnsi="Comic Sans MS"/>
          <w:b/>
          <w:bCs/>
          <w:i/>
          <w:spacing w:val="30"/>
          <w:sz w:val="8"/>
          <w:szCs w:val="10"/>
        </w:rPr>
      </w:pPr>
    </w:p>
    <w:p w:rsidR="00F73EE5" w:rsidRPr="00F74FCA" w:rsidRDefault="00F73EE5" w:rsidP="00F73EE5">
      <w:pPr>
        <w:widowControl w:val="0"/>
        <w:tabs>
          <w:tab w:val="left" w:pos="4180"/>
          <w:tab w:val="left" w:pos="5700"/>
          <w:tab w:val="left" w:pos="6920"/>
        </w:tabs>
        <w:autoSpaceDE w:val="0"/>
        <w:jc w:val="both"/>
        <w:rPr>
          <w:rFonts w:ascii="Comic Sans MS" w:hAnsi="Comic Sans MS"/>
          <w:b/>
          <w:i/>
          <w:spacing w:val="30"/>
          <w:sz w:val="22"/>
        </w:rPr>
      </w:pPr>
      <w:r w:rsidRPr="00F74FCA">
        <w:rPr>
          <w:rFonts w:ascii="Comic Sans MS" w:hAnsi="Comic Sans MS"/>
          <w:b/>
          <w:i/>
          <w:spacing w:val="30"/>
          <w:sz w:val="22"/>
        </w:rPr>
        <w:t>[NB : insérer la liste en vigueur au moment du lancement de la procédure.]</w:t>
      </w:r>
    </w:p>
    <w:p w:rsidR="00F73EE5" w:rsidRPr="00F74FCA" w:rsidRDefault="00F73EE5" w:rsidP="00F73EE5">
      <w:pPr>
        <w:widowControl w:val="0"/>
        <w:tabs>
          <w:tab w:val="left" w:pos="4180"/>
          <w:tab w:val="left" w:pos="5700"/>
          <w:tab w:val="left" w:pos="6920"/>
        </w:tabs>
        <w:autoSpaceDE w:val="0"/>
        <w:jc w:val="both"/>
        <w:rPr>
          <w:rFonts w:ascii="Comic Sans MS" w:hAnsi="Comic Sans MS"/>
          <w:b/>
          <w:iCs/>
          <w:spacing w:val="30"/>
          <w:sz w:val="22"/>
        </w:rPr>
      </w:pPr>
      <w:r w:rsidRPr="00F74FCA">
        <w:rPr>
          <w:rFonts w:ascii="Comic Sans MS" w:hAnsi="Comic Sans MS"/>
          <w:b/>
          <w:iCs/>
          <w:spacing w:val="30"/>
          <w:sz w:val="22"/>
        </w:rPr>
        <w:t>I- BANQUES</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lang w:val="en-US"/>
        </w:rPr>
      </w:pPr>
      <w:r w:rsidRPr="00F74FCA">
        <w:rPr>
          <w:rFonts w:ascii="Comic Sans MS" w:hAnsi="Comic Sans MS"/>
          <w:bCs/>
          <w:iCs/>
          <w:spacing w:val="30"/>
          <w:sz w:val="22"/>
          <w:lang w:val="en-US"/>
        </w:rPr>
        <w:t>Access Bank Cameroon, BP : 6 000 Yaoundé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lang w:val="en-US"/>
        </w:rPr>
      </w:pPr>
      <w:r w:rsidRPr="00F74FCA">
        <w:rPr>
          <w:rFonts w:ascii="Comic Sans MS" w:hAnsi="Comic Sans MS"/>
          <w:bCs/>
          <w:iCs/>
          <w:spacing w:val="30"/>
          <w:sz w:val="22"/>
          <w:lang w:val="en-US"/>
        </w:rPr>
        <w:t>Afriland First Bank (AFB), BP : 11 834 Yaoundé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lang w:val="pt-PT"/>
        </w:rPr>
      </w:pPr>
      <w:r w:rsidRPr="00F74FCA">
        <w:rPr>
          <w:rFonts w:ascii="Comic Sans MS" w:hAnsi="Comic Sans MS"/>
          <w:bCs/>
          <w:iCs/>
          <w:spacing w:val="30"/>
          <w:sz w:val="22"/>
          <w:lang w:val="pt-PT"/>
        </w:rPr>
        <w:t>Banco Nacional de Guinea Equatorial (BANGE), Yaoundé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Banque Atlantique Cameroun (BACM), BP : 2 933 Douala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Banque Camerounaise des Petites et Moyennes Entreprises (BC-PME), Yaoundé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Banque Gabonaise pour le Financement International (BGFI BANK), BP : 12 962 Douala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Banque Internationale du Cameroun pour l’Epargne et le Crédit (BICEC), BP : 1 925 Douala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CITI Bank, BP : 4 571 Douala ;</w:t>
      </w:r>
    </w:p>
    <w:p w:rsidR="00F73EE5" w:rsidRPr="00F74FCA" w:rsidRDefault="00F73EE5" w:rsidP="0004008D">
      <w:pPr>
        <w:widowControl w:val="0"/>
        <w:numPr>
          <w:ilvl w:val="0"/>
          <w:numId w:val="62"/>
        </w:numPr>
        <w:tabs>
          <w:tab w:val="left" w:pos="4180"/>
          <w:tab w:val="left" w:pos="5700"/>
          <w:tab w:val="left" w:pos="6920"/>
        </w:tabs>
        <w:autoSpaceDE w:val="0"/>
        <w:jc w:val="both"/>
        <w:rPr>
          <w:rFonts w:ascii="Comic Sans MS" w:hAnsi="Comic Sans MS"/>
          <w:bCs/>
          <w:iCs/>
          <w:spacing w:val="30"/>
          <w:sz w:val="22"/>
          <w:lang w:val="en-US"/>
        </w:rPr>
      </w:pPr>
      <w:r w:rsidRPr="00F74FCA">
        <w:rPr>
          <w:rFonts w:ascii="Comic Sans MS" w:hAnsi="Comic Sans MS"/>
          <w:bCs/>
          <w:iCs/>
          <w:spacing w:val="30"/>
          <w:sz w:val="22"/>
          <w:lang w:val="en-US"/>
        </w:rPr>
        <w:t>Commercial Bank of Cameroon (CBC), BP : 4 004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Crédit Communautaire d’Afrique-Bank (CCA-BANK), BP : 30 388 Yaoundé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lang w:val="pt-PT"/>
        </w:rPr>
      </w:pPr>
      <w:r w:rsidRPr="00F74FCA">
        <w:rPr>
          <w:rFonts w:ascii="Comic Sans MS" w:hAnsi="Comic Sans MS"/>
          <w:bCs/>
          <w:iCs/>
          <w:spacing w:val="30"/>
          <w:sz w:val="22"/>
          <w:lang w:val="pt-PT"/>
        </w:rPr>
        <w:t>ECOBANK Cameroon (ECOBANK), BP : 582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La Régionale Bank, BP : 30 145 Yaoundé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lang w:val="en-US"/>
        </w:rPr>
      </w:pPr>
      <w:r w:rsidRPr="00F74FCA">
        <w:rPr>
          <w:rFonts w:ascii="Comic Sans MS" w:hAnsi="Comic Sans MS"/>
          <w:bCs/>
          <w:iCs/>
          <w:spacing w:val="30"/>
          <w:sz w:val="22"/>
          <w:lang w:val="en-US"/>
        </w:rPr>
        <w:t>National Financial Credit Bank (NFC -Bank), BP : 6 578 Yaoundé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Société Commerciale de Banque-Cameroun (SCB-Cameroun), BP : 300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Société Générale Cameroun (SGC), BP : 4 042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lang w:val="en-US"/>
        </w:rPr>
      </w:pPr>
      <w:r w:rsidRPr="00F74FCA">
        <w:rPr>
          <w:rFonts w:ascii="Comic Sans MS" w:hAnsi="Comic Sans MS"/>
          <w:bCs/>
          <w:iCs/>
          <w:spacing w:val="30"/>
          <w:sz w:val="22"/>
          <w:lang w:val="en-US"/>
        </w:rPr>
        <w:t>Standard Chartered Bank Cameroon (SCBC), BP : 1 784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lang w:val="en-US"/>
        </w:rPr>
      </w:pPr>
      <w:r w:rsidRPr="00F74FCA">
        <w:rPr>
          <w:rFonts w:ascii="Comic Sans MS" w:hAnsi="Comic Sans MS"/>
          <w:bCs/>
          <w:iCs/>
          <w:spacing w:val="30"/>
          <w:sz w:val="22"/>
          <w:lang w:val="en-US"/>
        </w:rPr>
        <w:t>Union Bank of Cameroon, (UBC), BP : 15 569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lang w:val="pt-PT"/>
        </w:rPr>
      </w:pPr>
      <w:r w:rsidRPr="00F74FCA">
        <w:rPr>
          <w:rFonts w:ascii="Comic Sans MS" w:hAnsi="Comic Sans MS"/>
          <w:bCs/>
          <w:iCs/>
          <w:spacing w:val="30"/>
          <w:sz w:val="22"/>
          <w:lang w:val="pt-PT"/>
        </w:rPr>
        <w:t>United Bank for Africa (UBA), BP : 2 088 Douala.</w:t>
      </w:r>
    </w:p>
    <w:p w:rsidR="00F73EE5" w:rsidRPr="00F74FCA" w:rsidRDefault="00F73EE5" w:rsidP="00F73EE5">
      <w:pPr>
        <w:widowControl w:val="0"/>
        <w:tabs>
          <w:tab w:val="left" w:pos="4180"/>
          <w:tab w:val="left" w:pos="5700"/>
          <w:tab w:val="left" w:pos="6920"/>
        </w:tabs>
        <w:autoSpaceDE w:val="0"/>
        <w:jc w:val="both"/>
        <w:rPr>
          <w:rFonts w:ascii="Comic Sans MS" w:hAnsi="Comic Sans MS"/>
          <w:b/>
          <w:i/>
          <w:spacing w:val="30"/>
          <w:sz w:val="22"/>
          <w:lang w:val="pt-PT"/>
        </w:rPr>
      </w:pPr>
    </w:p>
    <w:p w:rsidR="00F73EE5" w:rsidRPr="00F74FCA" w:rsidRDefault="00F73EE5" w:rsidP="00F73EE5">
      <w:pPr>
        <w:widowControl w:val="0"/>
        <w:tabs>
          <w:tab w:val="left" w:pos="4180"/>
          <w:tab w:val="left" w:pos="5700"/>
          <w:tab w:val="left" w:pos="6920"/>
        </w:tabs>
        <w:autoSpaceDE w:val="0"/>
        <w:jc w:val="both"/>
        <w:rPr>
          <w:rFonts w:ascii="Comic Sans MS" w:hAnsi="Comic Sans MS"/>
          <w:b/>
          <w:i/>
          <w:spacing w:val="30"/>
          <w:sz w:val="22"/>
        </w:rPr>
      </w:pPr>
      <w:r w:rsidRPr="00F74FCA">
        <w:rPr>
          <w:rFonts w:ascii="Comic Sans MS" w:hAnsi="Comic Sans MS"/>
          <w:b/>
          <w:iCs/>
          <w:spacing w:val="30"/>
          <w:sz w:val="22"/>
        </w:rPr>
        <w:t>II-COMPAGNIES D’ASSURANCES</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Activa Assurances, BP : 12 970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AREA Assurances S.A, BP :15 584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Atlantique Assurances Cameroun IARDT, BP :3 073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Chanas Assurances S.A, BP :109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lang w:val="pt-PT"/>
        </w:rPr>
      </w:pPr>
      <w:r w:rsidRPr="00F74FCA">
        <w:rPr>
          <w:rFonts w:ascii="Comic Sans MS" w:hAnsi="Comic Sans MS"/>
          <w:bCs/>
          <w:iCs/>
          <w:spacing w:val="30"/>
          <w:sz w:val="22"/>
          <w:lang w:val="pt-PT"/>
        </w:rPr>
        <w:t>CPA S.A., BP: 54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NSIA Assurances S.A., BP : 2 759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lang w:val="en-US"/>
        </w:rPr>
      </w:pPr>
      <w:r w:rsidRPr="00F74FCA">
        <w:rPr>
          <w:rFonts w:ascii="Comic Sans MS" w:hAnsi="Comic Sans MS"/>
          <w:bCs/>
          <w:iCs/>
          <w:spacing w:val="30"/>
          <w:sz w:val="22"/>
          <w:lang w:val="en-US"/>
        </w:rPr>
        <w:t>PRO ASSUR S.A, BP : 5 963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lang w:val="pt-PT"/>
        </w:rPr>
      </w:pPr>
      <w:r w:rsidRPr="00F74FCA">
        <w:rPr>
          <w:rFonts w:ascii="Comic Sans MS" w:hAnsi="Comic Sans MS"/>
          <w:bCs/>
          <w:iCs/>
          <w:spacing w:val="30"/>
          <w:sz w:val="22"/>
          <w:lang w:val="pt-PT"/>
        </w:rPr>
        <w:t>Prudential Bénéficial General Insurance S.A, BP: 2 328 Douala ;</w:t>
      </w:r>
    </w:p>
    <w:p w:rsidR="00F73EE5" w:rsidRPr="00F74FCA" w:rsidRDefault="00F73EE5" w:rsidP="0004008D">
      <w:pPr>
        <w:widowControl w:val="0"/>
        <w:numPr>
          <w:ilvl w:val="0"/>
          <w:numId w:val="63"/>
        </w:numPr>
        <w:tabs>
          <w:tab w:val="left" w:pos="4180"/>
          <w:tab w:val="left" w:pos="5700"/>
          <w:tab w:val="left" w:pos="6920"/>
        </w:tabs>
        <w:autoSpaceDE w:val="0"/>
        <w:jc w:val="both"/>
        <w:rPr>
          <w:rFonts w:ascii="Comic Sans MS" w:hAnsi="Comic Sans MS"/>
          <w:bCs/>
          <w:iCs/>
          <w:spacing w:val="30"/>
          <w:sz w:val="22"/>
        </w:rPr>
      </w:pPr>
      <w:r w:rsidRPr="00F74FCA">
        <w:rPr>
          <w:rFonts w:ascii="Comic Sans MS" w:hAnsi="Comic Sans MS"/>
          <w:bCs/>
          <w:iCs/>
          <w:spacing w:val="30"/>
          <w:sz w:val="22"/>
        </w:rPr>
        <w:t>ROYAL ONYX Insurance Cie, BP : 12 230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SAAR S.A, B.P. 1011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SANLAM Assurances Cameroun, BP: 12 125 Douala ;</w:t>
      </w:r>
    </w:p>
    <w:p w:rsidR="00F73EE5" w:rsidRPr="00F74FCA" w:rsidRDefault="00F73EE5" w:rsidP="0004008D">
      <w:pPr>
        <w:widowControl w:val="0"/>
        <w:numPr>
          <w:ilvl w:val="0"/>
          <w:numId w:val="62"/>
        </w:numPr>
        <w:tabs>
          <w:tab w:val="left" w:pos="567"/>
        </w:tabs>
        <w:autoSpaceDE w:val="0"/>
        <w:ind w:left="567" w:hanging="283"/>
        <w:jc w:val="both"/>
        <w:rPr>
          <w:rFonts w:ascii="Comic Sans MS" w:hAnsi="Comic Sans MS"/>
          <w:bCs/>
          <w:iCs/>
          <w:spacing w:val="30"/>
          <w:sz w:val="22"/>
        </w:rPr>
      </w:pPr>
      <w:r w:rsidRPr="00F74FCA">
        <w:rPr>
          <w:rFonts w:ascii="Comic Sans MS" w:hAnsi="Comic Sans MS"/>
          <w:bCs/>
          <w:iCs/>
          <w:spacing w:val="30"/>
          <w:sz w:val="22"/>
        </w:rPr>
        <w:t>ZENITHE Insurance, BP : 1 540 Douala.</w:t>
      </w:r>
    </w:p>
    <w:p w:rsidR="00F73EE5" w:rsidRPr="00F74FCA" w:rsidRDefault="00F73EE5" w:rsidP="00F73EE5">
      <w:pPr>
        <w:widowControl w:val="0"/>
        <w:tabs>
          <w:tab w:val="left" w:pos="4180"/>
          <w:tab w:val="left" w:pos="5700"/>
          <w:tab w:val="left" w:pos="6920"/>
        </w:tabs>
        <w:autoSpaceDE w:val="0"/>
        <w:jc w:val="both"/>
        <w:rPr>
          <w:rFonts w:ascii="Comic Sans MS" w:hAnsi="Comic Sans MS"/>
          <w:b/>
          <w:i/>
          <w:spacing w:val="30"/>
          <w:sz w:val="22"/>
        </w:rPr>
      </w:pPr>
    </w:p>
    <w:p w:rsidR="00E164D4" w:rsidRPr="00CA06A3" w:rsidRDefault="00F73EE5" w:rsidP="00CA06A3">
      <w:pPr>
        <w:widowControl w:val="0"/>
        <w:tabs>
          <w:tab w:val="left" w:pos="4180"/>
          <w:tab w:val="left" w:pos="5700"/>
          <w:tab w:val="left" w:pos="6920"/>
        </w:tabs>
        <w:autoSpaceDE w:val="0"/>
        <w:jc w:val="both"/>
        <w:rPr>
          <w:rFonts w:ascii="Comic Sans MS" w:hAnsi="Comic Sans MS"/>
          <w:b/>
          <w:i/>
          <w:iCs/>
          <w:spacing w:val="30"/>
          <w:sz w:val="22"/>
        </w:rPr>
      </w:pPr>
      <w:r w:rsidRPr="00F74FCA">
        <w:rPr>
          <w:rFonts w:ascii="Comic Sans MS" w:hAnsi="Comic Sans MS"/>
          <w:b/>
          <w:i/>
          <w:iCs/>
          <w:spacing w:val="30"/>
          <w:sz w:val="22"/>
        </w:rPr>
        <w:t>NB : Cette liste étant évolutive, le Maître d’Ouvrage ou le Maître d’Ouvrage devra s’assurer lors de l’élaboration du DAO qu’il s’agit de la dernière actualisation du M</w:t>
      </w:r>
      <w:r w:rsidR="00CA06A3">
        <w:rPr>
          <w:rFonts w:ascii="Comic Sans MS" w:hAnsi="Comic Sans MS"/>
          <w:b/>
          <w:i/>
          <w:iCs/>
          <w:spacing w:val="30"/>
          <w:sz w:val="22"/>
        </w:rPr>
        <w:t>inistre en charge des Finances</w:t>
      </w:r>
    </w:p>
    <w:sectPr w:rsidR="00E164D4" w:rsidRPr="00CA06A3" w:rsidSect="000221C9">
      <w:footerReference w:type="default" r:id="rId22"/>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0CD" w:rsidRDefault="00A700CD">
      <w:r>
        <w:separator/>
      </w:r>
    </w:p>
  </w:endnote>
  <w:endnote w:type="continuationSeparator" w:id="1">
    <w:p w:rsidR="00A700CD" w:rsidRDefault="00A70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Default="001501CD">
    <w:pPr>
      <w:pStyle w:val="Pieddepage"/>
    </w:pPr>
    <w:r>
      <w:rPr>
        <w:noProof/>
      </w:rPr>
      <w:pict>
        <v:shapetype id="_x0000_t202" coordsize="21600,21600" o:spt="202" path="m,l,21600r21600,l21600,xe">
          <v:stroke joinstyle="miter"/>
          <v:path gradientshapeok="t" o:connecttype="rect"/>
        </v:shapetype>
        <v:shape id="Zone de texte 1" o:spid="_x0000_s4100" type="#_x0000_t202" style="position:absolute;margin-left:0;margin-top:.05pt;width:6.05pt;height:13.8pt;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1501CD" w:rsidRDefault="001501CD">
                <w:pPr>
                  <w:pStyle w:val="Pieddepage"/>
                </w:pPr>
                <w:r>
                  <w:rPr>
                    <w:rStyle w:val="Numrodepage"/>
                  </w:rPr>
                  <w:fldChar w:fldCharType="begin"/>
                </w:r>
                <w:r>
                  <w:rPr>
                    <w:rStyle w:val="Numrodepage"/>
                  </w:rPr>
                  <w:instrText xml:space="preserve"> PAGE </w:instrText>
                </w:r>
                <w:r>
                  <w:rPr>
                    <w:rStyle w:val="Numrodepage"/>
                  </w:rPr>
                  <w:fldChar w:fldCharType="separate"/>
                </w:r>
                <w:r w:rsidR="00BD3F5D">
                  <w:rPr>
                    <w:rStyle w:val="Numrodepage"/>
                    <w:noProof/>
                  </w:rPr>
                  <w:t>9</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Default="001501CD">
    <w:pPr>
      <w:pStyle w:val="Pieddepage"/>
      <w:jc w:val="center"/>
    </w:pPr>
    <w:fldSimple w:instr=" PAGE ">
      <w:r w:rsidR="00BD3F5D">
        <w:rPr>
          <w:noProof/>
        </w:rPr>
        <w:t>5</w:t>
      </w:r>
    </w:fldSimple>
  </w:p>
  <w:p w:rsidR="001501CD" w:rsidRDefault="001501C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Default="001501CD">
    <w:pPr>
      <w:pStyle w:val="Pieddepage"/>
    </w:pPr>
    <w:r>
      <w:rPr>
        <w:noProof/>
      </w:rPr>
      <w:pict>
        <v:shapetype id="_x0000_t202" coordsize="21600,21600" o:spt="202" path="m,l,21600r21600,l21600,xe">
          <v:stroke joinstyle="miter"/>
          <v:path gradientshapeok="t" o:connecttype="rect"/>
        </v:shapetype>
        <v:shape id="Zone de texte 9" o:spid="_x0000_s409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rsidR="001501CD" w:rsidRDefault="001501CD">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163</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Default="001501CD">
    <w:pPr>
      <w:pStyle w:val="Pieddepage"/>
    </w:pPr>
    <w:r>
      <w:rPr>
        <w:noProof/>
      </w:rPr>
      <w:pict>
        <v:shapetype id="_x0000_t202" coordsize="21600,21600" o:spt="202" path="m,l,21600r21600,l21600,xe">
          <v:stroke joinstyle="miter"/>
          <v:path gradientshapeok="t" o:connecttype="rect"/>
        </v:shapetype>
        <v:shape id="Zone de texte 19" o:sp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rsidR="001501CD" w:rsidRDefault="001501CD">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184</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0CD" w:rsidRDefault="00A700CD">
      <w:r>
        <w:rPr>
          <w:color w:val="000000"/>
        </w:rPr>
        <w:separator/>
      </w:r>
    </w:p>
  </w:footnote>
  <w:footnote w:type="continuationSeparator" w:id="1">
    <w:p w:rsidR="00A700CD" w:rsidRDefault="00A700CD">
      <w:r>
        <w:continuationSeparator/>
      </w:r>
    </w:p>
  </w:footnote>
  <w:footnote w:id="2">
    <w:p w:rsidR="001501CD" w:rsidRPr="000A6CA2" w:rsidRDefault="001501CD" w:rsidP="00F61F13">
      <w:pPr>
        <w:pStyle w:val="Notedebasdepage"/>
      </w:pPr>
      <w:r w:rsidRPr="0019225E">
        <w:rPr>
          <w:rStyle w:val="Appelnotedebasdep"/>
        </w:rPr>
        <w:footnoteRef/>
      </w:r>
      <w:r w:rsidRPr="000A6CA2">
        <w:t>Arrêté fixant les frais d’achat du DAO</w:t>
      </w:r>
    </w:p>
  </w:footnote>
  <w:footnote w:id="3">
    <w:p w:rsidR="001501CD" w:rsidRPr="004971E9" w:rsidRDefault="001501CD" w:rsidP="0066058E">
      <w:pPr>
        <w:pStyle w:val="Notedebasdepage"/>
      </w:pPr>
      <w:r>
        <w:rPr>
          <w:rStyle w:val="Appelnotedebasdep"/>
        </w:rPr>
        <w:footnoteRef/>
      </w:r>
      <w:r w:rsidRPr="004971E9">
        <w:rPr>
          <w:rFonts w:ascii="Arial" w:hAnsi="Arial" w:cs="Arial"/>
          <w:i/>
          <w:iCs/>
          <w:sz w:val="18"/>
          <w:szCs w:val="18"/>
        </w:rPr>
        <w:t xml:space="preserve">Ces critères ont pour objet d’apprécier la conformité aux conditions fixées dans le Dossier d’Appel d’Offres, des  pièces administratives, de l’offre technique et de la proposition financière en vue de l’attribution du marché </w:t>
      </w:r>
    </w:p>
  </w:footnote>
  <w:footnote w:id="4">
    <w:p w:rsidR="001501CD" w:rsidRPr="00A14336" w:rsidRDefault="001501CD"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5">
    <w:p w:rsidR="001501CD" w:rsidRPr="00A14336" w:rsidRDefault="001501CD"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Default="001501CD">
    <w:pPr>
      <w:pStyle w:val="En-tte"/>
    </w:pPr>
    <w:r>
      <w:rPr>
        <w:noProof/>
      </w:rPr>
      <w:pict>
        <v:shapetype id="_x0000_t202" coordsize="21600,21600" o:spt="202" path="m,l,21600r21600,l21600,xe">
          <v:stroke joinstyle="miter"/>
          <v:path gradientshapeok="t" o:connecttype="rect"/>
        </v:shapetype>
        <v:shape id="Zone de texte 8" o:spid="_x0000_s409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rsidR="001501CD" w:rsidRDefault="001501CD">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Pr="005E1D0A" w:rsidRDefault="001501CD"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1501CD" w:rsidRDefault="001501C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CD" w:rsidRPr="00FE1AF2" w:rsidRDefault="001501CD"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791EC0"/>
    <w:multiLevelType w:val="hybridMultilevel"/>
    <w:tmpl w:val="03763266"/>
    <w:lvl w:ilvl="0" w:tplc="894A5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9E52994"/>
    <w:multiLevelType w:val="hybridMultilevel"/>
    <w:tmpl w:val="3B6ABC04"/>
    <w:lvl w:ilvl="0" w:tplc="2AAEA7A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F94F1B"/>
    <w:multiLevelType w:val="hybridMultilevel"/>
    <w:tmpl w:val="3DECED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9">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C7A5BA1"/>
    <w:multiLevelType w:val="singleLevel"/>
    <w:tmpl w:val="04090017"/>
    <w:lvl w:ilvl="0">
      <w:start w:val="1"/>
      <w:numFmt w:val="lowerLetter"/>
      <w:lvlText w:val="%1)"/>
      <w:lvlJc w:val="left"/>
      <w:pPr>
        <w:tabs>
          <w:tab w:val="num" w:pos="720"/>
        </w:tabs>
        <w:ind w:left="720" w:hanging="360"/>
      </w:pPr>
    </w:lvl>
  </w:abstractNum>
  <w:abstractNum w:abstractNumId="31">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5">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5D362AAD"/>
    <w:multiLevelType w:val="hybridMultilevel"/>
    <w:tmpl w:val="1050169E"/>
    <w:lvl w:ilvl="0" w:tplc="79BCBE0A">
      <w:start w:val="3"/>
      <w:numFmt w:val="bullet"/>
      <w:lvlText w:val="-"/>
      <w:lvlJc w:val="left"/>
      <w:pPr>
        <w:ind w:left="720" w:hanging="360"/>
      </w:pPr>
      <w:rPr>
        <w:rFonts w:ascii="Arial Narrow" w:eastAsia="Times New Roman" w:hAnsi="Arial Narrow"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9">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1473615"/>
    <w:multiLevelType w:val="hybridMultilevel"/>
    <w:tmpl w:val="DF60F102"/>
    <w:lvl w:ilvl="0" w:tplc="040C0005">
      <w:start w:val="1"/>
      <w:numFmt w:val="bullet"/>
      <w:lvlText w:val=""/>
      <w:lvlJc w:val="left"/>
      <w:pPr>
        <w:ind w:left="61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4">
    <w:nsid w:val="7A921287"/>
    <w:multiLevelType w:val="hybridMultilevel"/>
    <w:tmpl w:val="A4D618BA"/>
    <w:lvl w:ilvl="0" w:tplc="1BA4CCA4">
      <w:start w:val="2"/>
      <w:numFmt w:val="lowerRoman"/>
      <w:lvlText w:val="(%1)"/>
      <w:lvlJc w:val="left"/>
      <w:pPr>
        <w:tabs>
          <w:tab w:val="num" w:pos="720"/>
        </w:tabs>
        <w:ind w:left="72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5"/>
  </w:num>
  <w:num w:numId="2">
    <w:abstractNumId w:val="69"/>
  </w:num>
  <w:num w:numId="3">
    <w:abstractNumId w:val="60"/>
  </w:num>
  <w:num w:numId="4">
    <w:abstractNumId w:val="28"/>
  </w:num>
  <w:num w:numId="5">
    <w:abstractNumId w:val="43"/>
  </w:num>
  <w:num w:numId="6">
    <w:abstractNumId w:val="5"/>
  </w:num>
  <w:num w:numId="7">
    <w:abstractNumId w:val="14"/>
  </w:num>
  <w:num w:numId="8">
    <w:abstractNumId w:val="46"/>
  </w:num>
  <w:num w:numId="9">
    <w:abstractNumId w:val="44"/>
  </w:num>
  <w:num w:numId="10">
    <w:abstractNumId w:val="7"/>
  </w:num>
  <w:num w:numId="11">
    <w:abstractNumId w:val="21"/>
  </w:num>
  <w:num w:numId="12">
    <w:abstractNumId w:val="8"/>
  </w:num>
  <w:num w:numId="13">
    <w:abstractNumId w:val="37"/>
  </w:num>
  <w:num w:numId="14">
    <w:abstractNumId w:val="39"/>
  </w:num>
  <w:num w:numId="15">
    <w:abstractNumId w:val="35"/>
  </w:num>
  <w:num w:numId="16">
    <w:abstractNumId w:val="41"/>
  </w:num>
  <w:num w:numId="17">
    <w:abstractNumId w:val="72"/>
  </w:num>
  <w:num w:numId="18">
    <w:abstractNumId w:val="65"/>
  </w:num>
  <w:num w:numId="19">
    <w:abstractNumId w:val="52"/>
  </w:num>
  <w:num w:numId="20">
    <w:abstractNumId w:val="42"/>
  </w:num>
  <w:num w:numId="21">
    <w:abstractNumId w:val="57"/>
  </w:num>
  <w:num w:numId="22">
    <w:abstractNumId w:val="22"/>
  </w:num>
  <w:num w:numId="23">
    <w:abstractNumId w:val="4"/>
  </w:num>
  <w:num w:numId="24">
    <w:abstractNumId w:val="0"/>
  </w:num>
  <w:num w:numId="25">
    <w:abstractNumId w:val="62"/>
  </w:num>
  <w:num w:numId="26">
    <w:abstractNumId w:val="54"/>
  </w:num>
  <w:num w:numId="27">
    <w:abstractNumId w:val="33"/>
  </w:num>
  <w:num w:numId="28">
    <w:abstractNumId w:val="17"/>
  </w:num>
  <w:num w:numId="29">
    <w:abstractNumId w:val="75"/>
  </w:num>
  <w:num w:numId="30">
    <w:abstractNumId w:val="34"/>
  </w:num>
  <w:num w:numId="31">
    <w:abstractNumId w:val="40"/>
  </w:num>
  <w:num w:numId="32">
    <w:abstractNumId w:val="36"/>
  </w:num>
  <w:num w:numId="33">
    <w:abstractNumId w:val="12"/>
  </w:num>
  <w:num w:numId="34">
    <w:abstractNumId w:val="31"/>
  </w:num>
  <w:num w:numId="35">
    <w:abstractNumId w:val="2"/>
  </w:num>
  <w:num w:numId="36">
    <w:abstractNumId w:val="50"/>
  </w:num>
  <w:num w:numId="37">
    <w:abstractNumId w:val="15"/>
  </w:num>
  <w:num w:numId="38">
    <w:abstractNumId w:val="59"/>
  </w:num>
  <w:num w:numId="39">
    <w:abstractNumId w:val="56"/>
  </w:num>
  <w:num w:numId="40">
    <w:abstractNumId w:val="71"/>
  </w:num>
  <w:num w:numId="41">
    <w:abstractNumId w:val="47"/>
  </w:num>
  <w:num w:numId="42">
    <w:abstractNumId w:val="25"/>
  </w:num>
  <w:num w:numId="43">
    <w:abstractNumId w:val="53"/>
  </w:num>
  <w:num w:numId="44">
    <w:abstractNumId w:val="63"/>
  </w:num>
  <w:num w:numId="45">
    <w:abstractNumId w:val="68"/>
  </w:num>
  <w:num w:numId="46">
    <w:abstractNumId w:val="73"/>
  </w:num>
  <w:num w:numId="47">
    <w:abstractNumId w:val="51"/>
  </w:num>
  <w:num w:numId="48">
    <w:abstractNumId w:val="58"/>
  </w:num>
  <w:num w:numId="49">
    <w:abstractNumId w:val="19"/>
  </w:num>
  <w:num w:numId="50">
    <w:abstractNumId w:val="70"/>
  </w:num>
  <w:num w:numId="51">
    <w:abstractNumId w:val="66"/>
  </w:num>
  <w:num w:numId="52">
    <w:abstractNumId w:val="23"/>
  </w:num>
  <w:num w:numId="53">
    <w:abstractNumId w:val="30"/>
  </w:num>
  <w:num w:numId="54">
    <w:abstractNumId w:val="27"/>
  </w:num>
  <w:num w:numId="55">
    <w:abstractNumId w:val="67"/>
  </w:num>
  <w:num w:numId="56">
    <w:abstractNumId w:val="20"/>
  </w:num>
  <w:num w:numId="57">
    <w:abstractNumId w:val="55"/>
  </w:num>
  <w:num w:numId="58">
    <w:abstractNumId w:val="32"/>
  </w:num>
  <w:num w:numId="59">
    <w:abstractNumId w:val="64"/>
  </w:num>
  <w:num w:numId="60">
    <w:abstractNumId w:val="38"/>
  </w:num>
  <w:num w:numId="61">
    <w:abstractNumId w:val="61"/>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 w:numId="65">
    <w:abstractNumId w:val="13"/>
  </w:num>
  <w:num w:numId="66">
    <w:abstractNumId w:val="6"/>
  </w:num>
  <w:num w:numId="67">
    <w:abstractNumId w:val="26"/>
  </w:num>
  <w:num w:numId="68">
    <w:abstractNumId w:val="3"/>
  </w:num>
  <w:num w:numId="69">
    <w:abstractNumId w:val="48"/>
  </w:num>
  <w:num w:numId="70">
    <w:abstractNumId w:val="29"/>
  </w:num>
  <w:num w:numId="71">
    <w:abstractNumId w:val="24"/>
  </w:num>
  <w:num w:numId="72">
    <w:abstractNumId w:val="10"/>
  </w:num>
  <w:num w:numId="73">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num>
  <w:num w:numId="75">
    <w:abstractNumId w:val="49"/>
  </w:num>
  <w:num w:numId="76">
    <w:abstractNumId w:val="9"/>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US" w:vendorID="64" w:dllVersion="131078" w:nlCheck="1" w:checkStyle="1"/>
  <w:activeWritingStyle w:appName="MSWord" w:lang="fr-LU"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28B8"/>
    <w:rsid w:val="00012F3D"/>
    <w:rsid w:val="000134A9"/>
    <w:rsid w:val="0001351B"/>
    <w:rsid w:val="00013614"/>
    <w:rsid w:val="00013B9F"/>
    <w:rsid w:val="00013F41"/>
    <w:rsid w:val="00015534"/>
    <w:rsid w:val="00015980"/>
    <w:rsid w:val="00015C2C"/>
    <w:rsid w:val="00017324"/>
    <w:rsid w:val="00017C00"/>
    <w:rsid w:val="00017C8C"/>
    <w:rsid w:val="00020152"/>
    <w:rsid w:val="000209EB"/>
    <w:rsid w:val="00021DD5"/>
    <w:rsid w:val="000221C9"/>
    <w:rsid w:val="0002269E"/>
    <w:rsid w:val="00022BC2"/>
    <w:rsid w:val="00022F2C"/>
    <w:rsid w:val="00023214"/>
    <w:rsid w:val="000239EB"/>
    <w:rsid w:val="00023ACF"/>
    <w:rsid w:val="00023C75"/>
    <w:rsid w:val="00024917"/>
    <w:rsid w:val="00024A57"/>
    <w:rsid w:val="00024AEA"/>
    <w:rsid w:val="00024BC2"/>
    <w:rsid w:val="00025737"/>
    <w:rsid w:val="0002689E"/>
    <w:rsid w:val="00027450"/>
    <w:rsid w:val="00027A7D"/>
    <w:rsid w:val="00027E72"/>
    <w:rsid w:val="0003062C"/>
    <w:rsid w:val="00030F36"/>
    <w:rsid w:val="00031069"/>
    <w:rsid w:val="0003115D"/>
    <w:rsid w:val="0003147B"/>
    <w:rsid w:val="0003235D"/>
    <w:rsid w:val="00032D7B"/>
    <w:rsid w:val="00033163"/>
    <w:rsid w:val="00033BD2"/>
    <w:rsid w:val="00033C3D"/>
    <w:rsid w:val="00034F51"/>
    <w:rsid w:val="00035167"/>
    <w:rsid w:val="00035573"/>
    <w:rsid w:val="000368A0"/>
    <w:rsid w:val="00037478"/>
    <w:rsid w:val="0004008D"/>
    <w:rsid w:val="00040D42"/>
    <w:rsid w:val="00040FBB"/>
    <w:rsid w:val="000417ED"/>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AE7"/>
    <w:rsid w:val="00061EDD"/>
    <w:rsid w:val="000627D8"/>
    <w:rsid w:val="00062B6F"/>
    <w:rsid w:val="000634B1"/>
    <w:rsid w:val="00063AD7"/>
    <w:rsid w:val="00063E8C"/>
    <w:rsid w:val="0006515D"/>
    <w:rsid w:val="00065959"/>
    <w:rsid w:val="00065CC9"/>
    <w:rsid w:val="00066254"/>
    <w:rsid w:val="000664F6"/>
    <w:rsid w:val="00066A5D"/>
    <w:rsid w:val="00066A77"/>
    <w:rsid w:val="00066AD7"/>
    <w:rsid w:val="00066B08"/>
    <w:rsid w:val="00066DA4"/>
    <w:rsid w:val="00070649"/>
    <w:rsid w:val="00070DD5"/>
    <w:rsid w:val="00070EE9"/>
    <w:rsid w:val="0007162C"/>
    <w:rsid w:val="00072A71"/>
    <w:rsid w:val="00072E72"/>
    <w:rsid w:val="00072EC4"/>
    <w:rsid w:val="000738A1"/>
    <w:rsid w:val="00074A0D"/>
    <w:rsid w:val="0007588F"/>
    <w:rsid w:val="00076C4B"/>
    <w:rsid w:val="000773F8"/>
    <w:rsid w:val="0007783A"/>
    <w:rsid w:val="00077EAA"/>
    <w:rsid w:val="0008181A"/>
    <w:rsid w:val="00082425"/>
    <w:rsid w:val="0008288E"/>
    <w:rsid w:val="00082B05"/>
    <w:rsid w:val="00084988"/>
    <w:rsid w:val="000867C6"/>
    <w:rsid w:val="00086B07"/>
    <w:rsid w:val="00086B24"/>
    <w:rsid w:val="00087772"/>
    <w:rsid w:val="00087E56"/>
    <w:rsid w:val="000901CE"/>
    <w:rsid w:val="0009029E"/>
    <w:rsid w:val="00090673"/>
    <w:rsid w:val="00090A23"/>
    <w:rsid w:val="000916F6"/>
    <w:rsid w:val="00091ACB"/>
    <w:rsid w:val="000934C0"/>
    <w:rsid w:val="00093E58"/>
    <w:rsid w:val="000949DA"/>
    <w:rsid w:val="00094AF8"/>
    <w:rsid w:val="00095982"/>
    <w:rsid w:val="00095A91"/>
    <w:rsid w:val="00096C57"/>
    <w:rsid w:val="00097BE2"/>
    <w:rsid w:val="000A22A6"/>
    <w:rsid w:val="000A2E7B"/>
    <w:rsid w:val="000A304A"/>
    <w:rsid w:val="000A3F3B"/>
    <w:rsid w:val="000A467F"/>
    <w:rsid w:val="000A4E55"/>
    <w:rsid w:val="000A56DE"/>
    <w:rsid w:val="000A57B8"/>
    <w:rsid w:val="000A61D9"/>
    <w:rsid w:val="000A6BE0"/>
    <w:rsid w:val="000A733D"/>
    <w:rsid w:val="000A742D"/>
    <w:rsid w:val="000B1902"/>
    <w:rsid w:val="000B2870"/>
    <w:rsid w:val="000B2C20"/>
    <w:rsid w:val="000B439A"/>
    <w:rsid w:val="000B48BA"/>
    <w:rsid w:val="000B57A6"/>
    <w:rsid w:val="000B5A5D"/>
    <w:rsid w:val="000B6653"/>
    <w:rsid w:val="000B72FF"/>
    <w:rsid w:val="000C11FB"/>
    <w:rsid w:val="000C3CDC"/>
    <w:rsid w:val="000C434A"/>
    <w:rsid w:val="000C461E"/>
    <w:rsid w:val="000C521D"/>
    <w:rsid w:val="000C5DF8"/>
    <w:rsid w:val="000C6435"/>
    <w:rsid w:val="000C6CAF"/>
    <w:rsid w:val="000C78D2"/>
    <w:rsid w:val="000C7979"/>
    <w:rsid w:val="000D0377"/>
    <w:rsid w:val="000D03F1"/>
    <w:rsid w:val="000D03FF"/>
    <w:rsid w:val="000D05CB"/>
    <w:rsid w:val="000D07D2"/>
    <w:rsid w:val="000D17F9"/>
    <w:rsid w:val="000D2A8B"/>
    <w:rsid w:val="000D2C8C"/>
    <w:rsid w:val="000D30F2"/>
    <w:rsid w:val="000D488E"/>
    <w:rsid w:val="000D4FFD"/>
    <w:rsid w:val="000D5BB4"/>
    <w:rsid w:val="000D5C9C"/>
    <w:rsid w:val="000D6C1B"/>
    <w:rsid w:val="000D7C7E"/>
    <w:rsid w:val="000D7E0C"/>
    <w:rsid w:val="000E09BB"/>
    <w:rsid w:val="000E0EC1"/>
    <w:rsid w:val="000E1797"/>
    <w:rsid w:val="000E27D1"/>
    <w:rsid w:val="000E51D4"/>
    <w:rsid w:val="000E56A5"/>
    <w:rsid w:val="000E57AC"/>
    <w:rsid w:val="000E58BA"/>
    <w:rsid w:val="000E5923"/>
    <w:rsid w:val="000E61E4"/>
    <w:rsid w:val="000E6C42"/>
    <w:rsid w:val="000E7615"/>
    <w:rsid w:val="000E7683"/>
    <w:rsid w:val="000F0041"/>
    <w:rsid w:val="000F0458"/>
    <w:rsid w:val="000F29F1"/>
    <w:rsid w:val="000F3819"/>
    <w:rsid w:val="000F3D21"/>
    <w:rsid w:val="000F46D9"/>
    <w:rsid w:val="000F5A6C"/>
    <w:rsid w:val="000F5B18"/>
    <w:rsid w:val="000F6E73"/>
    <w:rsid w:val="000F7413"/>
    <w:rsid w:val="000F76F0"/>
    <w:rsid w:val="00100DA9"/>
    <w:rsid w:val="00101082"/>
    <w:rsid w:val="001013E0"/>
    <w:rsid w:val="00101468"/>
    <w:rsid w:val="001031D8"/>
    <w:rsid w:val="0010360F"/>
    <w:rsid w:val="001036D6"/>
    <w:rsid w:val="00104EA2"/>
    <w:rsid w:val="00105DF2"/>
    <w:rsid w:val="00105DFC"/>
    <w:rsid w:val="00106355"/>
    <w:rsid w:val="0010740F"/>
    <w:rsid w:val="001076DC"/>
    <w:rsid w:val="00107D28"/>
    <w:rsid w:val="0011112D"/>
    <w:rsid w:val="0011172E"/>
    <w:rsid w:val="00111A37"/>
    <w:rsid w:val="00111B49"/>
    <w:rsid w:val="001126B6"/>
    <w:rsid w:val="00112BEA"/>
    <w:rsid w:val="001138A8"/>
    <w:rsid w:val="00113A24"/>
    <w:rsid w:val="00114778"/>
    <w:rsid w:val="001157AC"/>
    <w:rsid w:val="00115E12"/>
    <w:rsid w:val="00115F2C"/>
    <w:rsid w:val="001168D6"/>
    <w:rsid w:val="00116BDE"/>
    <w:rsid w:val="00116CBC"/>
    <w:rsid w:val="00117236"/>
    <w:rsid w:val="001177B7"/>
    <w:rsid w:val="001205CE"/>
    <w:rsid w:val="00120882"/>
    <w:rsid w:val="00120BA8"/>
    <w:rsid w:val="00120CB1"/>
    <w:rsid w:val="0012106A"/>
    <w:rsid w:val="00121A5E"/>
    <w:rsid w:val="00121BBA"/>
    <w:rsid w:val="001237EE"/>
    <w:rsid w:val="00123CF0"/>
    <w:rsid w:val="00125821"/>
    <w:rsid w:val="00125B62"/>
    <w:rsid w:val="001265B9"/>
    <w:rsid w:val="00126DEF"/>
    <w:rsid w:val="00126EA7"/>
    <w:rsid w:val="00126EED"/>
    <w:rsid w:val="00130336"/>
    <w:rsid w:val="00131156"/>
    <w:rsid w:val="00131168"/>
    <w:rsid w:val="00131667"/>
    <w:rsid w:val="00131A76"/>
    <w:rsid w:val="00132251"/>
    <w:rsid w:val="00132692"/>
    <w:rsid w:val="001335FF"/>
    <w:rsid w:val="00134727"/>
    <w:rsid w:val="00134844"/>
    <w:rsid w:val="00135842"/>
    <w:rsid w:val="0013636E"/>
    <w:rsid w:val="001369F6"/>
    <w:rsid w:val="00136AD7"/>
    <w:rsid w:val="00136C89"/>
    <w:rsid w:val="00137667"/>
    <w:rsid w:val="00137DC3"/>
    <w:rsid w:val="00140D1C"/>
    <w:rsid w:val="001418B1"/>
    <w:rsid w:val="00141FC7"/>
    <w:rsid w:val="00142190"/>
    <w:rsid w:val="001428EC"/>
    <w:rsid w:val="00143991"/>
    <w:rsid w:val="00143F39"/>
    <w:rsid w:val="00144B16"/>
    <w:rsid w:val="00144E68"/>
    <w:rsid w:val="00144E95"/>
    <w:rsid w:val="0014512C"/>
    <w:rsid w:val="00145833"/>
    <w:rsid w:val="001459BE"/>
    <w:rsid w:val="00145D93"/>
    <w:rsid w:val="00146097"/>
    <w:rsid w:val="00146C1D"/>
    <w:rsid w:val="00147737"/>
    <w:rsid w:val="001501CD"/>
    <w:rsid w:val="00150738"/>
    <w:rsid w:val="00150758"/>
    <w:rsid w:val="00153793"/>
    <w:rsid w:val="00154142"/>
    <w:rsid w:val="001549FF"/>
    <w:rsid w:val="00155A22"/>
    <w:rsid w:val="00157058"/>
    <w:rsid w:val="00157088"/>
    <w:rsid w:val="0015776F"/>
    <w:rsid w:val="00157B98"/>
    <w:rsid w:val="00157E49"/>
    <w:rsid w:val="00160162"/>
    <w:rsid w:val="00161217"/>
    <w:rsid w:val="0016153A"/>
    <w:rsid w:val="001618A6"/>
    <w:rsid w:val="00161F3C"/>
    <w:rsid w:val="001649CC"/>
    <w:rsid w:val="00164A3A"/>
    <w:rsid w:val="00165B1E"/>
    <w:rsid w:val="00166257"/>
    <w:rsid w:val="001664F2"/>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0ECB"/>
    <w:rsid w:val="001814A1"/>
    <w:rsid w:val="0018288C"/>
    <w:rsid w:val="00182C06"/>
    <w:rsid w:val="00183611"/>
    <w:rsid w:val="001838E0"/>
    <w:rsid w:val="00183F93"/>
    <w:rsid w:val="0018600D"/>
    <w:rsid w:val="001863DE"/>
    <w:rsid w:val="00186919"/>
    <w:rsid w:val="00187A4C"/>
    <w:rsid w:val="00190BE3"/>
    <w:rsid w:val="00190EB3"/>
    <w:rsid w:val="00192839"/>
    <w:rsid w:val="00192C6D"/>
    <w:rsid w:val="00192CEC"/>
    <w:rsid w:val="00192EEC"/>
    <w:rsid w:val="00193910"/>
    <w:rsid w:val="00193925"/>
    <w:rsid w:val="00194392"/>
    <w:rsid w:val="0019485B"/>
    <w:rsid w:val="0019538B"/>
    <w:rsid w:val="00195AF5"/>
    <w:rsid w:val="00196AF1"/>
    <w:rsid w:val="001977DC"/>
    <w:rsid w:val="00197E92"/>
    <w:rsid w:val="001A0316"/>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C7C3D"/>
    <w:rsid w:val="001D0082"/>
    <w:rsid w:val="001D1B9B"/>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147F"/>
    <w:rsid w:val="001F33CA"/>
    <w:rsid w:val="001F3440"/>
    <w:rsid w:val="001F4320"/>
    <w:rsid w:val="001F48D6"/>
    <w:rsid w:val="001F4C3F"/>
    <w:rsid w:val="001F511E"/>
    <w:rsid w:val="001F5D67"/>
    <w:rsid w:val="001F7327"/>
    <w:rsid w:val="001F7458"/>
    <w:rsid w:val="001F754B"/>
    <w:rsid w:val="001F7DD5"/>
    <w:rsid w:val="0020065C"/>
    <w:rsid w:val="00200895"/>
    <w:rsid w:val="00201849"/>
    <w:rsid w:val="00202188"/>
    <w:rsid w:val="002024A2"/>
    <w:rsid w:val="00203013"/>
    <w:rsid w:val="002050F2"/>
    <w:rsid w:val="00205121"/>
    <w:rsid w:val="00205C6B"/>
    <w:rsid w:val="00206091"/>
    <w:rsid w:val="00206148"/>
    <w:rsid w:val="002061C3"/>
    <w:rsid w:val="00210635"/>
    <w:rsid w:val="0021142F"/>
    <w:rsid w:val="002117BC"/>
    <w:rsid w:val="00212BE8"/>
    <w:rsid w:val="00213369"/>
    <w:rsid w:val="0021486A"/>
    <w:rsid w:val="00214DCE"/>
    <w:rsid w:val="0021567E"/>
    <w:rsid w:val="002156F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2FAA"/>
    <w:rsid w:val="00234E2D"/>
    <w:rsid w:val="00235927"/>
    <w:rsid w:val="00236364"/>
    <w:rsid w:val="00236E87"/>
    <w:rsid w:val="0024013D"/>
    <w:rsid w:val="00240506"/>
    <w:rsid w:val="00240FA1"/>
    <w:rsid w:val="00241176"/>
    <w:rsid w:val="002415D7"/>
    <w:rsid w:val="00243EF3"/>
    <w:rsid w:val="002444BD"/>
    <w:rsid w:val="002462CC"/>
    <w:rsid w:val="00246C43"/>
    <w:rsid w:val="00247342"/>
    <w:rsid w:val="002507F1"/>
    <w:rsid w:val="00250CE7"/>
    <w:rsid w:val="00250EBD"/>
    <w:rsid w:val="0025110E"/>
    <w:rsid w:val="0025114A"/>
    <w:rsid w:val="00251A41"/>
    <w:rsid w:val="002521C4"/>
    <w:rsid w:val="0025296E"/>
    <w:rsid w:val="0025379E"/>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7795"/>
    <w:rsid w:val="002703F5"/>
    <w:rsid w:val="002706E4"/>
    <w:rsid w:val="0027071F"/>
    <w:rsid w:val="00270B1E"/>
    <w:rsid w:val="00273DD0"/>
    <w:rsid w:val="0027588F"/>
    <w:rsid w:val="00275E01"/>
    <w:rsid w:val="00276497"/>
    <w:rsid w:val="00276B47"/>
    <w:rsid w:val="00277D3E"/>
    <w:rsid w:val="00280CDD"/>
    <w:rsid w:val="002810B5"/>
    <w:rsid w:val="00282187"/>
    <w:rsid w:val="002823E7"/>
    <w:rsid w:val="0028323B"/>
    <w:rsid w:val="002838C9"/>
    <w:rsid w:val="00283F16"/>
    <w:rsid w:val="002848F5"/>
    <w:rsid w:val="00285929"/>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37C3"/>
    <w:rsid w:val="0029466B"/>
    <w:rsid w:val="0029472D"/>
    <w:rsid w:val="00294969"/>
    <w:rsid w:val="00295CD5"/>
    <w:rsid w:val="00295F46"/>
    <w:rsid w:val="00296346"/>
    <w:rsid w:val="00297DC2"/>
    <w:rsid w:val="002A0C58"/>
    <w:rsid w:val="002A1375"/>
    <w:rsid w:val="002A171D"/>
    <w:rsid w:val="002A2622"/>
    <w:rsid w:val="002A2762"/>
    <w:rsid w:val="002A2C9C"/>
    <w:rsid w:val="002A2E3D"/>
    <w:rsid w:val="002A3404"/>
    <w:rsid w:val="002A375C"/>
    <w:rsid w:val="002A37ED"/>
    <w:rsid w:val="002A4301"/>
    <w:rsid w:val="002A4515"/>
    <w:rsid w:val="002A4A65"/>
    <w:rsid w:val="002A56EB"/>
    <w:rsid w:val="002A70AD"/>
    <w:rsid w:val="002B0B2A"/>
    <w:rsid w:val="002B0F53"/>
    <w:rsid w:val="002B11CF"/>
    <w:rsid w:val="002B16B5"/>
    <w:rsid w:val="002B18E9"/>
    <w:rsid w:val="002B1C8E"/>
    <w:rsid w:val="002B285F"/>
    <w:rsid w:val="002B28C4"/>
    <w:rsid w:val="002B2FF7"/>
    <w:rsid w:val="002B3645"/>
    <w:rsid w:val="002B3CBA"/>
    <w:rsid w:val="002B4CCD"/>
    <w:rsid w:val="002B4CEF"/>
    <w:rsid w:val="002B4DA9"/>
    <w:rsid w:val="002B4EAF"/>
    <w:rsid w:val="002B5C76"/>
    <w:rsid w:val="002B6085"/>
    <w:rsid w:val="002B67E1"/>
    <w:rsid w:val="002B6964"/>
    <w:rsid w:val="002B7868"/>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62"/>
    <w:rsid w:val="002D7182"/>
    <w:rsid w:val="002D73AF"/>
    <w:rsid w:val="002D75C2"/>
    <w:rsid w:val="002E107D"/>
    <w:rsid w:val="002E18A0"/>
    <w:rsid w:val="002E23FF"/>
    <w:rsid w:val="002E2AD3"/>
    <w:rsid w:val="002E329C"/>
    <w:rsid w:val="002E3EBC"/>
    <w:rsid w:val="002E470B"/>
    <w:rsid w:val="002E5A0E"/>
    <w:rsid w:val="002E5CA8"/>
    <w:rsid w:val="002E6232"/>
    <w:rsid w:val="002E6592"/>
    <w:rsid w:val="002E6659"/>
    <w:rsid w:val="002F1020"/>
    <w:rsid w:val="002F22ED"/>
    <w:rsid w:val="002F2AFE"/>
    <w:rsid w:val="002F2EFF"/>
    <w:rsid w:val="002F3935"/>
    <w:rsid w:val="002F3E39"/>
    <w:rsid w:val="002F477A"/>
    <w:rsid w:val="002F4EF7"/>
    <w:rsid w:val="002F4F21"/>
    <w:rsid w:val="002F56E0"/>
    <w:rsid w:val="002F5A9F"/>
    <w:rsid w:val="002F5D56"/>
    <w:rsid w:val="002F5F4D"/>
    <w:rsid w:val="002F69B9"/>
    <w:rsid w:val="002F6BF1"/>
    <w:rsid w:val="002F6D93"/>
    <w:rsid w:val="002F732C"/>
    <w:rsid w:val="0030033B"/>
    <w:rsid w:val="00300E00"/>
    <w:rsid w:val="003011C0"/>
    <w:rsid w:val="0030133D"/>
    <w:rsid w:val="00301583"/>
    <w:rsid w:val="00302430"/>
    <w:rsid w:val="0030379D"/>
    <w:rsid w:val="00303DDE"/>
    <w:rsid w:val="00304651"/>
    <w:rsid w:val="003056CC"/>
    <w:rsid w:val="00305750"/>
    <w:rsid w:val="00305AF5"/>
    <w:rsid w:val="0030609E"/>
    <w:rsid w:val="00306558"/>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1CF0"/>
    <w:rsid w:val="00322BC2"/>
    <w:rsid w:val="00322C70"/>
    <w:rsid w:val="003239EA"/>
    <w:rsid w:val="00324182"/>
    <w:rsid w:val="003247AA"/>
    <w:rsid w:val="00324A5C"/>
    <w:rsid w:val="003268AD"/>
    <w:rsid w:val="003270BB"/>
    <w:rsid w:val="003272A0"/>
    <w:rsid w:val="003306CB"/>
    <w:rsid w:val="003310C8"/>
    <w:rsid w:val="00331746"/>
    <w:rsid w:val="00331B8D"/>
    <w:rsid w:val="00333C6B"/>
    <w:rsid w:val="00334AEB"/>
    <w:rsid w:val="00334B90"/>
    <w:rsid w:val="00334DC6"/>
    <w:rsid w:val="003351B4"/>
    <w:rsid w:val="00336784"/>
    <w:rsid w:val="00336C20"/>
    <w:rsid w:val="00336E9F"/>
    <w:rsid w:val="00337FFB"/>
    <w:rsid w:val="00341DC9"/>
    <w:rsid w:val="003420E0"/>
    <w:rsid w:val="003442F5"/>
    <w:rsid w:val="00344B5D"/>
    <w:rsid w:val="00344FDA"/>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33A"/>
    <w:rsid w:val="00357925"/>
    <w:rsid w:val="00357C56"/>
    <w:rsid w:val="0036074D"/>
    <w:rsid w:val="0036159D"/>
    <w:rsid w:val="003617B7"/>
    <w:rsid w:val="003620BF"/>
    <w:rsid w:val="003620F0"/>
    <w:rsid w:val="003626D1"/>
    <w:rsid w:val="00362D03"/>
    <w:rsid w:val="0036325A"/>
    <w:rsid w:val="00363FDA"/>
    <w:rsid w:val="00364855"/>
    <w:rsid w:val="00364E87"/>
    <w:rsid w:val="003654FC"/>
    <w:rsid w:val="00365CE7"/>
    <w:rsid w:val="00365F32"/>
    <w:rsid w:val="0036614D"/>
    <w:rsid w:val="0036660B"/>
    <w:rsid w:val="0036662C"/>
    <w:rsid w:val="00366677"/>
    <w:rsid w:val="003704B6"/>
    <w:rsid w:val="0037144D"/>
    <w:rsid w:val="0037204B"/>
    <w:rsid w:val="003725C8"/>
    <w:rsid w:val="00372D99"/>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0FF6"/>
    <w:rsid w:val="00381BFA"/>
    <w:rsid w:val="00381D9D"/>
    <w:rsid w:val="00383614"/>
    <w:rsid w:val="00383CB5"/>
    <w:rsid w:val="00383FC0"/>
    <w:rsid w:val="003855FD"/>
    <w:rsid w:val="00385723"/>
    <w:rsid w:val="00386234"/>
    <w:rsid w:val="0038639E"/>
    <w:rsid w:val="0038652D"/>
    <w:rsid w:val="003867DA"/>
    <w:rsid w:val="00386DC0"/>
    <w:rsid w:val="00386EE2"/>
    <w:rsid w:val="00387D29"/>
    <w:rsid w:val="00390186"/>
    <w:rsid w:val="003903DF"/>
    <w:rsid w:val="00390FC9"/>
    <w:rsid w:val="00391A2B"/>
    <w:rsid w:val="00392229"/>
    <w:rsid w:val="003931FB"/>
    <w:rsid w:val="0039382B"/>
    <w:rsid w:val="00394010"/>
    <w:rsid w:val="00394626"/>
    <w:rsid w:val="003947F0"/>
    <w:rsid w:val="00394FD1"/>
    <w:rsid w:val="00395161"/>
    <w:rsid w:val="00395623"/>
    <w:rsid w:val="00395996"/>
    <w:rsid w:val="003962B8"/>
    <w:rsid w:val="00397FB2"/>
    <w:rsid w:val="003A00C2"/>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725"/>
    <w:rsid w:val="003B7900"/>
    <w:rsid w:val="003B7924"/>
    <w:rsid w:val="003C102B"/>
    <w:rsid w:val="003C161C"/>
    <w:rsid w:val="003C1F56"/>
    <w:rsid w:val="003C20CB"/>
    <w:rsid w:val="003C23D2"/>
    <w:rsid w:val="003C25B8"/>
    <w:rsid w:val="003C275E"/>
    <w:rsid w:val="003C3680"/>
    <w:rsid w:val="003C5AD0"/>
    <w:rsid w:val="003D00FC"/>
    <w:rsid w:val="003D132C"/>
    <w:rsid w:val="003D1CA5"/>
    <w:rsid w:val="003D1D72"/>
    <w:rsid w:val="003D2BC8"/>
    <w:rsid w:val="003D2F57"/>
    <w:rsid w:val="003D32DF"/>
    <w:rsid w:val="003D3839"/>
    <w:rsid w:val="003D3F8C"/>
    <w:rsid w:val="003D45A1"/>
    <w:rsid w:val="003D5460"/>
    <w:rsid w:val="003D59A8"/>
    <w:rsid w:val="003D635B"/>
    <w:rsid w:val="003D6790"/>
    <w:rsid w:val="003D6E72"/>
    <w:rsid w:val="003D79C3"/>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627E"/>
    <w:rsid w:val="003F653A"/>
    <w:rsid w:val="003F6EC0"/>
    <w:rsid w:val="003F6F88"/>
    <w:rsid w:val="003F72FB"/>
    <w:rsid w:val="003F78A3"/>
    <w:rsid w:val="003F7F98"/>
    <w:rsid w:val="00400E3C"/>
    <w:rsid w:val="004014C6"/>
    <w:rsid w:val="00401D28"/>
    <w:rsid w:val="00402094"/>
    <w:rsid w:val="00402345"/>
    <w:rsid w:val="0040301F"/>
    <w:rsid w:val="004031A2"/>
    <w:rsid w:val="00403FEC"/>
    <w:rsid w:val="004044DB"/>
    <w:rsid w:val="0040580C"/>
    <w:rsid w:val="00405A0B"/>
    <w:rsid w:val="00407794"/>
    <w:rsid w:val="00407A0F"/>
    <w:rsid w:val="00411691"/>
    <w:rsid w:val="00411C13"/>
    <w:rsid w:val="0041270D"/>
    <w:rsid w:val="00412FAA"/>
    <w:rsid w:val="004139AC"/>
    <w:rsid w:val="00414B12"/>
    <w:rsid w:val="00416B86"/>
    <w:rsid w:val="004178E3"/>
    <w:rsid w:val="00420624"/>
    <w:rsid w:val="00421230"/>
    <w:rsid w:val="00421F9F"/>
    <w:rsid w:val="00422EA5"/>
    <w:rsid w:val="00422FE8"/>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44B1"/>
    <w:rsid w:val="004359C0"/>
    <w:rsid w:val="00436212"/>
    <w:rsid w:val="00440416"/>
    <w:rsid w:val="004406E1"/>
    <w:rsid w:val="00440D4D"/>
    <w:rsid w:val="00441F7F"/>
    <w:rsid w:val="00441FF1"/>
    <w:rsid w:val="00442211"/>
    <w:rsid w:val="0044315C"/>
    <w:rsid w:val="004462F1"/>
    <w:rsid w:val="00447F6A"/>
    <w:rsid w:val="00450DE4"/>
    <w:rsid w:val="004510CC"/>
    <w:rsid w:val="00451417"/>
    <w:rsid w:val="00451691"/>
    <w:rsid w:val="00453744"/>
    <w:rsid w:val="00454A36"/>
    <w:rsid w:val="00454C9C"/>
    <w:rsid w:val="004552A1"/>
    <w:rsid w:val="004552FB"/>
    <w:rsid w:val="004576AB"/>
    <w:rsid w:val="004602D7"/>
    <w:rsid w:val="00460322"/>
    <w:rsid w:val="00462BB8"/>
    <w:rsid w:val="004634BC"/>
    <w:rsid w:val="00463C26"/>
    <w:rsid w:val="00463E2E"/>
    <w:rsid w:val="00464453"/>
    <w:rsid w:val="00465B9C"/>
    <w:rsid w:val="00466200"/>
    <w:rsid w:val="004665F4"/>
    <w:rsid w:val="0046772C"/>
    <w:rsid w:val="00467E78"/>
    <w:rsid w:val="00467E82"/>
    <w:rsid w:val="00470579"/>
    <w:rsid w:val="00471C3D"/>
    <w:rsid w:val="004727EC"/>
    <w:rsid w:val="00474B9B"/>
    <w:rsid w:val="00475B8B"/>
    <w:rsid w:val="00475C31"/>
    <w:rsid w:val="00475D2C"/>
    <w:rsid w:val="00476FB4"/>
    <w:rsid w:val="00480A96"/>
    <w:rsid w:val="00481DAE"/>
    <w:rsid w:val="00482940"/>
    <w:rsid w:val="00482D20"/>
    <w:rsid w:val="00483276"/>
    <w:rsid w:val="00484761"/>
    <w:rsid w:val="00484FB1"/>
    <w:rsid w:val="00485EBE"/>
    <w:rsid w:val="00486845"/>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69F4"/>
    <w:rsid w:val="00497252"/>
    <w:rsid w:val="00497641"/>
    <w:rsid w:val="004A124C"/>
    <w:rsid w:val="004A1987"/>
    <w:rsid w:val="004A2855"/>
    <w:rsid w:val="004A3CEA"/>
    <w:rsid w:val="004A45A5"/>
    <w:rsid w:val="004A50B2"/>
    <w:rsid w:val="004A553C"/>
    <w:rsid w:val="004A5D26"/>
    <w:rsid w:val="004A748E"/>
    <w:rsid w:val="004A7E25"/>
    <w:rsid w:val="004B06F9"/>
    <w:rsid w:val="004B138A"/>
    <w:rsid w:val="004B1706"/>
    <w:rsid w:val="004B200B"/>
    <w:rsid w:val="004B3936"/>
    <w:rsid w:val="004B39E9"/>
    <w:rsid w:val="004B3C51"/>
    <w:rsid w:val="004B4B1C"/>
    <w:rsid w:val="004B4FD1"/>
    <w:rsid w:val="004B5D72"/>
    <w:rsid w:val="004B6051"/>
    <w:rsid w:val="004B64F9"/>
    <w:rsid w:val="004B664E"/>
    <w:rsid w:val="004B6B87"/>
    <w:rsid w:val="004B7C74"/>
    <w:rsid w:val="004C0B29"/>
    <w:rsid w:val="004C14E6"/>
    <w:rsid w:val="004C15E2"/>
    <w:rsid w:val="004C197A"/>
    <w:rsid w:val="004C27DC"/>
    <w:rsid w:val="004C2EBC"/>
    <w:rsid w:val="004C4190"/>
    <w:rsid w:val="004C4DFD"/>
    <w:rsid w:val="004C5411"/>
    <w:rsid w:val="004C5771"/>
    <w:rsid w:val="004C59A4"/>
    <w:rsid w:val="004C677A"/>
    <w:rsid w:val="004C6896"/>
    <w:rsid w:val="004C68E1"/>
    <w:rsid w:val="004C7E5D"/>
    <w:rsid w:val="004D032C"/>
    <w:rsid w:val="004D0CF2"/>
    <w:rsid w:val="004D1764"/>
    <w:rsid w:val="004D1792"/>
    <w:rsid w:val="004D1A21"/>
    <w:rsid w:val="004D28F7"/>
    <w:rsid w:val="004D3BC5"/>
    <w:rsid w:val="004D3C16"/>
    <w:rsid w:val="004D457C"/>
    <w:rsid w:val="004D4CEB"/>
    <w:rsid w:val="004D5CB4"/>
    <w:rsid w:val="004D5E4D"/>
    <w:rsid w:val="004D5FDF"/>
    <w:rsid w:val="004D62EF"/>
    <w:rsid w:val="004D74E3"/>
    <w:rsid w:val="004D7763"/>
    <w:rsid w:val="004E0135"/>
    <w:rsid w:val="004E150A"/>
    <w:rsid w:val="004E15E6"/>
    <w:rsid w:val="004E21A8"/>
    <w:rsid w:val="004E2A3C"/>
    <w:rsid w:val="004E3C9A"/>
    <w:rsid w:val="004E573A"/>
    <w:rsid w:val="004E5A0B"/>
    <w:rsid w:val="004E64A1"/>
    <w:rsid w:val="004E66BF"/>
    <w:rsid w:val="004E7114"/>
    <w:rsid w:val="004E71B5"/>
    <w:rsid w:val="004E736D"/>
    <w:rsid w:val="004E7A2E"/>
    <w:rsid w:val="004F0001"/>
    <w:rsid w:val="004F08BB"/>
    <w:rsid w:val="004F0C82"/>
    <w:rsid w:val="004F0EFD"/>
    <w:rsid w:val="004F1218"/>
    <w:rsid w:val="004F1D39"/>
    <w:rsid w:val="004F2CFC"/>
    <w:rsid w:val="004F2FB9"/>
    <w:rsid w:val="004F44FC"/>
    <w:rsid w:val="004F452E"/>
    <w:rsid w:val="004F4A09"/>
    <w:rsid w:val="004F5076"/>
    <w:rsid w:val="004F59F0"/>
    <w:rsid w:val="004F63E7"/>
    <w:rsid w:val="004F69AC"/>
    <w:rsid w:val="004F7000"/>
    <w:rsid w:val="004F746F"/>
    <w:rsid w:val="004F7CB3"/>
    <w:rsid w:val="004F7EB4"/>
    <w:rsid w:val="00500595"/>
    <w:rsid w:val="005005E4"/>
    <w:rsid w:val="0050123A"/>
    <w:rsid w:val="00501808"/>
    <w:rsid w:val="00501DA6"/>
    <w:rsid w:val="00502C8C"/>
    <w:rsid w:val="005032EA"/>
    <w:rsid w:val="00503478"/>
    <w:rsid w:val="0050438E"/>
    <w:rsid w:val="00505909"/>
    <w:rsid w:val="0050597F"/>
    <w:rsid w:val="00505C9A"/>
    <w:rsid w:val="0050759C"/>
    <w:rsid w:val="00511509"/>
    <w:rsid w:val="0051168A"/>
    <w:rsid w:val="005125CE"/>
    <w:rsid w:val="00513B1B"/>
    <w:rsid w:val="00514818"/>
    <w:rsid w:val="00514A60"/>
    <w:rsid w:val="00515568"/>
    <w:rsid w:val="00515CF4"/>
    <w:rsid w:val="0051609C"/>
    <w:rsid w:val="00517095"/>
    <w:rsid w:val="00517704"/>
    <w:rsid w:val="00517BA3"/>
    <w:rsid w:val="00517F02"/>
    <w:rsid w:val="0052110E"/>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3C0A"/>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1F"/>
    <w:rsid w:val="0054129C"/>
    <w:rsid w:val="00541399"/>
    <w:rsid w:val="0054144C"/>
    <w:rsid w:val="00541475"/>
    <w:rsid w:val="00541E07"/>
    <w:rsid w:val="00544C5F"/>
    <w:rsid w:val="00545996"/>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3F9"/>
    <w:rsid w:val="005564BC"/>
    <w:rsid w:val="00557BED"/>
    <w:rsid w:val="00560C8E"/>
    <w:rsid w:val="005611AB"/>
    <w:rsid w:val="00562641"/>
    <w:rsid w:val="00562D98"/>
    <w:rsid w:val="005634E6"/>
    <w:rsid w:val="00563CF0"/>
    <w:rsid w:val="00564106"/>
    <w:rsid w:val="00567195"/>
    <w:rsid w:val="005675E9"/>
    <w:rsid w:val="00570D34"/>
    <w:rsid w:val="00571323"/>
    <w:rsid w:val="0057193E"/>
    <w:rsid w:val="005720A4"/>
    <w:rsid w:val="0057335F"/>
    <w:rsid w:val="00574006"/>
    <w:rsid w:val="00575005"/>
    <w:rsid w:val="00575283"/>
    <w:rsid w:val="00577A41"/>
    <w:rsid w:val="005801F7"/>
    <w:rsid w:val="005808D0"/>
    <w:rsid w:val="00580BD9"/>
    <w:rsid w:val="005811D5"/>
    <w:rsid w:val="005813C1"/>
    <w:rsid w:val="00581498"/>
    <w:rsid w:val="00581862"/>
    <w:rsid w:val="0058265F"/>
    <w:rsid w:val="00582FBD"/>
    <w:rsid w:val="005833D4"/>
    <w:rsid w:val="00584F37"/>
    <w:rsid w:val="00585750"/>
    <w:rsid w:val="005867D0"/>
    <w:rsid w:val="00590C6B"/>
    <w:rsid w:val="00590F7C"/>
    <w:rsid w:val="00592142"/>
    <w:rsid w:val="005927FA"/>
    <w:rsid w:val="0059336E"/>
    <w:rsid w:val="005938AF"/>
    <w:rsid w:val="00593BDC"/>
    <w:rsid w:val="0059441E"/>
    <w:rsid w:val="0059489B"/>
    <w:rsid w:val="00595339"/>
    <w:rsid w:val="0059604F"/>
    <w:rsid w:val="005963C2"/>
    <w:rsid w:val="00596746"/>
    <w:rsid w:val="00596D32"/>
    <w:rsid w:val="00597682"/>
    <w:rsid w:val="005976EC"/>
    <w:rsid w:val="005A0220"/>
    <w:rsid w:val="005A0C7D"/>
    <w:rsid w:val="005A1B42"/>
    <w:rsid w:val="005A1ED6"/>
    <w:rsid w:val="005A23F2"/>
    <w:rsid w:val="005A2693"/>
    <w:rsid w:val="005A3BB9"/>
    <w:rsid w:val="005A3BDA"/>
    <w:rsid w:val="005A441E"/>
    <w:rsid w:val="005A4B4F"/>
    <w:rsid w:val="005A557A"/>
    <w:rsid w:val="005A599F"/>
    <w:rsid w:val="005A5CFB"/>
    <w:rsid w:val="005A6279"/>
    <w:rsid w:val="005A6BB9"/>
    <w:rsid w:val="005A6C33"/>
    <w:rsid w:val="005A76BC"/>
    <w:rsid w:val="005A7D9B"/>
    <w:rsid w:val="005B0930"/>
    <w:rsid w:val="005B0962"/>
    <w:rsid w:val="005B0CC0"/>
    <w:rsid w:val="005B0FF7"/>
    <w:rsid w:val="005B128E"/>
    <w:rsid w:val="005B154F"/>
    <w:rsid w:val="005B1A7A"/>
    <w:rsid w:val="005B3AD1"/>
    <w:rsid w:val="005B3E2A"/>
    <w:rsid w:val="005B3EC9"/>
    <w:rsid w:val="005B4765"/>
    <w:rsid w:val="005B53FD"/>
    <w:rsid w:val="005B56B7"/>
    <w:rsid w:val="005B5ED5"/>
    <w:rsid w:val="005B67EE"/>
    <w:rsid w:val="005B6D3D"/>
    <w:rsid w:val="005B6DCE"/>
    <w:rsid w:val="005B6EFB"/>
    <w:rsid w:val="005C009B"/>
    <w:rsid w:val="005C0344"/>
    <w:rsid w:val="005C0384"/>
    <w:rsid w:val="005C06D0"/>
    <w:rsid w:val="005C0B16"/>
    <w:rsid w:val="005C1F05"/>
    <w:rsid w:val="005C282D"/>
    <w:rsid w:val="005C29D7"/>
    <w:rsid w:val="005C2FEA"/>
    <w:rsid w:val="005C31D6"/>
    <w:rsid w:val="005C327F"/>
    <w:rsid w:val="005C3A5A"/>
    <w:rsid w:val="005C3C95"/>
    <w:rsid w:val="005C420A"/>
    <w:rsid w:val="005C4601"/>
    <w:rsid w:val="005C47F0"/>
    <w:rsid w:val="005C4AE6"/>
    <w:rsid w:val="005C5263"/>
    <w:rsid w:val="005D1E0D"/>
    <w:rsid w:val="005D30EA"/>
    <w:rsid w:val="005D34E7"/>
    <w:rsid w:val="005D3D50"/>
    <w:rsid w:val="005D4561"/>
    <w:rsid w:val="005D501C"/>
    <w:rsid w:val="005D5460"/>
    <w:rsid w:val="005D5737"/>
    <w:rsid w:val="005D783F"/>
    <w:rsid w:val="005D7B1B"/>
    <w:rsid w:val="005D7D7A"/>
    <w:rsid w:val="005E057A"/>
    <w:rsid w:val="005E0A8D"/>
    <w:rsid w:val="005E0C12"/>
    <w:rsid w:val="005E0CB0"/>
    <w:rsid w:val="005E0E53"/>
    <w:rsid w:val="005E1BA0"/>
    <w:rsid w:val="005E326F"/>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2D3"/>
    <w:rsid w:val="005F458F"/>
    <w:rsid w:val="005F482F"/>
    <w:rsid w:val="005F4CF2"/>
    <w:rsid w:val="005F5ACA"/>
    <w:rsid w:val="005F5BB1"/>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0D6"/>
    <w:rsid w:val="006132C4"/>
    <w:rsid w:val="00613949"/>
    <w:rsid w:val="00613D7C"/>
    <w:rsid w:val="00613E62"/>
    <w:rsid w:val="006142D8"/>
    <w:rsid w:val="00614881"/>
    <w:rsid w:val="00614C47"/>
    <w:rsid w:val="0061656A"/>
    <w:rsid w:val="006166D5"/>
    <w:rsid w:val="00616C31"/>
    <w:rsid w:val="00617323"/>
    <w:rsid w:val="00617603"/>
    <w:rsid w:val="006176E7"/>
    <w:rsid w:val="00617866"/>
    <w:rsid w:val="00617910"/>
    <w:rsid w:val="00620EDF"/>
    <w:rsid w:val="00620F83"/>
    <w:rsid w:val="0062122D"/>
    <w:rsid w:val="00621DBE"/>
    <w:rsid w:val="00622505"/>
    <w:rsid w:val="00622583"/>
    <w:rsid w:val="00622755"/>
    <w:rsid w:val="00622777"/>
    <w:rsid w:val="0062277D"/>
    <w:rsid w:val="00622F99"/>
    <w:rsid w:val="00623559"/>
    <w:rsid w:val="00624958"/>
    <w:rsid w:val="00625220"/>
    <w:rsid w:val="006253D9"/>
    <w:rsid w:val="00625793"/>
    <w:rsid w:val="006269C3"/>
    <w:rsid w:val="006303C3"/>
    <w:rsid w:val="00630EDE"/>
    <w:rsid w:val="006311E1"/>
    <w:rsid w:val="006318DE"/>
    <w:rsid w:val="006325D0"/>
    <w:rsid w:val="006350DC"/>
    <w:rsid w:val="0063538D"/>
    <w:rsid w:val="00636805"/>
    <w:rsid w:val="006368CB"/>
    <w:rsid w:val="00637212"/>
    <w:rsid w:val="006401F9"/>
    <w:rsid w:val="00640C2E"/>
    <w:rsid w:val="00641880"/>
    <w:rsid w:val="00642218"/>
    <w:rsid w:val="00642267"/>
    <w:rsid w:val="0064306B"/>
    <w:rsid w:val="006434F1"/>
    <w:rsid w:val="00643F06"/>
    <w:rsid w:val="00644A64"/>
    <w:rsid w:val="00645277"/>
    <w:rsid w:val="0064530C"/>
    <w:rsid w:val="006456DE"/>
    <w:rsid w:val="0064796B"/>
    <w:rsid w:val="00647A65"/>
    <w:rsid w:val="00650144"/>
    <w:rsid w:val="00650261"/>
    <w:rsid w:val="00651E6A"/>
    <w:rsid w:val="006529D9"/>
    <w:rsid w:val="006537FF"/>
    <w:rsid w:val="006539B8"/>
    <w:rsid w:val="0065494E"/>
    <w:rsid w:val="00654989"/>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02A"/>
    <w:rsid w:val="006651A1"/>
    <w:rsid w:val="0066634C"/>
    <w:rsid w:val="006663DC"/>
    <w:rsid w:val="00666986"/>
    <w:rsid w:val="00666FAE"/>
    <w:rsid w:val="006670FC"/>
    <w:rsid w:val="0066729B"/>
    <w:rsid w:val="00667471"/>
    <w:rsid w:val="0067173C"/>
    <w:rsid w:val="006723B2"/>
    <w:rsid w:val="006729BE"/>
    <w:rsid w:val="0067302E"/>
    <w:rsid w:val="0067436F"/>
    <w:rsid w:val="00674551"/>
    <w:rsid w:val="00674B97"/>
    <w:rsid w:val="006758B3"/>
    <w:rsid w:val="00675912"/>
    <w:rsid w:val="00675E84"/>
    <w:rsid w:val="00677006"/>
    <w:rsid w:val="00677738"/>
    <w:rsid w:val="00677ADF"/>
    <w:rsid w:val="00677E16"/>
    <w:rsid w:val="00680509"/>
    <w:rsid w:val="00680BE3"/>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2847"/>
    <w:rsid w:val="00694427"/>
    <w:rsid w:val="0069486E"/>
    <w:rsid w:val="0069523B"/>
    <w:rsid w:val="0069658A"/>
    <w:rsid w:val="006A0842"/>
    <w:rsid w:val="006A1F7C"/>
    <w:rsid w:val="006A31D6"/>
    <w:rsid w:val="006A4094"/>
    <w:rsid w:val="006A422E"/>
    <w:rsid w:val="006A6431"/>
    <w:rsid w:val="006B0465"/>
    <w:rsid w:val="006B192B"/>
    <w:rsid w:val="006B1E39"/>
    <w:rsid w:val="006B2375"/>
    <w:rsid w:val="006B2C84"/>
    <w:rsid w:val="006B4178"/>
    <w:rsid w:val="006B4B89"/>
    <w:rsid w:val="006B6185"/>
    <w:rsid w:val="006B63B2"/>
    <w:rsid w:val="006B652E"/>
    <w:rsid w:val="006B6860"/>
    <w:rsid w:val="006B6BB3"/>
    <w:rsid w:val="006B793E"/>
    <w:rsid w:val="006C135B"/>
    <w:rsid w:val="006C385C"/>
    <w:rsid w:val="006C43DB"/>
    <w:rsid w:val="006C565B"/>
    <w:rsid w:val="006C6145"/>
    <w:rsid w:val="006C6523"/>
    <w:rsid w:val="006C6730"/>
    <w:rsid w:val="006C6F5A"/>
    <w:rsid w:val="006D0A0E"/>
    <w:rsid w:val="006D0FDA"/>
    <w:rsid w:val="006D187E"/>
    <w:rsid w:val="006D1CEE"/>
    <w:rsid w:val="006D209D"/>
    <w:rsid w:val="006D20AE"/>
    <w:rsid w:val="006D24D8"/>
    <w:rsid w:val="006D3507"/>
    <w:rsid w:val="006D416B"/>
    <w:rsid w:val="006D4E5A"/>
    <w:rsid w:val="006D51FF"/>
    <w:rsid w:val="006D575F"/>
    <w:rsid w:val="006D5C1E"/>
    <w:rsid w:val="006D6356"/>
    <w:rsid w:val="006D7030"/>
    <w:rsid w:val="006D728D"/>
    <w:rsid w:val="006D7598"/>
    <w:rsid w:val="006D7620"/>
    <w:rsid w:val="006D78C7"/>
    <w:rsid w:val="006E1610"/>
    <w:rsid w:val="006E27C5"/>
    <w:rsid w:val="006E27E0"/>
    <w:rsid w:val="006E3A10"/>
    <w:rsid w:val="006E3A4A"/>
    <w:rsid w:val="006E4918"/>
    <w:rsid w:val="006E5427"/>
    <w:rsid w:val="006E566F"/>
    <w:rsid w:val="006E60C0"/>
    <w:rsid w:val="006E6A2A"/>
    <w:rsid w:val="006E764C"/>
    <w:rsid w:val="006E79EC"/>
    <w:rsid w:val="006E7C40"/>
    <w:rsid w:val="006E7CF3"/>
    <w:rsid w:val="006F0C25"/>
    <w:rsid w:val="006F1974"/>
    <w:rsid w:val="006F264C"/>
    <w:rsid w:val="006F27B7"/>
    <w:rsid w:val="006F3884"/>
    <w:rsid w:val="006F38BB"/>
    <w:rsid w:val="006F4521"/>
    <w:rsid w:val="006F4DDE"/>
    <w:rsid w:val="006F5278"/>
    <w:rsid w:val="006F6A08"/>
    <w:rsid w:val="006F6AD0"/>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2A7F"/>
    <w:rsid w:val="007135D6"/>
    <w:rsid w:val="00713C83"/>
    <w:rsid w:val="00714C63"/>
    <w:rsid w:val="00715C65"/>
    <w:rsid w:val="00716E80"/>
    <w:rsid w:val="00717514"/>
    <w:rsid w:val="00717E85"/>
    <w:rsid w:val="00720D6A"/>
    <w:rsid w:val="00720D73"/>
    <w:rsid w:val="00720DE0"/>
    <w:rsid w:val="00720E52"/>
    <w:rsid w:val="007222C2"/>
    <w:rsid w:val="00723016"/>
    <w:rsid w:val="00723425"/>
    <w:rsid w:val="0072352B"/>
    <w:rsid w:val="0072459C"/>
    <w:rsid w:val="00724B5D"/>
    <w:rsid w:val="00724D18"/>
    <w:rsid w:val="00725BDA"/>
    <w:rsid w:val="00726E24"/>
    <w:rsid w:val="00727652"/>
    <w:rsid w:val="00727D38"/>
    <w:rsid w:val="0073077C"/>
    <w:rsid w:val="00730917"/>
    <w:rsid w:val="007309D5"/>
    <w:rsid w:val="00730E88"/>
    <w:rsid w:val="00731496"/>
    <w:rsid w:val="0073157E"/>
    <w:rsid w:val="00731648"/>
    <w:rsid w:val="00734B63"/>
    <w:rsid w:val="00735386"/>
    <w:rsid w:val="00736755"/>
    <w:rsid w:val="00736DAE"/>
    <w:rsid w:val="00737580"/>
    <w:rsid w:val="00737792"/>
    <w:rsid w:val="0074060E"/>
    <w:rsid w:val="00740C38"/>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88F"/>
    <w:rsid w:val="00772A0D"/>
    <w:rsid w:val="00772F18"/>
    <w:rsid w:val="007739A7"/>
    <w:rsid w:val="00773BD5"/>
    <w:rsid w:val="00774128"/>
    <w:rsid w:val="007745C0"/>
    <w:rsid w:val="00774A75"/>
    <w:rsid w:val="007750D7"/>
    <w:rsid w:val="00775215"/>
    <w:rsid w:val="00775565"/>
    <w:rsid w:val="007755FB"/>
    <w:rsid w:val="00775929"/>
    <w:rsid w:val="00776275"/>
    <w:rsid w:val="007807D7"/>
    <w:rsid w:val="007807EB"/>
    <w:rsid w:val="00780862"/>
    <w:rsid w:val="0078115E"/>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31F0"/>
    <w:rsid w:val="0079435D"/>
    <w:rsid w:val="00795B16"/>
    <w:rsid w:val="00795D48"/>
    <w:rsid w:val="00795E43"/>
    <w:rsid w:val="00795EEC"/>
    <w:rsid w:val="00795FD5"/>
    <w:rsid w:val="00796160"/>
    <w:rsid w:val="00796593"/>
    <w:rsid w:val="00796F86"/>
    <w:rsid w:val="0079700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7F4"/>
    <w:rsid w:val="007A7AD7"/>
    <w:rsid w:val="007B0227"/>
    <w:rsid w:val="007B07FD"/>
    <w:rsid w:val="007B127E"/>
    <w:rsid w:val="007B15DC"/>
    <w:rsid w:val="007B1A74"/>
    <w:rsid w:val="007B1C70"/>
    <w:rsid w:val="007B27DC"/>
    <w:rsid w:val="007B2E87"/>
    <w:rsid w:val="007B378F"/>
    <w:rsid w:val="007B3840"/>
    <w:rsid w:val="007B3BD4"/>
    <w:rsid w:val="007B5169"/>
    <w:rsid w:val="007B5639"/>
    <w:rsid w:val="007B6234"/>
    <w:rsid w:val="007B679E"/>
    <w:rsid w:val="007B67FC"/>
    <w:rsid w:val="007B6E10"/>
    <w:rsid w:val="007B7919"/>
    <w:rsid w:val="007B7E7D"/>
    <w:rsid w:val="007C01C7"/>
    <w:rsid w:val="007C02CA"/>
    <w:rsid w:val="007C0300"/>
    <w:rsid w:val="007C04A5"/>
    <w:rsid w:val="007C16FC"/>
    <w:rsid w:val="007C16FD"/>
    <w:rsid w:val="007C20D2"/>
    <w:rsid w:val="007C230E"/>
    <w:rsid w:val="007C2F96"/>
    <w:rsid w:val="007C42A3"/>
    <w:rsid w:val="007C4ADB"/>
    <w:rsid w:val="007C604C"/>
    <w:rsid w:val="007C6586"/>
    <w:rsid w:val="007C7B7A"/>
    <w:rsid w:val="007D01C4"/>
    <w:rsid w:val="007D0B82"/>
    <w:rsid w:val="007D0CD0"/>
    <w:rsid w:val="007D0FCD"/>
    <w:rsid w:val="007D1027"/>
    <w:rsid w:val="007D2709"/>
    <w:rsid w:val="007D2DE3"/>
    <w:rsid w:val="007D3688"/>
    <w:rsid w:val="007D4048"/>
    <w:rsid w:val="007D4ADB"/>
    <w:rsid w:val="007D5BA1"/>
    <w:rsid w:val="007D6FDF"/>
    <w:rsid w:val="007D7148"/>
    <w:rsid w:val="007E0A36"/>
    <w:rsid w:val="007E0B02"/>
    <w:rsid w:val="007E0BD5"/>
    <w:rsid w:val="007E21EC"/>
    <w:rsid w:val="007E4143"/>
    <w:rsid w:val="007E4577"/>
    <w:rsid w:val="007E4760"/>
    <w:rsid w:val="007E47CF"/>
    <w:rsid w:val="007E5D77"/>
    <w:rsid w:val="007E636B"/>
    <w:rsid w:val="007E663F"/>
    <w:rsid w:val="007E6810"/>
    <w:rsid w:val="007E6823"/>
    <w:rsid w:val="007E6BC4"/>
    <w:rsid w:val="007E6E14"/>
    <w:rsid w:val="007E6EA7"/>
    <w:rsid w:val="007E7284"/>
    <w:rsid w:val="007E7EF6"/>
    <w:rsid w:val="007F0693"/>
    <w:rsid w:val="007F10CB"/>
    <w:rsid w:val="007F2522"/>
    <w:rsid w:val="007F5120"/>
    <w:rsid w:val="007F5CF5"/>
    <w:rsid w:val="007F5D41"/>
    <w:rsid w:val="007F5EA8"/>
    <w:rsid w:val="008004DC"/>
    <w:rsid w:val="008006ED"/>
    <w:rsid w:val="008012C2"/>
    <w:rsid w:val="00801B30"/>
    <w:rsid w:val="00801F08"/>
    <w:rsid w:val="00803167"/>
    <w:rsid w:val="00803F4B"/>
    <w:rsid w:val="00804A57"/>
    <w:rsid w:val="0080532E"/>
    <w:rsid w:val="0080600B"/>
    <w:rsid w:val="0080625F"/>
    <w:rsid w:val="00806983"/>
    <w:rsid w:val="00806D86"/>
    <w:rsid w:val="00806E47"/>
    <w:rsid w:val="00806F56"/>
    <w:rsid w:val="00807178"/>
    <w:rsid w:val="00807C4B"/>
    <w:rsid w:val="008116F8"/>
    <w:rsid w:val="00811741"/>
    <w:rsid w:val="00813C0A"/>
    <w:rsid w:val="008140B4"/>
    <w:rsid w:val="00814190"/>
    <w:rsid w:val="00814C65"/>
    <w:rsid w:val="00815271"/>
    <w:rsid w:val="00815E29"/>
    <w:rsid w:val="008169AF"/>
    <w:rsid w:val="008169B6"/>
    <w:rsid w:val="008171E9"/>
    <w:rsid w:val="00817993"/>
    <w:rsid w:val="00817D79"/>
    <w:rsid w:val="008200D6"/>
    <w:rsid w:val="00821463"/>
    <w:rsid w:val="00821F8B"/>
    <w:rsid w:val="00823931"/>
    <w:rsid w:val="00823E6F"/>
    <w:rsid w:val="008243BA"/>
    <w:rsid w:val="0082449D"/>
    <w:rsid w:val="00824B72"/>
    <w:rsid w:val="0082639C"/>
    <w:rsid w:val="008269E6"/>
    <w:rsid w:val="008269E7"/>
    <w:rsid w:val="00826EF9"/>
    <w:rsid w:val="00827158"/>
    <w:rsid w:val="008279AF"/>
    <w:rsid w:val="00830DE2"/>
    <w:rsid w:val="00831ABF"/>
    <w:rsid w:val="00833C68"/>
    <w:rsid w:val="008351C6"/>
    <w:rsid w:val="0083547D"/>
    <w:rsid w:val="008354F8"/>
    <w:rsid w:val="0083636B"/>
    <w:rsid w:val="00836461"/>
    <w:rsid w:val="0083763F"/>
    <w:rsid w:val="00837710"/>
    <w:rsid w:val="0083795A"/>
    <w:rsid w:val="00837EC2"/>
    <w:rsid w:val="00840684"/>
    <w:rsid w:val="0084205F"/>
    <w:rsid w:val="008421AA"/>
    <w:rsid w:val="008423E7"/>
    <w:rsid w:val="008434DD"/>
    <w:rsid w:val="00843DD8"/>
    <w:rsid w:val="008443AE"/>
    <w:rsid w:val="008445D2"/>
    <w:rsid w:val="00844A94"/>
    <w:rsid w:val="00844AE3"/>
    <w:rsid w:val="008450C9"/>
    <w:rsid w:val="008464D7"/>
    <w:rsid w:val="00847B4D"/>
    <w:rsid w:val="00852689"/>
    <w:rsid w:val="008528DB"/>
    <w:rsid w:val="00852FD4"/>
    <w:rsid w:val="00854F7C"/>
    <w:rsid w:val="008554FF"/>
    <w:rsid w:val="00855CE1"/>
    <w:rsid w:val="00857C11"/>
    <w:rsid w:val="00860F23"/>
    <w:rsid w:val="00861212"/>
    <w:rsid w:val="00861F9F"/>
    <w:rsid w:val="00862003"/>
    <w:rsid w:val="00862623"/>
    <w:rsid w:val="008628D7"/>
    <w:rsid w:val="00864421"/>
    <w:rsid w:val="00864E4F"/>
    <w:rsid w:val="00864F93"/>
    <w:rsid w:val="008651E0"/>
    <w:rsid w:val="00865645"/>
    <w:rsid w:val="008659E1"/>
    <w:rsid w:val="00865CC0"/>
    <w:rsid w:val="00865D4F"/>
    <w:rsid w:val="00865ECC"/>
    <w:rsid w:val="00867D55"/>
    <w:rsid w:val="0087171A"/>
    <w:rsid w:val="0087335A"/>
    <w:rsid w:val="00875075"/>
    <w:rsid w:val="008751E9"/>
    <w:rsid w:val="008758F1"/>
    <w:rsid w:val="008768CB"/>
    <w:rsid w:val="008768E4"/>
    <w:rsid w:val="00876FE3"/>
    <w:rsid w:val="00877A4F"/>
    <w:rsid w:val="008800E9"/>
    <w:rsid w:val="00880171"/>
    <w:rsid w:val="008803F5"/>
    <w:rsid w:val="008808E9"/>
    <w:rsid w:val="00881163"/>
    <w:rsid w:val="00882949"/>
    <w:rsid w:val="0088409A"/>
    <w:rsid w:val="00885F1B"/>
    <w:rsid w:val="00886CFC"/>
    <w:rsid w:val="008871D2"/>
    <w:rsid w:val="0088770D"/>
    <w:rsid w:val="00887D89"/>
    <w:rsid w:val="008900D4"/>
    <w:rsid w:val="00891640"/>
    <w:rsid w:val="00892600"/>
    <w:rsid w:val="00892D41"/>
    <w:rsid w:val="0089413B"/>
    <w:rsid w:val="00894BFD"/>
    <w:rsid w:val="00895106"/>
    <w:rsid w:val="00895995"/>
    <w:rsid w:val="008970E5"/>
    <w:rsid w:val="008974FA"/>
    <w:rsid w:val="00897B1C"/>
    <w:rsid w:val="00897D40"/>
    <w:rsid w:val="008A080F"/>
    <w:rsid w:val="008A1217"/>
    <w:rsid w:val="008A1F30"/>
    <w:rsid w:val="008A39AD"/>
    <w:rsid w:val="008A4257"/>
    <w:rsid w:val="008A63AB"/>
    <w:rsid w:val="008A68CA"/>
    <w:rsid w:val="008A6A05"/>
    <w:rsid w:val="008A6AA7"/>
    <w:rsid w:val="008A770D"/>
    <w:rsid w:val="008A7AA5"/>
    <w:rsid w:val="008B033E"/>
    <w:rsid w:val="008B05BB"/>
    <w:rsid w:val="008B0B1F"/>
    <w:rsid w:val="008B0C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6F17"/>
    <w:rsid w:val="008B72CE"/>
    <w:rsid w:val="008B74E5"/>
    <w:rsid w:val="008B768A"/>
    <w:rsid w:val="008B7A87"/>
    <w:rsid w:val="008C0246"/>
    <w:rsid w:val="008C034A"/>
    <w:rsid w:val="008C0F9A"/>
    <w:rsid w:val="008C17A4"/>
    <w:rsid w:val="008C26F4"/>
    <w:rsid w:val="008C3426"/>
    <w:rsid w:val="008C48FA"/>
    <w:rsid w:val="008C58A6"/>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5A85"/>
    <w:rsid w:val="008E6464"/>
    <w:rsid w:val="008E646C"/>
    <w:rsid w:val="008E6D1C"/>
    <w:rsid w:val="008E6D80"/>
    <w:rsid w:val="008E7571"/>
    <w:rsid w:val="008E7B7F"/>
    <w:rsid w:val="008F0C10"/>
    <w:rsid w:val="008F1172"/>
    <w:rsid w:val="008F11A0"/>
    <w:rsid w:val="008F2091"/>
    <w:rsid w:val="008F2876"/>
    <w:rsid w:val="008F2BEB"/>
    <w:rsid w:val="008F4757"/>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804"/>
    <w:rsid w:val="00927B3E"/>
    <w:rsid w:val="00927EF6"/>
    <w:rsid w:val="00927FE4"/>
    <w:rsid w:val="00930748"/>
    <w:rsid w:val="009310CA"/>
    <w:rsid w:val="00931529"/>
    <w:rsid w:val="0093169A"/>
    <w:rsid w:val="00931C21"/>
    <w:rsid w:val="00932464"/>
    <w:rsid w:val="0093310F"/>
    <w:rsid w:val="009334C5"/>
    <w:rsid w:val="00933E43"/>
    <w:rsid w:val="00934EEA"/>
    <w:rsid w:val="009352CC"/>
    <w:rsid w:val="009356C5"/>
    <w:rsid w:val="00935D21"/>
    <w:rsid w:val="009364AE"/>
    <w:rsid w:val="009367F3"/>
    <w:rsid w:val="00936ED5"/>
    <w:rsid w:val="00937977"/>
    <w:rsid w:val="00937AC7"/>
    <w:rsid w:val="0094007F"/>
    <w:rsid w:val="00940233"/>
    <w:rsid w:val="00940272"/>
    <w:rsid w:val="00940A85"/>
    <w:rsid w:val="00940BDA"/>
    <w:rsid w:val="009424F4"/>
    <w:rsid w:val="00942E95"/>
    <w:rsid w:val="0094375C"/>
    <w:rsid w:val="00943C17"/>
    <w:rsid w:val="00943CA6"/>
    <w:rsid w:val="00944006"/>
    <w:rsid w:val="00944EEE"/>
    <w:rsid w:val="00945F6E"/>
    <w:rsid w:val="009502C4"/>
    <w:rsid w:val="00951F08"/>
    <w:rsid w:val="00951F19"/>
    <w:rsid w:val="009522AD"/>
    <w:rsid w:val="009527BD"/>
    <w:rsid w:val="00955FEE"/>
    <w:rsid w:val="009564C3"/>
    <w:rsid w:val="0095669C"/>
    <w:rsid w:val="009567B9"/>
    <w:rsid w:val="00957B2B"/>
    <w:rsid w:val="0096031F"/>
    <w:rsid w:val="009606AB"/>
    <w:rsid w:val="00960EF9"/>
    <w:rsid w:val="00961418"/>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60"/>
    <w:rsid w:val="009843AF"/>
    <w:rsid w:val="00985831"/>
    <w:rsid w:val="009862FF"/>
    <w:rsid w:val="00986DB7"/>
    <w:rsid w:val="00987BCA"/>
    <w:rsid w:val="00987D44"/>
    <w:rsid w:val="00992846"/>
    <w:rsid w:val="00994F48"/>
    <w:rsid w:val="00995797"/>
    <w:rsid w:val="009966E2"/>
    <w:rsid w:val="00996A8B"/>
    <w:rsid w:val="00997245"/>
    <w:rsid w:val="00997499"/>
    <w:rsid w:val="009977A7"/>
    <w:rsid w:val="009A0492"/>
    <w:rsid w:val="009A1CBA"/>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3CD"/>
    <w:rsid w:val="009C1A07"/>
    <w:rsid w:val="009C3A3A"/>
    <w:rsid w:val="009C51DE"/>
    <w:rsid w:val="009C5CE3"/>
    <w:rsid w:val="009C5EBE"/>
    <w:rsid w:val="009D040E"/>
    <w:rsid w:val="009D087A"/>
    <w:rsid w:val="009D10C3"/>
    <w:rsid w:val="009D3B0C"/>
    <w:rsid w:val="009D4383"/>
    <w:rsid w:val="009D47E8"/>
    <w:rsid w:val="009D4E91"/>
    <w:rsid w:val="009D53DA"/>
    <w:rsid w:val="009D618A"/>
    <w:rsid w:val="009D67B6"/>
    <w:rsid w:val="009D6E76"/>
    <w:rsid w:val="009D73F3"/>
    <w:rsid w:val="009E00DC"/>
    <w:rsid w:val="009E00E2"/>
    <w:rsid w:val="009E0469"/>
    <w:rsid w:val="009E1003"/>
    <w:rsid w:val="009E2070"/>
    <w:rsid w:val="009E22DA"/>
    <w:rsid w:val="009E2483"/>
    <w:rsid w:val="009E2A5B"/>
    <w:rsid w:val="009E2DBD"/>
    <w:rsid w:val="009E337F"/>
    <w:rsid w:val="009E343A"/>
    <w:rsid w:val="009E37D5"/>
    <w:rsid w:val="009E398B"/>
    <w:rsid w:val="009E3F76"/>
    <w:rsid w:val="009E4A32"/>
    <w:rsid w:val="009E4E08"/>
    <w:rsid w:val="009E4FBC"/>
    <w:rsid w:val="009E5636"/>
    <w:rsid w:val="009E5F40"/>
    <w:rsid w:val="009E604C"/>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3502"/>
    <w:rsid w:val="00A146D5"/>
    <w:rsid w:val="00A14D97"/>
    <w:rsid w:val="00A150ED"/>
    <w:rsid w:val="00A153C0"/>
    <w:rsid w:val="00A1719E"/>
    <w:rsid w:val="00A200EC"/>
    <w:rsid w:val="00A20787"/>
    <w:rsid w:val="00A209D6"/>
    <w:rsid w:val="00A20C46"/>
    <w:rsid w:val="00A20F21"/>
    <w:rsid w:val="00A22000"/>
    <w:rsid w:val="00A221A4"/>
    <w:rsid w:val="00A22A4C"/>
    <w:rsid w:val="00A23A1C"/>
    <w:rsid w:val="00A2408E"/>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488D"/>
    <w:rsid w:val="00A412BA"/>
    <w:rsid w:val="00A41986"/>
    <w:rsid w:val="00A42F91"/>
    <w:rsid w:val="00A4419B"/>
    <w:rsid w:val="00A4492D"/>
    <w:rsid w:val="00A45178"/>
    <w:rsid w:val="00A467D9"/>
    <w:rsid w:val="00A46EA4"/>
    <w:rsid w:val="00A46FE9"/>
    <w:rsid w:val="00A4717B"/>
    <w:rsid w:val="00A4777C"/>
    <w:rsid w:val="00A47829"/>
    <w:rsid w:val="00A4790A"/>
    <w:rsid w:val="00A47D47"/>
    <w:rsid w:val="00A501A5"/>
    <w:rsid w:val="00A505A6"/>
    <w:rsid w:val="00A50851"/>
    <w:rsid w:val="00A51F35"/>
    <w:rsid w:val="00A524E0"/>
    <w:rsid w:val="00A527A6"/>
    <w:rsid w:val="00A52EC5"/>
    <w:rsid w:val="00A5315A"/>
    <w:rsid w:val="00A53D54"/>
    <w:rsid w:val="00A5463C"/>
    <w:rsid w:val="00A55355"/>
    <w:rsid w:val="00A55B62"/>
    <w:rsid w:val="00A55D28"/>
    <w:rsid w:val="00A56749"/>
    <w:rsid w:val="00A56BD7"/>
    <w:rsid w:val="00A56D5B"/>
    <w:rsid w:val="00A57456"/>
    <w:rsid w:val="00A576ED"/>
    <w:rsid w:val="00A579BD"/>
    <w:rsid w:val="00A600F1"/>
    <w:rsid w:val="00A608B2"/>
    <w:rsid w:val="00A609C8"/>
    <w:rsid w:val="00A60D2B"/>
    <w:rsid w:val="00A641D8"/>
    <w:rsid w:val="00A64C81"/>
    <w:rsid w:val="00A64CFF"/>
    <w:rsid w:val="00A6520F"/>
    <w:rsid w:val="00A65E7C"/>
    <w:rsid w:val="00A66157"/>
    <w:rsid w:val="00A666F3"/>
    <w:rsid w:val="00A66FC5"/>
    <w:rsid w:val="00A6771C"/>
    <w:rsid w:val="00A700CD"/>
    <w:rsid w:val="00A71427"/>
    <w:rsid w:val="00A714DC"/>
    <w:rsid w:val="00A722B1"/>
    <w:rsid w:val="00A72F5D"/>
    <w:rsid w:val="00A7388C"/>
    <w:rsid w:val="00A74850"/>
    <w:rsid w:val="00A74F74"/>
    <w:rsid w:val="00A75912"/>
    <w:rsid w:val="00A75C13"/>
    <w:rsid w:val="00A76AB7"/>
    <w:rsid w:val="00A81F1D"/>
    <w:rsid w:val="00A82FDA"/>
    <w:rsid w:val="00A835B3"/>
    <w:rsid w:val="00A83E2E"/>
    <w:rsid w:val="00A84B31"/>
    <w:rsid w:val="00A8594F"/>
    <w:rsid w:val="00A85CAC"/>
    <w:rsid w:val="00A85D30"/>
    <w:rsid w:val="00A86003"/>
    <w:rsid w:val="00A87C35"/>
    <w:rsid w:val="00A9107A"/>
    <w:rsid w:val="00A91DCD"/>
    <w:rsid w:val="00A93179"/>
    <w:rsid w:val="00A94568"/>
    <w:rsid w:val="00A95A13"/>
    <w:rsid w:val="00A95BBB"/>
    <w:rsid w:val="00A96ACE"/>
    <w:rsid w:val="00A96B32"/>
    <w:rsid w:val="00A96B74"/>
    <w:rsid w:val="00A96D31"/>
    <w:rsid w:val="00A96D5E"/>
    <w:rsid w:val="00AA09D7"/>
    <w:rsid w:val="00AA1563"/>
    <w:rsid w:val="00AA16BB"/>
    <w:rsid w:val="00AA1D74"/>
    <w:rsid w:val="00AA2E9F"/>
    <w:rsid w:val="00AA3198"/>
    <w:rsid w:val="00AA3D59"/>
    <w:rsid w:val="00AA4117"/>
    <w:rsid w:val="00AA4143"/>
    <w:rsid w:val="00AA480D"/>
    <w:rsid w:val="00AA4918"/>
    <w:rsid w:val="00AA4CB1"/>
    <w:rsid w:val="00AA560F"/>
    <w:rsid w:val="00AA58F3"/>
    <w:rsid w:val="00AA6A0B"/>
    <w:rsid w:val="00AA6F6F"/>
    <w:rsid w:val="00AA7412"/>
    <w:rsid w:val="00AA76A5"/>
    <w:rsid w:val="00AA7BFC"/>
    <w:rsid w:val="00AA7F01"/>
    <w:rsid w:val="00AB0120"/>
    <w:rsid w:val="00AB01A3"/>
    <w:rsid w:val="00AB2B59"/>
    <w:rsid w:val="00AB3456"/>
    <w:rsid w:val="00AB37A6"/>
    <w:rsid w:val="00AB3CD8"/>
    <w:rsid w:val="00AB4A52"/>
    <w:rsid w:val="00AB4BC5"/>
    <w:rsid w:val="00AB5373"/>
    <w:rsid w:val="00AB5B7A"/>
    <w:rsid w:val="00AB6834"/>
    <w:rsid w:val="00AB743B"/>
    <w:rsid w:val="00AB7F59"/>
    <w:rsid w:val="00AC00D1"/>
    <w:rsid w:val="00AC065A"/>
    <w:rsid w:val="00AC0BB4"/>
    <w:rsid w:val="00AC0E89"/>
    <w:rsid w:val="00AC1929"/>
    <w:rsid w:val="00AC1985"/>
    <w:rsid w:val="00AC1F56"/>
    <w:rsid w:val="00AC21A2"/>
    <w:rsid w:val="00AC2F35"/>
    <w:rsid w:val="00AC317D"/>
    <w:rsid w:val="00AC33F9"/>
    <w:rsid w:val="00AC3EC7"/>
    <w:rsid w:val="00AC4D9A"/>
    <w:rsid w:val="00AC5515"/>
    <w:rsid w:val="00AC60F6"/>
    <w:rsid w:val="00AC6192"/>
    <w:rsid w:val="00AC6668"/>
    <w:rsid w:val="00AC66F4"/>
    <w:rsid w:val="00AC6C10"/>
    <w:rsid w:val="00AC6F89"/>
    <w:rsid w:val="00AC7669"/>
    <w:rsid w:val="00AC7D32"/>
    <w:rsid w:val="00AC7FF1"/>
    <w:rsid w:val="00AD283E"/>
    <w:rsid w:val="00AD2AAE"/>
    <w:rsid w:val="00AD2C2D"/>
    <w:rsid w:val="00AD453B"/>
    <w:rsid w:val="00AD4BF7"/>
    <w:rsid w:val="00AD4E47"/>
    <w:rsid w:val="00AD538A"/>
    <w:rsid w:val="00AD59C6"/>
    <w:rsid w:val="00AD59C9"/>
    <w:rsid w:val="00AD634C"/>
    <w:rsid w:val="00AD65BC"/>
    <w:rsid w:val="00AE14AA"/>
    <w:rsid w:val="00AE1891"/>
    <w:rsid w:val="00AE1997"/>
    <w:rsid w:val="00AE20CF"/>
    <w:rsid w:val="00AE22B0"/>
    <w:rsid w:val="00AE3130"/>
    <w:rsid w:val="00AE4733"/>
    <w:rsid w:val="00AE5A78"/>
    <w:rsid w:val="00AE6202"/>
    <w:rsid w:val="00AE70C2"/>
    <w:rsid w:val="00AF0BF5"/>
    <w:rsid w:val="00AF103A"/>
    <w:rsid w:val="00AF1131"/>
    <w:rsid w:val="00AF19F6"/>
    <w:rsid w:val="00AF20E5"/>
    <w:rsid w:val="00AF247F"/>
    <w:rsid w:val="00AF3491"/>
    <w:rsid w:val="00AF3A6E"/>
    <w:rsid w:val="00AF3D98"/>
    <w:rsid w:val="00AF3DAA"/>
    <w:rsid w:val="00AF4461"/>
    <w:rsid w:val="00AF4D8C"/>
    <w:rsid w:val="00AF50C2"/>
    <w:rsid w:val="00AF5830"/>
    <w:rsid w:val="00AF77B7"/>
    <w:rsid w:val="00AF7B43"/>
    <w:rsid w:val="00AF7D15"/>
    <w:rsid w:val="00B00393"/>
    <w:rsid w:val="00B00BCE"/>
    <w:rsid w:val="00B01487"/>
    <w:rsid w:val="00B01A3D"/>
    <w:rsid w:val="00B03125"/>
    <w:rsid w:val="00B03193"/>
    <w:rsid w:val="00B03849"/>
    <w:rsid w:val="00B03DCF"/>
    <w:rsid w:val="00B05175"/>
    <w:rsid w:val="00B05AB9"/>
    <w:rsid w:val="00B065E7"/>
    <w:rsid w:val="00B101AD"/>
    <w:rsid w:val="00B11343"/>
    <w:rsid w:val="00B113A0"/>
    <w:rsid w:val="00B11A25"/>
    <w:rsid w:val="00B11B93"/>
    <w:rsid w:val="00B123D6"/>
    <w:rsid w:val="00B12A23"/>
    <w:rsid w:val="00B13460"/>
    <w:rsid w:val="00B1368C"/>
    <w:rsid w:val="00B1411B"/>
    <w:rsid w:val="00B14148"/>
    <w:rsid w:val="00B141D8"/>
    <w:rsid w:val="00B14309"/>
    <w:rsid w:val="00B14914"/>
    <w:rsid w:val="00B14945"/>
    <w:rsid w:val="00B1606A"/>
    <w:rsid w:val="00B1687C"/>
    <w:rsid w:val="00B16ADF"/>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C60"/>
    <w:rsid w:val="00B26F79"/>
    <w:rsid w:val="00B27A0C"/>
    <w:rsid w:val="00B306DB"/>
    <w:rsid w:val="00B310DD"/>
    <w:rsid w:val="00B31343"/>
    <w:rsid w:val="00B319F6"/>
    <w:rsid w:val="00B33749"/>
    <w:rsid w:val="00B338FE"/>
    <w:rsid w:val="00B341BD"/>
    <w:rsid w:val="00B35039"/>
    <w:rsid w:val="00B3559C"/>
    <w:rsid w:val="00B3642D"/>
    <w:rsid w:val="00B36BE1"/>
    <w:rsid w:val="00B36F53"/>
    <w:rsid w:val="00B3719D"/>
    <w:rsid w:val="00B4085A"/>
    <w:rsid w:val="00B411D1"/>
    <w:rsid w:val="00B419CA"/>
    <w:rsid w:val="00B42DD0"/>
    <w:rsid w:val="00B4341C"/>
    <w:rsid w:val="00B43C7D"/>
    <w:rsid w:val="00B44250"/>
    <w:rsid w:val="00B448A9"/>
    <w:rsid w:val="00B4539E"/>
    <w:rsid w:val="00B454E1"/>
    <w:rsid w:val="00B463AB"/>
    <w:rsid w:val="00B46742"/>
    <w:rsid w:val="00B4695C"/>
    <w:rsid w:val="00B478A7"/>
    <w:rsid w:val="00B47DFC"/>
    <w:rsid w:val="00B5055B"/>
    <w:rsid w:val="00B5105D"/>
    <w:rsid w:val="00B51D7A"/>
    <w:rsid w:val="00B52127"/>
    <w:rsid w:val="00B530E4"/>
    <w:rsid w:val="00B53D36"/>
    <w:rsid w:val="00B541E8"/>
    <w:rsid w:val="00B54E50"/>
    <w:rsid w:val="00B54F56"/>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2FB0"/>
    <w:rsid w:val="00B941DB"/>
    <w:rsid w:val="00B942DF"/>
    <w:rsid w:val="00B94FA9"/>
    <w:rsid w:val="00B9667E"/>
    <w:rsid w:val="00B96DBD"/>
    <w:rsid w:val="00B9710E"/>
    <w:rsid w:val="00B9724D"/>
    <w:rsid w:val="00B97D78"/>
    <w:rsid w:val="00B97F49"/>
    <w:rsid w:val="00BA0470"/>
    <w:rsid w:val="00BA0B2C"/>
    <w:rsid w:val="00BA0D0F"/>
    <w:rsid w:val="00BA106C"/>
    <w:rsid w:val="00BA1761"/>
    <w:rsid w:val="00BA177C"/>
    <w:rsid w:val="00BA178A"/>
    <w:rsid w:val="00BA1C43"/>
    <w:rsid w:val="00BA2A50"/>
    <w:rsid w:val="00BA2AE5"/>
    <w:rsid w:val="00BA38C7"/>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08EE"/>
    <w:rsid w:val="00BC165D"/>
    <w:rsid w:val="00BC1F62"/>
    <w:rsid w:val="00BC2151"/>
    <w:rsid w:val="00BC267C"/>
    <w:rsid w:val="00BC342A"/>
    <w:rsid w:val="00BC3A54"/>
    <w:rsid w:val="00BC453E"/>
    <w:rsid w:val="00BC45AD"/>
    <w:rsid w:val="00BC464F"/>
    <w:rsid w:val="00BC4719"/>
    <w:rsid w:val="00BC5080"/>
    <w:rsid w:val="00BC6C95"/>
    <w:rsid w:val="00BC7170"/>
    <w:rsid w:val="00BC7A37"/>
    <w:rsid w:val="00BD11FC"/>
    <w:rsid w:val="00BD1936"/>
    <w:rsid w:val="00BD1AEF"/>
    <w:rsid w:val="00BD1C9F"/>
    <w:rsid w:val="00BD2964"/>
    <w:rsid w:val="00BD35FF"/>
    <w:rsid w:val="00BD3F5D"/>
    <w:rsid w:val="00BD4FDF"/>
    <w:rsid w:val="00BD5C02"/>
    <w:rsid w:val="00BD6375"/>
    <w:rsid w:val="00BD7B11"/>
    <w:rsid w:val="00BE06DC"/>
    <w:rsid w:val="00BE1403"/>
    <w:rsid w:val="00BE1A4C"/>
    <w:rsid w:val="00BE1DA5"/>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65B"/>
    <w:rsid w:val="00BF08B0"/>
    <w:rsid w:val="00BF2405"/>
    <w:rsid w:val="00BF29A3"/>
    <w:rsid w:val="00BF3FAC"/>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6DB6"/>
    <w:rsid w:val="00C076E0"/>
    <w:rsid w:val="00C102F1"/>
    <w:rsid w:val="00C112BA"/>
    <w:rsid w:val="00C1262D"/>
    <w:rsid w:val="00C12FA2"/>
    <w:rsid w:val="00C14DCF"/>
    <w:rsid w:val="00C14ED5"/>
    <w:rsid w:val="00C1625E"/>
    <w:rsid w:val="00C16671"/>
    <w:rsid w:val="00C16D19"/>
    <w:rsid w:val="00C178C3"/>
    <w:rsid w:val="00C17A91"/>
    <w:rsid w:val="00C17DF0"/>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98"/>
    <w:rsid w:val="00C635BC"/>
    <w:rsid w:val="00C63B16"/>
    <w:rsid w:val="00C644F6"/>
    <w:rsid w:val="00C64915"/>
    <w:rsid w:val="00C64ED6"/>
    <w:rsid w:val="00C6537C"/>
    <w:rsid w:val="00C65A91"/>
    <w:rsid w:val="00C669FF"/>
    <w:rsid w:val="00C700E4"/>
    <w:rsid w:val="00C70478"/>
    <w:rsid w:val="00C706CD"/>
    <w:rsid w:val="00C70909"/>
    <w:rsid w:val="00C70DF7"/>
    <w:rsid w:val="00C714D3"/>
    <w:rsid w:val="00C720DB"/>
    <w:rsid w:val="00C725F1"/>
    <w:rsid w:val="00C72AA9"/>
    <w:rsid w:val="00C72C4A"/>
    <w:rsid w:val="00C73B20"/>
    <w:rsid w:val="00C73B71"/>
    <w:rsid w:val="00C76054"/>
    <w:rsid w:val="00C76094"/>
    <w:rsid w:val="00C76A71"/>
    <w:rsid w:val="00C806F9"/>
    <w:rsid w:val="00C82744"/>
    <w:rsid w:val="00C828C5"/>
    <w:rsid w:val="00C83989"/>
    <w:rsid w:val="00C8428D"/>
    <w:rsid w:val="00C84460"/>
    <w:rsid w:val="00C8473E"/>
    <w:rsid w:val="00C847F9"/>
    <w:rsid w:val="00C84D24"/>
    <w:rsid w:val="00C84EE3"/>
    <w:rsid w:val="00C8564A"/>
    <w:rsid w:val="00C857D2"/>
    <w:rsid w:val="00C8587A"/>
    <w:rsid w:val="00C858B9"/>
    <w:rsid w:val="00C86586"/>
    <w:rsid w:val="00C87075"/>
    <w:rsid w:val="00C9031F"/>
    <w:rsid w:val="00C90C2D"/>
    <w:rsid w:val="00C9208F"/>
    <w:rsid w:val="00C92745"/>
    <w:rsid w:val="00C930CE"/>
    <w:rsid w:val="00C94DA8"/>
    <w:rsid w:val="00C95C00"/>
    <w:rsid w:val="00C95D68"/>
    <w:rsid w:val="00C96159"/>
    <w:rsid w:val="00C97128"/>
    <w:rsid w:val="00C978B4"/>
    <w:rsid w:val="00C97E60"/>
    <w:rsid w:val="00CA05FB"/>
    <w:rsid w:val="00CA06A3"/>
    <w:rsid w:val="00CA0847"/>
    <w:rsid w:val="00CA120E"/>
    <w:rsid w:val="00CA184C"/>
    <w:rsid w:val="00CA1FB6"/>
    <w:rsid w:val="00CA2043"/>
    <w:rsid w:val="00CA2ABA"/>
    <w:rsid w:val="00CA46E7"/>
    <w:rsid w:val="00CA60AE"/>
    <w:rsid w:val="00CA6117"/>
    <w:rsid w:val="00CA774B"/>
    <w:rsid w:val="00CB092A"/>
    <w:rsid w:val="00CB15A4"/>
    <w:rsid w:val="00CB172B"/>
    <w:rsid w:val="00CB1ADE"/>
    <w:rsid w:val="00CB2110"/>
    <w:rsid w:val="00CB21D5"/>
    <w:rsid w:val="00CB2A76"/>
    <w:rsid w:val="00CB2E37"/>
    <w:rsid w:val="00CB35F8"/>
    <w:rsid w:val="00CB360C"/>
    <w:rsid w:val="00CB3643"/>
    <w:rsid w:val="00CB457E"/>
    <w:rsid w:val="00CB4B31"/>
    <w:rsid w:val="00CB5929"/>
    <w:rsid w:val="00CB59FE"/>
    <w:rsid w:val="00CB6053"/>
    <w:rsid w:val="00CB640A"/>
    <w:rsid w:val="00CB704E"/>
    <w:rsid w:val="00CB7110"/>
    <w:rsid w:val="00CB742A"/>
    <w:rsid w:val="00CB75A4"/>
    <w:rsid w:val="00CC0235"/>
    <w:rsid w:val="00CC0628"/>
    <w:rsid w:val="00CC1735"/>
    <w:rsid w:val="00CC1E99"/>
    <w:rsid w:val="00CC2434"/>
    <w:rsid w:val="00CC2462"/>
    <w:rsid w:val="00CC252D"/>
    <w:rsid w:val="00CC2A4C"/>
    <w:rsid w:val="00CC3205"/>
    <w:rsid w:val="00CC338B"/>
    <w:rsid w:val="00CC3754"/>
    <w:rsid w:val="00CC3796"/>
    <w:rsid w:val="00CC470C"/>
    <w:rsid w:val="00CC5030"/>
    <w:rsid w:val="00CC5C08"/>
    <w:rsid w:val="00CC6C86"/>
    <w:rsid w:val="00CC76A1"/>
    <w:rsid w:val="00CC7EA7"/>
    <w:rsid w:val="00CD1248"/>
    <w:rsid w:val="00CD1C9E"/>
    <w:rsid w:val="00CD1DD3"/>
    <w:rsid w:val="00CD23EB"/>
    <w:rsid w:val="00CD2A5E"/>
    <w:rsid w:val="00CD3274"/>
    <w:rsid w:val="00CD335D"/>
    <w:rsid w:val="00CD3677"/>
    <w:rsid w:val="00CD3C90"/>
    <w:rsid w:val="00CD3F25"/>
    <w:rsid w:val="00CD3FC5"/>
    <w:rsid w:val="00CD4784"/>
    <w:rsid w:val="00CD534A"/>
    <w:rsid w:val="00CD5AC0"/>
    <w:rsid w:val="00CD7543"/>
    <w:rsid w:val="00CD7A94"/>
    <w:rsid w:val="00CD7C19"/>
    <w:rsid w:val="00CE0A90"/>
    <w:rsid w:val="00CE17BB"/>
    <w:rsid w:val="00CE1A0D"/>
    <w:rsid w:val="00CE1BFB"/>
    <w:rsid w:val="00CE2A10"/>
    <w:rsid w:val="00CE3E8B"/>
    <w:rsid w:val="00CE42AE"/>
    <w:rsid w:val="00CE58EF"/>
    <w:rsid w:val="00CE6D4B"/>
    <w:rsid w:val="00CE6D61"/>
    <w:rsid w:val="00CF0C76"/>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7A"/>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2C9E"/>
    <w:rsid w:val="00D1317E"/>
    <w:rsid w:val="00D13BED"/>
    <w:rsid w:val="00D149E8"/>
    <w:rsid w:val="00D14DC6"/>
    <w:rsid w:val="00D154B7"/>
    <w:rsid w:val="00D158C7"/>
    <w:rsid w:val="00D15E0D"/>
    <w:rsid w:val="00D1617E"/>
    <w:rsid w:val="00D16E80"/>
    <w:rsid w:val="00D16F16"/>
    <w:rsid w:val="00D17344"/>
    <w:rsid w:val="00D20BF8"/>
    <w:rsid w:val="00D20EE4"/>
    <w:rsid w:val="00D21118"/>
    <w:rsid w:val="00D218A1"/>
    <w:rsid w:val="00D22F1E"/>
    <w:rsid w:val="00D2438C"/>
    <w:rsid w:val="00D24759"/>
    <w:rsid w:val="00D24FF1"/>
    <w:rsid w:val="00D256BD"/>
    <w:rsid w:val="00D25C20"/>
    <w:rsid w:val="00D25E90"/>
    <w:rsid w:val="00D263C1"/>
    <w:rsid w:val="00D30FB1"/>
    <w:rsid w:val="00D31BA6"/>
    <w:rsid w:val="00D31C4E"/>
    <w:rsid w:val="00D33AE5"/>
    <w:rsid w:val="00D348BA"/>
    <w:rsid w:val="00D35130"/>
    <w:rsid w:val="00D36492"/>
    <w:rsid w:val="00D3711A"/>
    <w:rsid w:val="00D41F2F"/>
    <w:rsid w:val="00D4229F"/>
    <w:rsid w:val="00D42F4F"/>
    <w:rsid w:val="00D42F91"/>
    <w:rsid w:val="00D43582"/>
    <w:rsid w:val="00D43BF2"/>
    <w:rsid w:val="00D44336"/>
    <w:rsid w:val="00D44884"/>
    <w:rsid w:val="00D4575A"/>
    <w:rsid w:val="00D45A26"/>
    <w:rsid w:val="00D45AAB"/>
    <w:rsid w:val="00D45C25"/>
    <w:rsid w:val="00D4671B"/>
    <w:rsid w:val="00D46989"/>
    <w:rsid w:val="00D46B08"/>
    <w:rsid w:val="00D46EDE"/>
    <w:rsid w:val="00D50C33"/>
    <w:rsid w:val="00D50CFF"/>
    <w:rsid w:val="00D511C3"/>
    <w:rsid w:val="00D5437D"/>
    <w:rsid w:val="00D54502"/>
    <w:rsid w:val="00D549CF"/>
    <w:rsid w:val="00D54ED0"/>
    <w:rsid w:val="00D551AB"/>
    <w:rsid w:val="00D56C27"/>
    <w:rsid w:val="00D573A9"/>
    <w:rsid w:val="00D57D3F"/>
    <w:rsid w:val="00D57F3E"/>
    <w:rsid w:val="00D60BFE"/>
    <w:rsid w:val="00D61538"/>
    <w:rsid w:val="00D61970"/>
    <w:rsid w:val="00D62E25"/>
    <w:rsid w:val="00D62E6B"/>
    <w:rsid w:val="00D64695"/>
    <w:rsid w:val="00D64BAD"/>
    <w:rsid w:val="00D64FD2"/>
    <w:rsid w:val="00D6535A"/>
    <w:rsid w:val="00D65B9D"/>
    <w:rsid w:val="00D66CA1"/>
    <w:rsid w:val="00D66F4D"/>
    <w:rsid w:val="00D6745E"/>
    <w:rsid w:val="00D67E5B"/>
    <w:rsid w:val="00D70092"/>
    <w:rsid w:val="00D70408"/>
    <w:rsid w:val="00D7047E"/>
    <w:rsid w:val="00D72491"/>
    <w:rsid w:val="00D745B0"/>
    <w:rsid w:val="00D74E48"/>
    <w:rsid w:val="00D75603"/>
    <w:rsid w:val="00D75B88"/>
    <w:rsid w:val="00D76CFA"/>
    <w:rsid w:val="00D77369"/>
    <w:rsid w:val="00D77790"/>
    <w:rsid w:val="00D805FD"/>
    <w:rsid w:val="00D8186D"/>
    <w:rsid w:val="00D81BF9"/>
    <w:rsid w:val="00D8406D"/>
    <w:rsid w:val="00D84475"/>
    <w:rsid w:val="00D84796"/>
    <w:rsid w:val="00D84C99"/>
    <w:rsid w:val="00D86543"/>
    <w:rsid w:val="00D867BE"/>
    <w:rsid w:val="00D86947"/>
    <w:rsid w:val="00D871CF"/>
    <w:rsid w:val="00D875E6"/>
    <w:rsid w:val="00D879C2"/>
    <w:rsid w:val="00D87A57"/>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22C6"/>
    <w:rsid w:val="00DA26C5"/>
    <w:rsid w:val="00DA2DA0"/>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4A6C"/>
    <w:rsid w:val="00DC50D5"/>
    <w:rsid w:val="00DC5890"/>
    <w:rsid w:val="00DC59F8"/>
    <w:rsid w:val="00DC6FE6"/>
    <w:rsid w:val="00DC7267"/>
    <w:rsid w:val="00DC73FC"/>
    <w:rsid w:val="00DC7471"/>
    <w:rsid w:val="00DC7A1F"/>
    <w:rsid w:val="00DC7C6A"/>
    <w:rsid w:val="00DD14BD"/>
    <w:rsid w:val="00DD286A"/>
    <w:rsid w:val="00DD2B2F"/>
    <w:rsid w:val="00DD3271"/>
    <w:rsid w:val="00DD32D7"/>
    <w:rsid w:val="00DD3495"/>
    <w:rsid w:val="00DD37BD"/>
    <w:rsid w:val="00DD37E2"/>
    <w:rsid w:val="00DD49D0"/>
    <w:rsid w:val="00DD5346"/>
    <w:rsid w:val="00DD55B8"/>
    <w:rsid w:val="00DD5C8C"/>
    <w:rsid w:val="00DD5DB3"/>
    <w:rsid w:val="00DD6610"/>
    <w:rsid w:val="00DD7EE0"/>
    <w:rsid w:val="00DE0438"/>
    <w:rsid w:val="00DE0FE6"/>
    <w:rsid w:val="00DE3800"/>
    <w:rsid w:val="00DE3A56"/>
    <w:rsid w:val="00DE3BF9"/>
    <w:rsid w:val="00DE3F17"/>
    <w:rsid w:val="00DE432B"/>
    <w:rsid w:val="00DE46B0"/>
    <w:rsid w:val="00DE4762"/>
    <w:rsid w:val="00DE56A3"/>
    <w:rsid w:val="00DE5886"/>
    <w:rsid w:val="00DE59D0"/>
    <w:rsid w:val="00DE6616"/>
    <w:rsid w:val="00DE7441"/>
    <w:rsid w:val="00DE7CB2"/>
    <w:rsid w:val="00DF0317"/>
    <w:rsid w:val="00DF0632"/>
    <w:rsid w:val="00DF0BD0"/>
    <w:rsid w:val="00DF24E0"/>
    <w:rsid w:val="00DF409D"/>
    <w:rsid w:val="00DF48F1"/>
    <w:rsid w:val="00DF4F06"/>
    <w:rsid w:val="00DF5105"/>
    <w:rsid w:val="00DF55B4"/>
    <w:rsid w:val="00DF5D40"/>
    <w:rsid w:val="00DF5F25"/>
    <w:rsid w:val="00DF613A"/>
    <w:rsid w:val="00DF653D"/>
    <w:rsid w:val="00DF68B1"/>
    <w:rsid w:val="00DF6B5A"/>
    <w:rsid w:val="00DF6E03"/>
    <w:rsid w:val="00DF7B79"/>
    <w:rsid w:val="00DF7FCE"/>
    <w:rsid w:val="00E00C55"/>
    <w:rsid w:val="00E01510"/>
    <w:rsid w:val="00E019ED"/>
    <w:rsid w:val="00E033D1"/>
    <w:rsid w:val="00E0460D"/>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4D4"/>
    <w:rsid w:val="00E167F6"/>
    <w:rsid w:val="00E16D16"/>
    <w:rsid w:val="00E16FC5"/>
    <w:rsid w:val="00E2038C"/>
    <w:rsid w:val="00E209F4"/>
    <w:rsid w:val="00E20CD2"/>
    <w:rsid w:val="00E211CC"/>
    <w:rsid w:val="00E2137F"/>
    <w:rsid w:val="00E21394"/>
    <w:rsid w:val="00E2164E"/>
    <w:rsid w:val="00E21952"/>
    <w:rsid w:val="00E222F1"/>
    <w:rsid w:val="00E22376"/>
    <w:rsid w:val="00E2422E"/>
    <w:rsid w:val="00E248E6"/>
    <w:rsid w:val="00E257D1"/>
    <w:rsid w:val="00E27633"/>
    <w:rsid w:val="00E27D46"/>
    <w:rsid w:val="00E3019E"/>
    <w:rsid w:val="00E312CD"/>
    <w:rsid w:val="00E32350"/>
    <w:rsid w:val="00E33B40"/>
    <w:rsid w:val="00E34769"/>
    <w:rsid w:val="00E355AD"/>
    <w:rsid w:val="00E35E3D"/>
    <w:rsid w:val="00E36E7E"/>
    <w:rsid w:val="00E40454"/>
    <w:rsid w:val="00E406B5"/>
    <w:rsid w:val="00E414D7"/>
    <w:rsid w:val="00E41998"/>
    <w:rsid w:val="00E41AE8"/>
    <w:rsid w:val="00E41E57"/>
    <w:rsid w:val="00E42060"/>
    <w:rsid w:val="00E42429"/>
    <w:rsid w:val="00E42602"/>
    <w:rsid w:val="00E426D2"/>
    <w:rsid w:val="00E42A1E"/>
    <w:rsid w:val="00E42C86"/>
    <w:rsid w:val="00E42D60"/>
    <w:rsid w:val="00E42DC1"/>
    <w:rsid w:val="00E4361B"/>
    <w:rsid w:val="00E447F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2C8"/>
    <w:rsid w:val="00E614C7"/>
    <w:rsid w:val="00E61580"/>
    <w:rsid w:val="00E63483"/>
    <w:rsid w:val="00E63B77"/>
    <w:rsid w:val="00E64260"/>
    <w:rsid w:val="00E6433F"/>
    <w:rsid w:val="00E64C4A"/>
    <w:rsid w:val="00E65837"/>
    <w:rsid w:val="00E66616"/>
    <w:rsid w:val="00E6666C"/>
    <w:rsid w:val="00E67CB0"/>
    <w:rsid w:val="00E67F86"/>
    <w:rsid w:val="00E67FC8"/>
    <w:rsid w:val="00E702AF"/>
    <w:rsid w:val="00E73252"/>
    <w:rsid w:val="00E74023"/>
    <w:rsid w:val="00E7458E"/>
    <w:rsid w:val="00E745AC"/>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76C"/>
    <w:rsid w:val="00E96205"/>
    <w:rsid w:val="00E96D95"/>
    <w:rsid w:val="00E9724C"/>
    <w:rsid w:val="00E97C75"/>
    <w:rsid w:val="00EA0198"/>
    <w:rsid w:val="00EA0C82"/>
    <w:rsid w:val="00EA14D6"/>
    <w:rsid w:val="00EA17BB"/>
    <w:rsid w:val="00EA1E43"/>
    <w:rsid w:val="00EA34BF"/>
    <w:rsid w:val="00EA362D"/>
    <w:rsid w:val="00EA3F3F"/>
    <w:rsid w:val="00EA5D30"/>
    <w:rsid w:val="00EA5F29"/>
    <w:rsid w:val="00EA6B4C"/>
    <w:rsid w:val="00EA7CF9"/>
    <w:rsid w:val="00EB0218"/>
    <w:rsid w:val="00EB0D9F"/>
    <w:rsid w:val="00EB1030"/>
    <w:rsid w:val="00EB1390"/>
    <w:rsid w:val="00EB1A4F"/>
    <w:rsid w:val="00EB20CD"/>
    <w:rsid w:val="00EB238A"/>
    <w:rsid w:val="00EB31BC"/>
    <w:rsid w:val="00EB35E9"/>
    <w:rsid w:val="00EB36FE"/>
    <w:rsid w:val="00EB3739"/>
    <w:rsid w:val="00EB37B6"/>
    <w:rsid w:val="00EB44B4"/>
    <w:rsid w:val="00EB4D58"/>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CB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5CA"/>
    <w:rsid w:val="00EF7A0A"/>
    <w:rsid w:val="00F003B0"/>
    <w:rsid w:val="00F0058B"/>
    <w:rsid w:val="00F00AAA"/>
    <w:rsid w:val="00F0146A"/>
    <w:rsid w:val="00F024D2"/>
    <w:rsid w:val="00F02551"/>
    <w:rsid w:val="00F02F4E"/>
    <w:rsid w:val="00F03C83"/>
    <w:rsid w:val="00F041D0"/>
    <w:rsid w:val="00F043E0"/>
    <w:rsid w:val="00F04661"/>
    <w:rsid w:val="00F05710"/>
    <w:rsid w:val="00F063EB"/>
    <w:rsid w:val="00F079AF"/>
    <w:rsid w:val="00F10788"/>
    <w:rsid w:val="00F119B0"/>
    <w:rsid w:val="00F11B7C"/>
    <w:rsid w:val="00F11C8D"/>
    <w:rsid w:val="00F11ED2"/>
    <w:rsid w:val="00F1276C"/>
    <w:rsid w:val="00F12E59"/>
    <w:rsid w:val="00F13BF0"/>
    <w:rsid w:val="00F13D41"/>
    <w:rsid w:val="00F1485E"/>
    <w:rsid w:val="00F148C6"/>
    <w:rsid w:val="00F14AE6"/>
    <w:rsid w:val="00F1579F"/>
    <w:rsid w:val="00F17CD8"/>
    <w:rsid w:val="00F17EFE"/>
    <w:rsid w:val="00F2056D"/>
    <w:rsid w:val="00F2203E"/>
    <w:rsid w:val="00F238D9"/>
    <w:rsid w:val="00F24245"/>
    <w:rsid w:val="00F246BE"/>
    <w:rsid w:val="00F24B8C"/>
    <w:rsid w:val="00F24C58"/>
    <w:rsid w:val="00F25825"/>
    <w:rsid w:val="00F27431"/>
    <w:rsid w:val="00F27A1E"/>
    <w:rsid w:val="00F27E26"/>
    <w:rsid w:val="00F3146D"/>
    <w:rsid w:val="00F3172C"/>
    <w:rsid w:val="00F3176D"/>
    <w:rsid w:val="00F31B7E"/>
    <w:rsid w:val="00F32132"/>
    <w:rsid w:val="00F32398"/>
    <w:rsid w:val="00F33998"/>
    <w:rsid w:val="00F3467F"/>
    <w:rsid w:val="00F351BB"/>
    <w:rsid w:val="00F357A6"/>
    <w:rsid w:val="00F358AE"/>
    <w:rsid w:val="00F35F33"/>
    <w:rsid w:val="00F36D4B"/>
    <w:rsid w:val="00F36E7D"/>
    <w:rsid w:val="00F372B6"/>
    <w:rsid w:val="00F37713"/>
    <w:rsid w:val="00F40671"/>
    <w:rsid w:val="00F416AD"/>
    <w:rsid w:val="00F42060"/>
    <w:rsid w:val="00F4209B"/>
    <w:rsid w:val="00F4218E"/>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4EFB"/>
    <w:rsid w:val="00F562B6"/>
    <w:rsid w:val="00F5678B"/>
    <w:rsid w:val="00F571E3"/>
    <w:rsid w:val="00F57D5E"/>
    <w:rsid w:val="00F60EC4"/>
    <w:rsid w:val="00F61F13"/>
    <w:rsid w:val="00F63834"/>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4FCA"/>
    <w:rsid w:val="00F757B3"/>
    <w:rsid w:val="00F758F6"/>
    <w:rsid w:val="00F77C85"/>
    <w:rsid w:val="00F8011C"/>
    <w:rsid w:val="00F80EA5"/>
    <w:rsid w:val="00F835C7"/>
    <w:rsid w:val="00F836AA"/>
    <w:rsid w:val="00F844E3"/>
    <w:rsid w:val="00F859E7"/>
    <w:rsid w:val="00F86EBE"/>
    <w:rsid w:val="00F9000C"/>
    <w:rsid w:val="00F90795"/>
    <w:rsid w:val="00F90E9A"/>
    <w:rsid w:val="00F91545"/>
    <w:rsid w:val="00F92090"/>
    <w:rsid w:val="00F92283"/>
    <w:rsid w:val="00F92837"/>
    <w:rsid w:val="00F946D1"/>
    <w:rsid w:val="00F94910"/>
    <w:rsid w:val="00F956FE"/>
    <w:rsid w:val="00F97936"/>
    <w:rsid w:val="00FA032C"/>
    <w:rsid w:val="00FA0E03"/>
    <w:rsid w:val="00FA2D7F"/>
    <w:rsid w:val="00FA2EE3"/>
    <w:rsid w:val="00FA3D8A"/>
    <w:rsid w:val="00FA3EAD"/>
    <w:rsid w:val="00FA40BF"/>
    <w:rsid w:val="00FA4280"/>
    <w:rsid w:val="00FA4333"/>
    <w:rsid w:val="00FA4F44"/>
    <w:rsid w:val="00FA5218"/>
    <w:rsid w:val="00FA59D1"/>
    <w:rsid w:val="00FB06AD"/>
    <w:rsid w:val="00FB07F1"/>
    <w:rsid w:val="00FB256D"/>
    <w:rsid w:val="00FB43A2"/>
    <w:rsid w:val="00FB4498"/>
    <w:rsid w:val="00FB565A"/>
    <w:rsid w:val="00FB57AD"/>
    <w:rsid w:val="00FB592C"/>
    <w:rsid w:val="00FB60D5"/>
    <w:rsid w:val="00FB6260"/>
    <w:rsid w:val="00FB62DC"/>
    <w:rsid w:val="00FB74ED"/>
    <w:rsid w:val="00FB7644"/>
    <w:rsid w:val="00FB7900"/>
    <w:rsid w:val="00FB7CF0"/>
    <w:rsid w:val="00FB7D92"/>
    <w:rsid w:val="00FC0170"/>
    <w:rsid w:val="00FC19A4"/>
    <w:rsid w:val="00FC1E88"/>
    <w:rsid w:val="00FC21C3"/>
    <w:rsid w:val="00FC2435"/>
    <w:rsid w:val="00FC2C65"/>
    <w:rsid w:val="00FC2FCB"/>
    <w:rsid w:val="00FC319E"/>
    <w:rsid w:val="00FC3367"/>
    <w:rsid w:val="00FC38BC"/>
    <w:rsid w:val="00FC3B1E"/>
    <w:rsid w:val="00FC6487"/>
    <w:rsid w:val="00FC6659"/>
    <w:rsid w:val="00FC6B93"/>
    <w:rsid w:val="00FC6D29"/>
    <w:rsid w:val="00FC7408"/>
    <w:rsid w:val="00FC79A9"/>
    <w:rsid w:val="00FC7D7E"/>
    <w:rsid w:val="00FD0AD8"/>
    <w:rsid w:val="00FD174D"/>
    <w:rsid w:val="00FD2D05"/>
    <w:rsid w:val="00FD2FA4"/>
    <w:rsid w:val="00FD310E"/>
    <w:rsid w:val="00FD3AFA"/>
    <w:rsid w:val="00FD3D44"/>
    <w:rsid w:val="00FD412D"/>
    <w:rsid w:val="00FD4168"/>
    <w:rsid w:val="00FD4844"/>
    <w:rsid w:val="00FD577C"/>
    <w:rsid w:val="00FD5E9F"/>
    <w:rsid w:val="00FD6CEC"/>
    <w:rsid w:val="00FD7036"/>
    <w:rsid w:val="00FD784E"/>
    <w:rsid w:val="00FD7AB5"/>
    <w:rsid w:val="00FE0310"/>
    <w:rsid w:val="00FE0E4F"/>
    <w:rsid w:val="00FE0F90"/>
    <w:rsid w:val="00FE1C67"/>
    <w:rsid w:val="00FE2292"/>
    <w:rsid w:val="00FE2340"/>
    <w:rsid w:val="00FE286F"/>
    <w:rsid w:val="00FE394C"/>
    <w:rsid w:val="00FE3979"/>
    <w:rsid w:val="00FE3BD9"/>
    <w:rsid w:val="00FE4726"/>
    <w:rsid w:val="00FE6340"/>
    <w:rsid w:val="00FE6A38"/>
    <w:rsid w:val="00FE6C01"/>
    <w:rsid w:val="00FE6E57"/>
    <w:rsid w:val="00FE6F9B"/>
    <w:rsid w:val="00FE7A3A"/>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EDB"/>
    <w:rsid w:val="00FF72B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39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0E57AC"/>
    <w:pPr>
      <w:widowControl w:val="0"/>
      <w:autoSpaceDE w:val="0"/>
      <w:spacing w:before="120" w:after="120"/>
    </w:pPr>
    <w:rPr>
      <w:rFonts w:ascii="Arial Narrow" w:hAnsi="Arial Narrow"/>
      <w:b/>
      <w:bCs/>
      <w:sz w:val="20"/>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1"/>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0E57AC"/>
    <w:rPr>
      <w:rFonts w:ascii="Arial Narrow" w:hAnsi="Arial Narrow"/>
      <w:b/>
      <w:bCs/>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2"/>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5"/>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4"/>
      </w:numPr>
    </w:pPr>
  </w:style>
  <w:style w:type="numbering" w:customStyle="1" w:styleId="LFO21">
    <w:name w:val="LFO21"/>
    <w:basedOn w:val="Aucuneliste"/>
    <w:rsid w:val="00225F12"/>
    <w:pPr>
      <w:numPr>
        <w:numId w:val="55"/>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2"/>
    <w:semiHidden/>
    <w:qFormat/>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7"/>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8"/>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6"/>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5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0"/>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ListParagraphChar">
    <w:name w:val="List Paragraph Char"/>
    <w:aliases w:val="Liste 1 Char,- List tir Char,Puces Char,References Char,style11 Char,liste 1 Char,puce 1 Char,Titre1 Char,Puces 1 Char,Desmond 2 Char,Bullets Char,Paragraphe 3 Char,lp1 Char,sous partie 1 Char"/>
    <w:locked/>
    <w:rsid w:val="004C15E2"/>
    <w:rPr>
      <w:rFonts w:ascii="Times New Roman" w:eastAsia="Times New Roman" w:hAnsi="Times New Roman" w:cs="Times New Roman"/>
      <w:sz w:val="24"/>
      <w:szCs w:val="24"/>
      <w:lang w:val="fr-BE" w:eastAsia="fr-FR"/>
    </w:rPr>
  </w:style>
  <w:style w:type="paragraph" w:customStyle="1" w:styleId="Titre51">
    <w:name w:val="Titre 51"/>
    <w:basedOn w:val="Normal"/>
    <w:next w:val="Normal"/>
    <w:semiHidden/>
    <w:unhideWhenUsed/>
    <w:qFormat/>
    <w:rsid w:val="00134844"/>
    <w:pPr>
      <w:keepNext/>
      <w:keepLines/>
      <w:spacing w:before="40"/>
      <w:outlineLvl w:val="4"/>
    </w:pPr>
    <w:rPr>
      <w:rFonts w:ascii="Calibri Light" w:hAnsi="Calibri Light"/>
      <w:color w:val="2F5496"/>
    </w:rPr>
  </w:style>
  <w:style w:type="numbering" w:customStyle="1" w:styleId="Aucuneliste1">
    <w:name w:val="Aucune liste1"/>
    <w:next w:val="Aucuneliste"/>
    <w:uiPriority w:val="99"/>
    <w:semiHidden/>
    <w:unhideWhenUsed/>
    <w:rsid w:val="00134844"/>
  </w:style>
  <w:style w:type="paragraph" w:customStyle="1" w:styleId="En-ttedetabledesmatires1">
    <w:name w:val="En-tête de table des matières1"/>
    <w:basedOn w:val="Titre1"/>
    <w:next w:val="Normal"/>
    <w:uiPriority w:val="39"/>
    <w:unhideWhenUsed/>
    <w:qFormat/>
    <w:rsid w:val="00134844"/>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134844"/>
    <w:pPr>
      <w:suppressAutoHyphens w:val="0"/>
      <w:autoSpaceDN/>
      <w:spacing w:after="100" w:line="259" w:lineRule="auto"/>
      <w:ind w:left="660"/>
      <w:textAlignment w:val="auto"/>
    </w:pPr>
    <w:rPr>
      <w:rFonts w:asciiTheme="minorHAnsi" w:hAnsiTheme="minorHAnsi" w:cstheme="minorBidi"/>
      <w:sz w:val="22"/>
      <w:szCs w:val="22"/>
    </w:rPr>
  </w:style>
  <w:style w:type="paragraph" w:customStyle="1" w:styleId="TM51">
    <w:name w:val="TM 51"/>
    <w:basedOn w:val="Normal"/>
    <w:next w:val="Normal"/>
    <w:autoRedefine/>
    <w:uiPriority w:val="39"/>
    <w:unhideWhenUsed/>
    <w:rsid w:val="00134844"/>
    <w:pPr>
      <w:suppressAutoHyphens w:val="0"/>
      <w:autoSpaceDN/>
      <w:spacing w:after="100" w:line="259" w:lineRule="auto"/>
      <w:ind w:left="880"/>
      <w:textAlignment w:val="auto"/>
    </w:pPr>
    <w:rPr>
      <w:rFonts w:asciiTheme="minorHAnsi" w:hAnsiTheme="minorHAnsi" w:cstheme="minorBidi"/>
      <w:sz w:val="22"/>
      <w:szCs w:val="22"/>
    </w:rPr>
  </w:style>
  <w:style w:type="paragraph" w:customStyle="1" w:styleId="TM61">
    <w:name w:val="TM 61"/>
    <w:basedOn w:val="Normal"/>
    <w:next w:val="Normal"/>
    <w:autoRedefine/>
    <w:uiPriority w:val="39"/>
    <w:unhideWhenUsed/>
    <w:rsid w:val="00134844"/>
    <w:pPr>
      <w:suppressAutoHyphens w:val="0"/>
      <w:autoSpaceDN/>
      <w:spacing w:after="100" w:line="259" w:lineRule="auto"/>
      <w:ind w:left="1100"/>
      <w:textAlignment w:val="auto"/>
    </w:pPr>
    <w:rPr>
      <w:rFonts w:asciiTheme="minorHAnsi" w:hAnsiTheme="minorHAnsi" w:cstheme="minorBidi"/>
      <w:sz w:val="22"/>
      <w:szCs w:val="22"/>
    </w:rPr>
  </w:style>
  <w:style w:type="paragraph" w:customStyle="1" w:styleId="TM71">
    <w:name w:val="TM 71"/>
    <w:basedOn w:val="Normal"/>
    <w:next w:val="Normal"/>
    <w:autoRedefine/>
    <w:uiPriority w:val="39"/>
    <w:unhideWhenUsed/>
    <w:rsid w:val="00134844"/>
    <w:pPr>
      <w:suppressAutoHyphens w:val="0"/>
      <w:autoSpaceDN/>
      <w:spacing w:after="100" w:line="259" w:lineRule="auto"/>
      <w:ind w:left="1320"/>
      <w:textAlignment w:val="auto"/>
    </w:pPr>
    <w:rPr>
      <w:rFonts w:asciiTheme="minorHAnsi" w:hAnsiTheme="minorHAnsi" w:cstheme="minorBidi"/>
      <w:sz w:val="22"/>
      <w:szCs w:val="22"/>
    </w:rPr>
  </w:style>
  <w:style w:type="paragraph" w:customStyle="1" w:styleId="TM81">
    <w:name w:val="TM 81"/>
    <w:basedOn w:val="Normal"/>
    <w:next w:val="Normal"/>
    <w:autoRedefine/>
    <w:uiPriority w:val="39"/>
    <w:unhideWhenUsed/>
    <w:rsid w:val="00134844"/>
    <w:pPr>
      <w:suppressAutoHyphens w:val="0"/>
      <w:autoSpaceDN/>
      <w:spacing w:after="100" w:line="259" w:lineRule="auto"/>
      <w:ind w:left="1540"/>
      <w:textAlignment w:val="auto"/>
    </w:pPr>
    <w:rPr>
      <w:rFonts w:asciiTheme="minorHAnsi" w:hAnsiTheme="minorHAnsi" w:cstheme="minorBidi"/>
      <w:sz w:val="22"/>
      <w:szCs w:val="22"/>
    </w:rPr>
  </w:style>
  <w:style w:type="paragraph" w:customStyle="1" w:styleId="TM91">
    <w:name w:val="TM 91"/>
    <w:basedOn w:val="Normal"/>
    <w:next w:val="Normal"/>
    <w:autoRedefine/>
    <w:uiPriority w:val="39"/>
    <w:unhideWhenUsed/>
    <w:rsid w:val="00134844"/>
    <w:pPr>
      <w:suppressAutoHyphens w:val="0"/>
      <w:autoSpaceDN/>
      <w:spacing w:after="100" w:line="259" w:lineRule="auto"/>
      <w:ind w:left="1760"/>
      <w:textAlignment w:val="auto"/>
    </w:pPr>
    <w:rPr>
      <w:rFonts w:asciiTheme="minorHAnsi" w:hAnsiTheme="minorHAnsi" w:cstheme="minorBidi"/>
      <w:sz w:val="22"/>
      <w:szCs w:val="22"/>
    </w:rPr>
  </w:style>
  <w:style w:type="table" w:customStyle="1" w:styleId="TableNormal">
    <w:name w:val="Table Normal"/>
    <w:uiPriority w:val="99"/>
    <w:semiHidden/>
    <w:rsid w:val="00134844"/>
    <w:rPr>
      <w:rFonts w:ascii="Calibri" w:hAnsi="Calibri"/>
      <w:sz w:val="22"/>
      <w:szCs w:val="22"/>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134844"/>
    <w:rPr>
      <w:color w:val="954F72"/>
      <w:u w:val="single"/>
    </w:rPr>
  </w:style>
  <w:style w:type="character" w:styleId="Textedelespacerserv">
    <w:name w:val="Placeholder Text"/>
    <w:basedOn w:val="Policepardfaut"/>
    <w:uiPriority w:val="99"/>
    <w:semiHidden/>
    <w:rsid w:val="00134844"/>
    <w:rPr>
      <w:color w:val="808080"/>
    </w:rPr>
  </w:style>
  <w:style w:type="paragraph" w:customStyle="1" w:styleId="Puce1">
    <w:name w:val="Puce 1"/>
    <w:basedOn w:val="Normal"/>
    <w:rsid w:val="00134844"/>
    <w:pPr>
      <w:widowControl w:val="0"/>
      <w:numPr>
        <w:numId w:val="75"/>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134844"/>
    <w:rPr>
      <w:rFonts w:ascii="Consolas" w:hAnsi="Consolas"/>
      <w:sz w:val="20"/>
      <w:szCs w:val="20"/>
    </w:rPr>
  </w:style>
  <w:style w:type="character" w:customStyle="1" w:styleId="PrformatHTMLCar">
    <w:name w:val="Préformaté HTML Car"/>
    <w:basedOn w:val="Policepardfaut"/>
    <w:link w:val="PrformatHTML"/>
    <w:uiPriority w:val="99"/>
    <w:semiHidden/>
    <w:rsid w:val="00134844"/>
    <w:rPr>
      <w:rFonts w:ascii="Consolas" w:hAnsi="Consolas"/>
    </w:rPr>
  </w:style>
  <w:style w:type="character" w:customStyle="1" w:styleId="Titre5Car1">
    <w:name w:val="Titre 5 Car1"/>
    <w:basedOn w:val="Policepardfaut"/>
    <w:uiPriority w:val="9"/>
    <w:semiHidden/>
    <w:rsid w:val="00134844"/>
    <w:rPr>
      <w:rFonts w:asciiTheme="majorHAnsi" w:eastAsiaTheme="majorEastAsia" w:hAnsiTheme="majorHAnsi" w:cstheme="majorBidi"/>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publics.cm" TargetMode="External"/><Relationship Id="rId18" Type="http://schemas.openxmlformats.org/officeDocument/2006/relationships/hyperlink" Target="mailto:feremba@yahoo.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mailto:feremba@yahoo.f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archespublics.c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bliccontracts.cm"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52BD-301E-49EE-99C0-410223F3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43198</Words>
  <Characters>237593</Characters>
  <Application>Microsoft Office Word</Application>
  <DocSecurity>0</DocSecurity>
  <Lines>1979</Lines>
  <Paragraphs>560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280231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EKODO ROLAND CSE MINEE/O</dc:creator>
  <cp:lastModifiedBy>armpsud</cp:lastModifiedBy>
  <cp:revision>44</cp:revision>
  <cp:lastPrinted>2024-02-20T12:21:00Z</cp:lastPrinted>
  <dcterms:created xsi:type="dcterms:W3CDTF">2026-02-10T15:27:00Z</dcterms:created>
  <dcterms:modified xsi:type="dcterms:W3CDTF">2026-02-19T09:03:00Z</dcterms:modified>
</cp:coreProperties>
</file>